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053BE" w14:textId="77777777" w:rsidR="0054512F" w:rsidRPr="006B6633" w:rsidRDefault="0054512F" w:rsidP="0054512F">
      <w:pPr>
        <w:pStyle w:val="Title"/>
        <w:ind w:left="5812"/>
        <w:jc w:val="left"/>
        <w:rPr>
          <w:rFonts w:ascii="Times New Roman" w:hAnsi="Times New Roman"/>
          <w:szCs w:val="24"/>
        </w:rPr>
      </w:pPr>
      <w:r w:rsidRPr="006B6633">
        <w:rPr>
          <w:rFonts w:ascii="Times New Roman" w:hAnsi="Times New Roman"/>
          <w:b w:val="0"/>
          <w:szCs w:val="24"/>
        </w:rPr>
        <w:t>TVIRTINU</w:t>
      </w:r>
    </w:p>
    <w:p w14:paraId="15D98927" w14:textId="77777777" w:rsidR="0054512F" w:rsidRPr="006B6633" w:rsidRDefault="0054512F" w:rsidP="0054512F">
      <w:pPr>
        <w:tabs>
          <w:tab w:val="left" w:pos="5245"/>
        </w:tabs>
        <w:ind w:left="5812"/>
      </w:pPr>
      <w:r w:rsidRPr="006B6633">
        <w:t>Nacionalinės mokėjimo agentūros prie</w:t>
      </w:r>
    </w:p>
    <w:p w14:paraId="556F4A93" w14:textId="77777777" w:rsidR="0054512F" w:rsidRPr="006B6633" w:rsidRDefault="0054512F" w:rsidP="0054512F">
      <w:pPr>
        <w:tabs>
          <w:tab w:val="left" w:pos="5245"/>
        </w:tabs>
        <w:ind w:left="5812"/>
      </w:pPr>
      <w:r w:rsidRPr="006B6633">
        <w:t xml:space="preserve">Žemės ūkio ministerijos  </w:t>
      </w:r>
    </w:p>
    <w:p w14:paraId="21345667" w14:textId="4AF07675" w:rsidR="0054512F" w:rsidRPr="006B6633" w:rsidRDefault="0054512F" w:rsidP="0054512F">
      <w:pPr>
        <w:pStyle w:val="Title"/>
        <w:ind w:left="5812"/>
        <w:jc w:val="left"/>
        <w:rPr>
          <w:rFonts w:ascii="Times New Roman" w:hAnsi="Times New Roman"/>
          <w:b w:val="0"/>
          <w:caps w:val="0"/>
          <w:szCs w:val="24"/>
        </w:rPr>
      </w:pPr>
      <w:r w:rsidRPr="006B6633">
        <w:rPr>
          <w:rFonts w:ascii="Times New Roman" w:hAnsi="Times New Roman"/>
          <w:b w:val="0"/>
          <w:caps w:val="0"/>
          <w:szCs w:val="24"/>
        </w:rPr>
        <w:t>Kaimo plėtros</w:t>
      </w:r>
      <w:r w:rsidR="00D40F68" w:rsidRPr="006B6633">
        <w:rPr>
          <w:rFonts w:ascii="Times New Roman" w:hAnsi="Times New Roman"/>
          <w:b w:val="0"/>
          <w:caps w:val="0"/>
          <w:szCs w:val="24"/>
        </w:rPr>
        <w:t>, žuvininkystės programų</w:t>
      </w:r>
      <w:r w:rsidRPr="006B6633">
        <w:rPr>
          <w:rFonts w:ascii="Times New Roman" w:hAnsi="Times New Roman"/>
          <w:b w:val="0"/>
          <w:caps w:val="0"/>
          <w:szCs w:val="24"/>
        </w:rPr>
        <w:t xml:space="preserve"> ir </w:t>
      </w:r>
      <w:r w:rsidR="00D40F68" w:rsidRPr="006B6633">
        <w:rPr>
          <w:rFonts w:ascii="Times New Roman" w:hAnsi="Times New Roman"/>
          <w:b w:val="0"/>
          <w:caps w:val="0"/>
          <w:szCs w:val="24"/>
        </w:rPr>
        <w:t>nacionalinės paramos</w:t>
      </w:r>
      <w:r w:rsidRPr="006B6633">
        <w:rPr>
          <w:rFonts w:ascii="Times New Roman" w:hAnsi="Times New Roman"/>
          <w:b w:val="0"/>
          <w:caps w:val="0"/>
          <w:szCs w:val="24"/>
        </w:rPr>
        <w:t xml:space="preserve"> departamento </w:t>
      </w:r>
      <w:r w:rsidR="00D40F68" w:rsidRPr="006B6633">
        <w:rPr>
          <w:rFonts w:ascii="Times New Roman" w:hAnsi="Times New Roman"/>
          <w:b w:val="0"/>
          <w:caps w:val="0"/>
          <w:szCs w:val="24"/>
        </w:rPr>
        <w:t>direktorė</w:t>
      </w:r>
    </w:p>
    <w:p w14:paraId="6FE36383" w14:textId="2BBD1E70" w:rsidR="0054512F" w:rsidRPr="006B6633" w:rsidRDefault="00D40F68" w:rsidP="00617EC7">
      <w:pPr>
        <w:pStyle w:val="Title"/>
        <w:spacing w:beforeLines="100" w:before="240" w:afterLines="200" w:after="480"/>
        <w:ind w:left="5812"/>
        <w:jc w:val="left"/>
        <w:rPr>
          <w:rFonts w:ascii="Times New Roman" w:hAnsi="Times New Roman"/>
          <w:b w:val="0"/>
          <w:szCs w:val="24"/>
        </w:rPr>
      </w:pPr>
      <w:r w:rsidRPr="006B6633">
        <w:rPr>
          <w:rFonts w:ascii="Times New Roman" w:hAnsi="Times New Roman"/>
          <w:b w:val="0"/>
          <w:caps w:val="0"/>
          <w:szCs w:val="24"/>
        </w:rPr>
        <w:t>Genovaitė Beniulienė</w:t>
      </w:r>
    </w:p>
    <w:p w14:paraId="65602BEC" w14:textId="2A155F47" w:rsidR="007152E1" w:rsidRPr="006B6633" w:rsidRDefault="007152E1" w:rsidP="007152E1">
      <w:pPr>
        <w:pStyle w:val="Heading3"/>
      </w:pPr>
      <w:r w:rsidRPr="006B6633">
        <w:rPr>
          <w:caps w:val="0"/>
        </w:rPr>
        <w:t>Pavyzdinis</w:t>
      </w:r>
      <w:r w:rsidR="00C77FD0" w:rsidRPr="006B6633">
        <w:rPr>
          <w:caps w:val="0"/>
        </w:rPr>
        <w:t xml:space="preserve"> </w:t>
      </w:r>
      <w:r w:rsidR="008E5E0C" w:rsidRPr="006B6633">
        <w:rPr>
          <w:caps w:val="0"/>
        </w:rPr>
        <w:t xml:space="preserve">vietos veiklos grupės vietos </w:t>
      </w:r>
      <w:r w:rsidRPr="006B6633">
        <w:rPr>
          <w:caps w:val="0"/>
        </w:rPr>
        <w:t>projektų atrankos komiteto darbo reglamentas</w:t>
      </w:r>
    </w:p>
    <w:p w14:paraId="3581DF0B" w14:textId="04EEDAB9" w:rsidR="0097610E" w:rsidRPr="006B6633" w:rsidRDefault="00F56A21" w:rsidP="0097610E">
      <w:pPr>
        <w:jc w:val="center"/>
        <w:rPr>
          <w:i/>
        </w:rPr>
      </w:pPr>
      <w:r w:rsidRPr="006B6633">
        <w:rPr>
          <w:i/>
        </w:rPr>
        <w:t>(</w:t>
      </w:r>
      <w:r w:rsidR="0097610E" w:rsidRPr="006B6633">
        <w:rPr>
          <w:i/>
        </w:rPr>
        <w:t xml:space="preserve">taikomas </w:t>
      </w:r>
      <w:r w:rsidR="007C1BA0" w:rsidRPr="006B6633">
        <w:rPr>
          <w:i/>
        </w:rPr>
        <w:t>žuvininkystės</w:t>
      </w:r>
      <w:r w:rsidR="0097610E" w:rsidRPr="006B6633">
        <w:rPr>
          <w:i/>
        </w:rPr>
        <w:t xml:space="preserve"> vietos veiklos grupėms</w:t>
      </w:r>
      <w:r w:rsidR="009B5E7B" w:rsidRPr="006B6633">
        <w:rPr>
          <w:i/>
        </w:rPr>
        <w:t>)</w:t>
      </w:r>
    </w:p>
    <w:p w14:paraId="59AA1726" w14:textId="2C957466" w:rsidR="000A3E96" w:rsidRPr="006B6633" w:rsidRDefault="007C3B90" w:rsidP="00B3358B">
      <w:pPr>
        <w:pStyle w:val="Title"/>
        <w:spacing w:beforeLines="100" w:before="240"/>
        <w:rPr>
          <w:rFonts w:ascii="Times New Roman" w:hAnsi="Times New Roman"/>
          <w:b w:val="0"/>
          <w:szCs w:val="24"/>
        </w:rPr>
      </w:pPr>
      <w:r w:rsidRPr="006B6633">
        <w:rPr>
          <w:rFonts w:ascii="Times New Roman" w:hAnsi="Times New Roman"/>
          <w:b w:val="0"/>
          <w:szCs w:val="24"/>
        </w:rPr>
        <w:t>2026-0</w:t>
      </w:r>
      <w:r w:rsidR="006B6633">
        <w:rPr>
          <w:rFonts w:ascii="Times New Roman" w:hAnsi="Times New Roman"/>
          <w:b w:val="0"/>
          <w:szCs w:val="24"/>
        </w:rPr>
        <w:t>2</w:t>
      </w:r>
      <w:r w:rsidRPr="006B6633">
        <w:rPr>
          <w:rFonts w:ascii="Times New Roman" w:hAnsi="Times New Roman"/>
          <w:b w:val="0"/>
          <w:szCs w:val="24"/>
        </w:rPr>
        <w:t>-</w:t>
      </w:r>
      <w:r w:rsidR="005150B4">
        <w:rPr>
          <w:rFonts w:ascii="Times New Roman" w:hAnsi="Times New Roman"/>
          <w:b w:val="0"/>
          <w:szCs w:val="24"/>
        </w:rPr>
        <w:t xml:space="preserve">03 </w:t>
      </w:r>
      <w:r w:rsidR="007621C4" w:rsidRPr="006B6633">
        <w:rPr>
          <w:rFonts w:ascii="Times New Roman" w:hAnsi="Times New Roman"/>
          <w:b w:val="0"/>
          <w:szCs w:val="24"/>
        </w:rPr>
        <w:t xml:space="preserve">Nr. </w:t>
      </w:r>
      <w:r w:rsidR="005150B4">
        <w:rPr>
          <w:rFonts w:ascii="Times New Roman" w:hAnsi="Times New Roman"/>
          <w:b w:val="0"/>
          <w:szCs w:val="24"/>
        </w:rPr>
        <w:t>FR-40</w:t>
      </w:r>
    </w:p>
    <w:p w14:paraId="6D46F4A7" w14:textId="77777777" w:rsidR="000A3E96" w:rsidRPr="006B6633" w:rsidRDefault="000A3E96" w:rsidP="000A3E96">
      <w:pPr>
        <w:pStyle w:val="Header"/>
        <w:tabs>
          <w:tab w:val="center" w:pos="6120"/>
        </w:tabs>
        <w:jc w:val="center"/>
        <w:rPr>
          <w:b/>
        </w:rPr>
      </w:pPr>
      <w:r w:rsidRPr="006B6633">
        <w:t>Vilnius</w:t>
      </w:r>
    </w:p>
    <w:p w14:paraId="5651CF0D" w14:textId="77777777" w:rsidR="00C45647" w:rsidRPr="006B6633" w:rsidRDefault="00D55BC9" w:rsidP="00B3358B">
      <w:pPr>
        <w:pStyle w:val="Heading3"/>
        <w:spacing w:beforeLines="100" w:before="240"/>
      </w:pPr>
      <w:r w:rsidRPr="006B6633">
        <w:t>Vietos projektų atrankos komiteto darbo reglamentas</w:t>
      </w:r>
    </w:p>
    <w:p w14:paraId="42E6BA4C" w14:textId="77777777" w:rsidR="00C45647" w:rsidRPr="006B6633" w:rsidRDefault="00C45647" w:rsidP="00B3358B">
      <w:pPr>
        <w:pStyle w:val="Heading1"/>
        <w:tabs>
          <w:tab w:val="left" w:pos="3000"/>
        </w:tabs>
        <w:spacing w:beforeLines="100" w:before="240"/>
        <w:jc w:val="center"/>
        <w:rPr>
          <w:b/>
        </w:rPr>
      </w:pPr>
      <w:r w:rsidRPr="006B6633">
        <w:rPr>
          <w:b/>
        </w:rPr>
        <w:t>I SKYRIUS</w:t>
      </w:r>
    </w:p>
    <w:p w14:paraId="2885D778" w14:textId="77777777" w:rsidR="00C45647" w:rsidRPr="006B6633" w:rsidRDefault="00C45647" w:rsidP="00A65D46">
      <w:pPr>
        <w:pStyle w:val="Heading1"/>
        <w:tabs>
          <w:tab w:val="left" w:pos="3000"/>
        </w:tabs>
        <w:jc w:val="center"/>
        <w:rPr>
          <w:b/>
        </w:rPr>
      </w:pPr>
      <w:r w:rsidRPr="006B6633">
        <w:rPr>
          <w:b/>
        </w:rPr>
        <w:t>BENDROSIOS NUOSTATOS</w:t>
      </w:r>
    </w:p>
    <w:p w14:paraId="0E479779" w14:textId="77777777" w:rsidR="000E7EE3" w:rsidRPr="006B6633" w:rsidRDefault="000E7EE3" w:rsidP="00B3358B">
      <w:pPr>
        <w:pStyle w:val="Heading1"/>
        <w:numPr>
          <w:ilvl w:val="0"/>
          <w:numId w:val="3"/>
        </w:numPr>
        <w:tabs>
          <w:tab w:val="left" w:pos="993"/>
        </w:tabs>
        <w:spacing w:beforeLines="100" w:before="240"/>
        <w:ind w:left="0" w:firstLine="720"/>
        <w:jc w:val="both"/>
        <w:rPr>
          <w:bCs/>
          <w:lang w:eastAsia="lt-LT"/>
        </w:rPr>
      </w:pPr>
      <w:r w:rsidRPr="006B6633">
        <w:t>Vietos plėtros s</w:t>
      </w:r>
      <w:r w:rsidR="00C45647" w:rsidRPr="006B6633">
        <w:t>trategijos vykdytojo</w:t>
      </w:r>
      <w:r w:rsidRPr="006B6633">
        <w:t>s</w:t>
      </w:r>
      <w:r w:rsidR="00C45647" w:rsidRPr="006B6633">
        <w:t xml:space="preserve"> _________________________</w:t>
      </w:r>
      <w:r w:rsidRPr="006B6633">
        <w:t>________</w:t>
      </w:r>
      <w:r w:rsidR="00C45647" w:rsidRPr="006B6633">
        <w:t xml:space="preserve"> (toliau – </w:t>
      </w:r>
      <w:r w:rsidRPr="006B6633">
        <w:t>VPS</w:t>
      </w:r>
    </w:p>
    <w:p w14:paraId="6B8AA68A" w14:textId="0B559F26" w:rsidR="000E7EE3" w:rsidRPr="006B6633" w:rsidRDefault="000E7EE3" w:rsidP="00902F83">
      <w:pPr>
        <w:pStyle w:val="Heading1"/>
        <w:tabs>
          <w:tab w:val="left" w:pos="993"/>
        </w:tabs>
        <w:ind w:firstLine="4820"/>
        <w:jc w:val="both"/>
        <w:rPr>
          <w:i/>
        </w:rPr>
      </w:pPr>
      <w:r w:rsidRPr="006B6633">
        <w:rPr>
          <w:i/>
        </w:rPr>
        <w:t>(VPS vykdytojos pavadinimas)</w:t>
      </w:r>
    </w:p>
    <w:p w14:paraId="4123F511" w14:textId="21EC748C" w:rsidR="007505DD" w:rsidRPr="006B6633" w:rsidRDefault="000E7EE3" w:rsidP="007505DD">
      <w:pPr>
        <w:pStyle w:val="Heading1"/>
        <w:tabs>
          <w:tab w:val="left" w:pos="993"/>
        </w:tabs>
        <w:jc w:val="both"/>
        <w:rPr>
          <w:bCs/>
          <w:lang w:eastAsia="lt-LT"/>
        </w:rPr>
      </w:pPr>
      <w:r w:rsidRPr="006B6633">
        <w:t>vykdytoja</w:t>
      </w:r>
      <w:r w:rsidR="00C45647" w:rsidRPr="006B6633">
        <w:t>)</w:t>
      </w:r>
      <w:r w:rsidRPr="006B6633">
        <w:rPr>
          <w:bCs/>
          <w:lang w:eastAsia="lt-LT"/>
        </w:rPr>
        <w:t xml:space="preserve"> </w:t>
      </w:r>
      <w:r w:rsidR="00C45647" w:rsidRPr="006B6633">
        <w:t>vietos projektų atrankos darbo reglamentas</w:t>
      </w:r>
      <w:r w:rsidR="00C45647" w:rsidRPr="006B6633">
        <w:rPr>
          <w:bCs/>
          <w:lang w:eastAsia="lt-LT"/>
        </w:rPr>
        <w:t xml:space="preserve"> (toliau – darbo reglamentas) nustato vietos projektų, teikiamų pagal </w:t>
      </w:r>
      <w:r w:rsidR="005510E1" w:rsidRPr="006B6633">
        <w:rPr>
          <w:bCs/>
          <w:lang w:eastAsia="lt-LT"/>
        </w:rPr>
        <w:t xml:space="preserve">VPS </w:t>
      </w:r>
      <w:r w:rsidR="00C45647" w:rsidRPr="006B6633">
        <w:rPr>
          <w:bCs/>
          <w:lang w:eastAsia="lt-LT"/>
        </w:rPr>
        <w:t>vykdytojo</w:t>
      </w:r>
      <w:r w:rsidR="005510E1" w:rsidRPr="006B6633">
        <w:rPr>
          <w:bCs/>
          <w:lang w:eastAsia="lt-LT"/>
        </w:rPr>
        <w:t>s</w:t>
      </w:r>
      <w:r w:rsidR="00C45647" w:rsidRPr="006B6633">
        <w:rPr>
          <w:bCs/>
          <w:lang w:eastAsia="lt-LT"/>
        </w:rPr>
        <w:t xml:space="preserve"> parengtą ir </w:t>
      </w:r>
      <w:r w:rsidR="00F843B6" w:rsidRPr="006B6633">
        <w:rPr>
          <w:bCs/>
          <w:lang w:eastAsia="lt-LT"/>
        </w:rPr>
        <w:t xml:space="preserve">Nacionalinės mokėjimo agentūros prie </w:t>
      </w:r>
      <w:r w:rsidR="00C45647" w:rsidRPr="006B6633">
        <w:rPr>
          <w:bCs/>
          <w:lang w:eastAsia="lt-LT"/>
        </w:rPr>
        <w:t xml:space="preserve">Žemės ūkio ministerijos (toliau – </w:t>
      </w:r>
      <w:r w:rsidR="002A0E72" w:rsidRPr="006B6633">
        <w:rPr>
          <w:bCs/>
          <w:lang w:eastAsia="lt-LT"/>
        </w:rPr>
        <w:t>Agentūra</w:t>
      </w:r>
      <w:r w:rsidR="00C45647" w:rsidRPr="006B6633">
        <w:rPr>
          <w:bCs/>
          <w:lang w:eastAsia="lt-LT"/>
        </w:rPr>
        <w:t xml:space="preserve">) patvirtintą vietos plėtros strategiją </w:t>
      </w:r>
      <w:r w:rsidR="006B6633" w:rsidRPr="006B6633">
        <w:rPr>
          <w:bCs/>
          <w:lang w:eastAsia="lt-LT"/>
        </w:rPr>
        <w:t xml:space="preserve">Nr. ______________ </w:t>
      </w:r>
      <w:r w:rsidR="00C45647" w:rsidRPr="006B6633">
        <w:rPr>
          <w:bCs/>
          <w:lang w:eastAsia="lt-LT"/>
        </w:rPr>
        <w:t>„____________</w:t>
      </w:r>
      <w:r w:rsidR="00231E32" w:rsidRPr="006B6633">
        <w:rPr>
          <w:bCs/>
          <w:lang w:eastAsia="lt-LT"/>
        </w:rPr>
        <w:t>___________</w:t>
      </w:r>
      <w:r w:rsidR="00C45647" w:rsidRPr="006B6633">
        <w:rPr>
          <w:bCs/>
          <w:lang w:eastAsia="lt-LT"/>
        </w:rPr>
        <w:t>“</w:t>
      </w:r>
      <w:r w:rsidR="006B6633">
        <w:rPr>
          <w:bCs/>
          <w:lang w:eastAsia="lt-LT"/>
        </w:rPr>
        <w:t xml:space="preserve"> </w:t>
      </w:r>
      <w:r w:rsidR="007505DD" w:rsidRPr="006B6633">
        <w:rPr>
          <w:bCs/>
          <w:lang w:eastAsia="lt-LT"/>
        </w:rPr>
        <w:t>(toliau – VPS),</w:t>
      </w:r>
      <w:r w:rsidR="006B6633" w:rsidRPr="006B6633">
        <w:rPr>
          <w:bCs/>
          <w:lang w:eastAsia="lt-LT"/>
        </w:rPr>
        <w:t xml:space="preserve"> atrankos komiteto posėdžių darbo tvarką.</w:t>
      </w:r>
    </w:p>
    <w:p w14:paraId="1B7D6D9C" w14:textId="2CF00544" w:rsidR="007505DD" w:rsidRPr="006B6633" w:rsidRDefault="007505DD" w:rsidP="00902F83">
      <w:pPr>
        <w:pStyle w:val="Heading1"/>
        <w:tabs>
          <w:tab w:val="left" w:pos="993"/>
        </w:tabs>
        <w:ind w:firstLine="142"/>
        <w:jc w:val="both"/>
        <w:rPr>
          <w:bCs/>
          <w:i/>
          <w:lang w:eastAsia="lt-LT"/>
        </w:rPr>
      </w:pPr>
      <w:r w:rsidRPr="006B6633">
        <w:rPr>
          <w:bCs/>
          <w:i/>
          <w:lang w:eastAsia="lt-LT"/>
        </w:rPr>
        <w:t xml:space="preserve">(VPS pavadinimas)       (VPS registracijos numeris, kurį suteikė </w:t>
      </w:r>
      <w:r w:rsidR="002A0E72" w:rsidRPr="006B6633">
        <w:rPr>
          <w:bCs/>
          <w:i/>
          <w:lang w:eastAsia="lt-LT"/>
        </w:rPr>
        <w:t>Agentūra</w:t>
      </w:r>
      <w:r w:rsidRPr="006B6633">
        <w:rPr>
          <w:bCs/>
          <w:i/>
          <w:lang w:eastAsia="lt-LT"/>
        </w:rPr>
        <w:t>)</w:t>
      </w:r>
      <w:r w:rsidR="00231E32" w:rsidRPr="006B6633">
        <w:rPr>
          <w:bCs/>
          <w:lang w:eastAsia="lt-LT"/>
        </w:rPr>
        <w:t xml:space="preserve"> </w:t>
      </w:r>
    </w:p>
    <w:p w14:paraId="35E2CABF" w14:textId="6CA2A429" w:rsidR="005643E8" w:rsidRPr="006B6633" w:rsidRDefault="005852A3" w:rsidP="007505DD">
      <w:pPr>
        <w:pStyle w:val="Heading1"/>
        <w:tabs>
          <w:tab w:val="left" w:pos="993"/>
        </w:tabs>
        <w:jc w:val="both"/>
        <w:rPr>
          <w:bCs/>
          <w:lang w:eastAsia="lt-LT"/>
        </w:rPr>
      </w:pPr>
      <w:r w:rsidRPr="006B6633">
        <w:rPr>
          <w:bCs/>
          <w:lang w:eastAsia="lt-LT"/>
        </w:rPr>
        <w:t>Darbo reglamentas</w:t>
      </w:r>
      <w:r w:rsidRPr="006B6633">
        <w:t xml:space="preserve"> </w:t>
      </w:r>
      <w:r w:rsidR="00F41B54" w:rsidRPr="006B6633">
        <w:t xml:space="preserve">tvirtinamas </w:t>
      </w:r>
      <w:r w:rsidRPr="006B6633">
        <w:t>pirm</w:t>
      </w:r>
      <w:r w:rsidR="001C4C61" w:rsidRPr="006B6633">
        <w:t>ame</w:t>
      </w:r>
      <w:r w:rsidRPr="006B6633">
        <w:t xml:space="preserve"> vietos projektų atrankos komiteto </w:t>
      </w:r>
      <w:r w:rsidR="00DC74C5" w:rsidRPr="006B6633">
        <w:t xml:space="preserve">(toliau – </w:t>
      </w:r>
      <w:bookmarkStart w:id="0" w:name="_Hlk179389576"/>
      <w:r w:rsidR="00DC74C5" w:rsidRPr="006B6633">
        <w:t>ŽVVG PAK</w:t>
      </w:r>
      <w:bookmarkEnd w:id="0"/>
      <w:r w:rsidR="00DC74C5" w:rsidRPr="006B6633">
        <w:t xml:space="preserve">) </w:t>
      </w:r>
      <w:r w:rsidRPr="006B6633">
        <w:t>posėd</w:t>
      </w:r>
      <w:r w:rsidR="001C4C61" w:rsidRPr="006B6633">
        <w:t>yje</w:t>
      </w:r>
      <w:r w:rsidRPr="006B6633">
        <w:t>.</w:t>
      </w:r>
    </w:p>
    <w:p w14:paraId="5888C964" w14:textId="44C788A0" w:rsidR="00273F4A" w:rsidRPr="006B6633" w:rsidRDefault="00C45647" w:rsidP="003C04DB">
      <w:pPr>
        <w:pStyle w:val="stiliusantrat112pt"/>
        <w:keepNext w:val="0"/>
        <w:numPr>
          <w:ilvl w:val="0"/>
          <w:numId w:val="2"/>
        </w:numPr>
        <w:tabs>
          <w:tab w:val="left" w:pos="0"/>
          <w:tab w:val="left" w:pos="993"/>
        </w:tabs>
        <w:spacing w:before="0" w:after="0"/>
        <w:ind w:left="0" w:firstLine="720"/>
        <w:jc w:val="both"/>
        <w:rPr>
          <w:b w:val="0"/>
          <w:caps w:val="0"/>
        </w:rPr>
      </w:pPr>
      <w:r w:rsidRPr="006B6633">
        <w:rPr>
          <w:b w:val="0"/>
          <w:caps w:val="0"/>
        </w:rPr>
        <w:t xml:space="preserve">Sprendimą dėl </w:t>
      </w:r>
      <w:r w:rsidR="000666B8" w:rsidRPr="006B6633">
        <w:rPr>
          <w:b w:val="0"/>
          <w:caps w:val="0"/>
        </w:rPr>
        <w:t xml:space="preserve">vietos projektų </w:t>
      </w:r>
      <w:r w:rsidR="0083651D" w:rsidRPr="006B6633">
        <w:rPr>
          <w:b w:val="0"/>
          <w:caps w:val="0"/>
        </w:rPr>
        <w:t xml:space="preserve">atrankos </w:t>
      </w:r>
      <w:r w:rsidR="00DC74C5" w:rsidRPr="006B6633">
        <w:rPr>
          <w:b w:val="0"/>
          <w:caps w:val="0"/>
        </w:rPr>
        <w:t xml:space="preserve">ŽVVG PAK </w:t>
      </w:r>
      <w:r w:rsidR="003D0ABC" w:rsidRPr="006B6633">
        <w:rPr>
          <w:b w:val="0"/>
          <w:caps w:val="0"/>
        </w:rPr>
        <w:t xml:space="preserve">priima </w:t>
      </w:r>
      <w:r w:rsidR="003F2E6B" w:rsidRPr="006B6633">
        <w:rPr>
          <w:b w:val="0"/>
          <w:caps w:val="0"/>
        </w:rPr>
        <w:t xml:space="preserve">posėdžio </w:t>
      </w:r>
      <w:r w:rsidRPr="006B6633">
        <w:rPr>
          <w:b w:val="0"/>
          <w:caps w:val="0"/>
        </w:rPr>
        <w:t xml:space="preserve">metu. </w:t>
      </w:r>
    </w:p>
    <w:p w14:paraId="34B19EE6" w14:textId="7D35D783" w:rsidR="00E86D12" w:rsidRPr="006B6633" w:rsidRDefault="00F81371" w:rsidP="00E86D12">
      <w:pPr>
        <w:pStyle w:val="stiliusantrat112pt"/>
        <w:keepNext w:val="0"/>
        <w:numPr>
          <w:ilvl w:val="0"/>
          <w:numId w:val="2"/>
        </w:numPr>
        <w:tabs>
          <w:tab w:val="left" w:pos="0"/>
          <w:tab w:val="left" w:pos="993"/>
        </w:tabs>
        <w:spacing w:before="0" w:after="0"/>
        <w:ind w:left="0" w:firstLine="720"/>
        <w:jc w:val="both"/>
        <w:rPr>
          <w:b w:val="0"/>
          <w:caps w:val="0"/>
        </w:rPr>
      </w:pPr>
      <w:r w:rsidRPr="006B6633">
        <w:rPr>
          <w:b w:val="0"/>
          <w:caps w:val="0"/>
        </w:rPr>
        <w:t>ŽVVG PAK</w:t>
      </w:r>
      <w:r w:rsidR="00273F4A" w:rsidRPr="006B6633">
        <w:rPr>
          <w:b w:val="0"/>
          <w:caps w:val="0"/>
        </w:rPr>
        <w:t xml:space="preserve"> posėdžiuose dalyvauja nariai</w:t>
      </w:r>
      <w:r w:rsidRPr="006B6633">
        <w:rPr>
          <w:b w:val="0"/>
          <w:caps w:val="0"/>
        </w:rPr>
        <w:t xml:space="preserve"> </w:t>
      </w:r>
      <w:r w:rsidR="00273F4A" w:rsidRPr="006B6633">
        <w:rPr>
          <w:b w:val="0"/>
          <w:caps w:val="0"/>
        </w:rPr>
        <w:t>stebėtojai (ta</w:t>
      </w:r>
      <w:r w:rsidR="00E9065E" w:rsidRPr="006B6633">
        <w:rPr>
          <w:b w:val="0"/>
          <w:caps w:val="0"/>
        </w:rPr>
        <w:t>ip pat</w:t>
      </w:r>
      <w:r w:rsidR="00273F4A" w:rsidRPr="006B6633">
        <w:rPr>
          <w:b w:val="0"/>
          <w:caps w:val="0"/>
        </w:rPr>
        <w:t xml:space="preserve"> ir </w:t>
      </w:r>
      <w:r w:rsidR="00902F83" w:rsidRPr="006B6633">
        <w:rPr>
          <w:b w:val="0"/>
          <w:caps w:val="0"/>
        </w:rPr>
        <w:t>Žemės ūkio m</w:t>
      </w:r>
      <w:r w:rsidR="00273F4A" w:rsidRPr="006B6633">
        <w:rPr>
          <w:b w:val="0"/>
          <w:caps w:val="0"/>
        </w:rPr>
        <w:t xml:space="preserve">inisterijos </w:t>
      </w:r>
      <w:r w:rsidR="00807067" w:rsidRPr="006B6633">
        <w:rPr>
          <w:b w:val="0"/>
          <w:bCs w:val="0"/>
        </w:rPr>
        <w:t>(</w:t>
      </w:r>
      <w:r w:rsidR="00807067" w:rsidRPr="006B6633">
        <w:rPr>
          <w:b w:val="0"/>
          <w:bCs w:val="0"/>
          <w:caps w:val="0"/>
        </w:rPr>
        <w:t>toliau – Ministerija</w:t>
      </w:r>
      <w:r w:rsidR="00807067" w:rsidRPr="006B6633">
        <w:rPr>
          <w:b w:val="0"/>
          <w:bCs w:val="0"/>
        </w:rPr>
        <w:t>)</w:t>
      </w:r>
      <w:r w:rsidR="00807067" w:rsidRPr="006B6633">
        <w:t xml:space="preserve"> </w:t>
      </w:r>
      <w:r w:rsidR="00273F4A" w:rsidRPr="006B6633">
        <w:rPr>
          <w:b w:val="0"/>
          <w:caps w:val="0"/>
        </w:rPr>
        <w:t>atstovai) bei nariai</w:t>
      </w:r>
      <w:r w:rsidR="006B6633">
        <w:rPr>
          <w:b w:val="0"/>
          <w:caps w:val="0"/>
        </w:rPr>
        <w:t>, turintys</w:t>
      </w:r>
      <w:r w:rsidRPr="006B6633">
        <w:rPr>
          <w:b w:val="0"/>
          <w:caps w:val="0"/>
        </w:rPr>
        <w:t xml:space="preserve"> veto teis</w:t>
      </w:r>
      <w:r w:rsidR="006B6633">
        <w:rPr>
          <w:b w:val="0"/>
          <w:caps w:val="0"/>
        </w:rPr>
        <w:t>ę,</w:t>
      </w:r>
      <w:r w:rsidRPr="006B6633">
        <w:rPr>
          <w:b w:val="0"/>
          <w:caps w:val="0"/>
        </w:rPr>
        <w:t xml:space="preserve"> – Agentūros atstovai, kurie turi dalyvauti kiekviename ŽVVG PAK posėdyje.</w:t>
      </w:r>
      <w:r w:rsidR="00273F4A" w:rsidRPr="006B6633">
        <w:rPr>
          <w:b w:val="0"/>
          <w:caps w:val="0"/>
        </w:rPr>
        <w:t xml:space="preserve"> </w:t>
      </w:r>
      <w:r w:rsidR="00484B66" w:rsidRPr="006B6633">
        <w:rPr>
          <w:b w:val="0"/>
          <w:caps w:val="0"/>
        </w:rPr>
        <w:t>J</w:t>
      </w:r>
      <w:r w:rsidR="00273F4A" w:rsidRPr="006B6633">
        <w:rPr>
          <w:b w:val="0"/>
          <w:caps w:val="0"/>
        </w:rPr>
        <w:t>ei nariai</w:t>
      </w:r>
      <w:r w:rsidR="006B6633">
        <w:rPr>
          <w:b w:val="0"/>
          <w:caps w:val="0"/>
        </w:rPr>
        <w:t xml:space="preserve">, turintys </w:t>
      </w:r>
      <w:r w:rsidR="00022F6F" w:rsidRPr="006B6633">
        <w:rPr>
          <w:b w:val="0"/>
          <w:caps w:val="0"/>
        </w:rPr>
        <w:t>veto teis</w:t>
      </w:r>
      <w:r w:rsidR="006B6633">
        <w:rPr>
          <w:b w:val="0"/>
          <w:caps w:val="0"/>
        </w:rPr>
        <w:t>ę,</w:t>
      </w:r>
      <w:r w:rsidR="00022F6F" w:rsidRPr="006B6633">
        <w:rPr>
          <w:b w:val="0"/>
          <w:caps w:val="0"/>
        </w:rPr>
        <w:t xml:space="preserve"> </w:t>
      </w:r>
      <w:r w:rsidRPr="006B6633">
        <w:rPr>
          <w:b w:val="0"/>
          <w:caps w:val="0"/>
        </w:rPr>
        <w:t>ŽVVG PAK</w:t>
      </w:r>
      <w:r w:rsidR="00273F4A" w:rsidRPr="006B6633">
        <w:rPr>
          <w:b w:val="0"/>
          <w:caps w:val="0"/>
        </w:rPr>
        <w:t xml:space="preserve"> posėdyje nustato teisės aktų laikymosi pažeidimų, jie turi veto teisę.</w:t>
      </w:r>
    </w:p>
    <w:p w14:paraId="7D0BD4B8" w14:textId="2D466C3C" w:rsidR="00092A75" w:rsidRPr="006B6633" w:rsidRDefault="009B5E7B" w:rsidP="00092A75">
      <w:pPr>
        <w:pStyle w:val="stiliusantrat112pt"/>
        <w:keepNext w:val="0"/>
        <w:numPr>
          <w:ilvl w:val="0"/>
          <w:numId w:val="2"/>
        </w:numPr>
        <w:tabs>
          <w:tab w:val="left" w:pos="0"/>
          <w:tab w:val="left" w:pos="993"/>
        </w:tabs>
        <w:spacing w:before="0" w:after="0"/>
        <w:ind w:left="0" w:firstLine="720"/>
        <w:jc w:val="both"/>
        <w:rPr>
          <w:b w:val="0"/>
          <w:bCs w:val="0"/>
          <w:caps w:val="0"/>
        </w:rPr>
      </w:pPr>
      <w:r w:rsidRPr="006B6633">
        <w:rPr>
          <w:b w:val="0"/>
          <w:bCs w:val="0"/>
        </w:rPr>
        <w:t xml:space="preserve">ŽVVG </w:t>
      </w:r>
      <w:r w:rsidR="00E86D12" w:rsidRPr="006B6633">
        <w:rPr>
          <w:b w:val="0"/>
          <w:bCs w:val="0"/>
        </w:rPr>
        <w:t>PAK</w:t>
      </w:r>
      <w:r w:rsidR="00132E18" w:rsidRPr="006B6633">
        <w:rPr>
          <w:b w:val="0"/>
          <w:bCs w:val="0"/>
        </w:rPr>
        <w:t>,</w:t>
      </w:r>
      <w:r w:rsidR="00C45647" w:rsidRPr="006B6633">
        <w:rPr>
          <w:b w:val="0"/>
          <w:bCs w:val="0"/>
        </w:rPr>
        <w:t xml:space="preserve"> </w:t>
      </w:r>
      <w:r w:rsidR="00E86D12" w:rsidRPr="006B6633">
        <w:rPr>
          <w:b w:val="0"/>
          <w:bCs w:val="0"/>
          <w:caps w:val="0"/>
        </w:rPr>
        <w:t xml:space="preserve">priimdamas sprendimus dėl vietos projektų atrankos, vadovaujasi: </w:t>
      </w:r>
    </w:p>
    <w:p w14:paraId="10ED7171" w14:textId="4AF74910" w:rsidR="00092A75" w:rsidRPr="006B6633" w:rsidRDefault="00092A75" w:rsidP="00092A75">
      <w:pPr>
        <w:pStyle w:val="stiliusantrat112pt"/>
        <w:keepNext w:val="0"/>
        <w:numPr>
          <w:ilvl w:val="1"/>
          <w:numId w:val="19"/>
        </w:numPr>
        <w:tabs>
          <w:tab w:val="left" w:pos="0"/>
          <w:tab w:val="left" w:pos="993"/>
        </w:tabs>
        <w:spacing w:before="0" w:after="0"/>
        <w:jc w:val="both"/>
        <w:rPr>
          <w:b w:val="0"/>
          <w:bCs w:val="0"/>
          <w:caps w:val="0"/>
        </w:rPr>
      </w:pPr>
      <w:r w:rsidRPr="006B6633">
        <w:rPr>
          <w:b w:val="0"/>
          <w:bCs w:val="0"/>
          <w:caps w:val="0"/>
        </w:rPr>
        <w:t>VPS vykdytojos įstatais,</w:t>
      </w:r>
    </w:p>
    <w:p w14:paraId="725D0FFD" w14:textId="77777777" w:rsidR="00092A75" w:rsidRPr="006B6633" w:rsidRDefault="00092A75" w:rsidP="00092A75">
      <w:pPr>
        <w:pStyle w:val="stiliusantrat112pt"/>
        <w:keepNext w:val="0"/>
        <w:numPr>
          <w:ilvl w:val="1"/>
          <w:numId w:val="19"/>
        </w:numPr>
        <w:tabs>
          <w:tab w:val="left" w:pos="0"/>
          <w:tab w:val="left" w:pos="993"/>
        </w:tabs>
        <w:spacing w:before="0" w:after="0"/>
        <w:jc w:val="both"/>
        <w:rPr>
          <w:b w:val="0"/>
          <w:bCs w:val="0"/>
          <w:caps w:val="0"/>
        </w:rPr>
      </w:pPr>
      <w:r w:rsidRPr="006B6633">
        <w:rPr>
          <w:b w:val="0"/>
          <w:bCs w:val="0"/>
          <w:caps w:val="0"/>
        </w:rPr>
        <w:t xml:space="preserve">patvirtinta </w:t>
      </w:r>
      <w:r w:rsidR="002A07EC" w:rsidRPr="006B6633">
        <w:rPr>
          <w:b w:val="0"/>
          <w:bCs w:val="0"/>
        </w:rPr>
        <w:t>VPS,</w:t>
      </w:r>
      <w:r w:rsidR="003F0457" w:rsidRPr="006B6633">
        <w:rPr>
          <w:b w:val="0"/>
          <w:bCs w:val="0"/>
        </w:rPr>
        <w:t xml:space="preserve"> </w:t>
      </w:r>
    </w:p>
    <w:p w14:paraId="241453AA" w14:textId="0BBACC9A" w:rsidR="00092A75" w:rsidRPr="006B6633" w:rsidRDefault="00092A75" w:rsidP="00092A75">
      <w:pPr>
        <w:pStyle w:val="stiliusantrat112pt"/>
        <w:keepNext w:val="0"/>
        <w:numPr>
          <w:ilvl w:val="1"/>
          <w:numId w:val="19"/>
        </w:numPr>
        <w:tabs>
          <w:tab w:val="left" w:pos="0"/>
          <w:tab w:val="left" w:pos="993"/>
          <w:tab w:val="left" w:pos="1276"/>
        </w:tabs>
        <w:spacing w:before="0" w:after="0"/>
        <w:ind w:left="0" w:firstLine="709"/>
        <w:jc w:val="both"/>
        <w:rPr>
          <w:b w:val="0"/>
          <w:bCs w:val="0"/>
          <w:caps w:val="0"/>
        </w:rPr>
      </w:pPr>
      <w:r w:rsidRPr="006B6633">
        <w:rPr>
          <w:b w:val="0"/>
          <w:bCs w:val="0"/>
          <w:caps w:val="0"/>
          <w:color w:val="000000"/>
        </w:rPr>
        <w:t xml:space="preserve">Lietuvos žuvininkystės sektoriaus 2021‒2027 metų programos trečiojo prioriteto „Sąlygų tvariai mėlynajai ekonomikai pakrantės rajonuose ir salų bei krašto gilumos vietovėse sudarymas ir žvejybos bei akvakultūros bendruomenių vystymosi skatinimas“ priemonių „Vietos plėtros strategijų rengimas“ ir „Vietos plėtros strategijų įgyvendinimas“ projektų finansavimo sąlygų aprašu, patvirtintu </w:t>
      </w:r>
      <w:r w:rsidRPr="006B6633">
        <w:rPr>
          <w:b w:val="0"/>
          <w:bCs w:val="0"/>
          <w:caps w:val="0"/>
        </w:rPr>
        <w:t>Lietuvos Respublikos žemės ūkio ministro 2023 m. sausio 16 d. įsakymu Nr. 3D-19</w:t>
      </w:r>
      <w:r w:rsidRPr="006B6633">
        <w:rPr>
          <w:b w:val="0"/>
          <w:bCs w:val="0"/>
          <w:caps w:val="0"/>
          <w:color w:val="000000"/>
        </w:rPr>
        <w:t xml:space="preserve"> </w:t>
      </w:r>
      <w:r w:rsidRPr="006B6633">
        <w:rPr>
          <w:b w:val="0"/>
          <w:bCs w:val="0"/>
          <w:caps w:val="0"/>
        </w:rPr>
        <w:t>„D</w:t>
      </w:r>
      <w:r w:rsidRPr="006B6633">
        <w:rPr>
          <w:b w:val="0"/>
          <w:bCs w:val="0"/>
          <w:caps w:val="0"/>
          <w:color w:val="000000"/>
        </w:rPr>
        <w:t xml:space="preserve">ėl Lietuvos žuvininkystės sektoriaus 2021‒2027 metų programos trečiojo prioriteto „Sąlygų tvariai mėlynajai ekonomikai pakrantės rajonuose ir salų bei krašto gilumos vietovėse sudarymas ir žvejybos bei akvakultūros bendruomenių vystymosi skatinimas“ priemonių „Vietos plėtros strategijų rengimas“ ir „Vietos plėtros strategijų įgyvendinimas“ projektų finansavimo sąlygų aprašo patvirtinimo“ (toliau ‒ </w:t>
      </w:r>
      <w:r w:rsidRPr="006B6633">
        <w:rPr>
          <w:rFonts w:eastAsia="Calibri"/>
          <w:b w:val="0"/>
          <w:bCs w:val="0"/>
          <w:caps w:val="0"/>
        </w:rPr>
        <w:t xml:space="preserve">Aprašas), </w:t>
      </w:r>
    </w:p>
    <w:p w14:paraId="015053AF" w14:textId="75DE319B" w:rsidR="00092A75" w:rsidRPr="006B6633" w:rsidRDefault="00092A75" w:rsidP="00092A75">
      <w:pPr>
        <w:pStyle w:val="stiliusantrat112pt"/>
        <w:keepNext w:val="0"/>
        <w:numPr>
          <w:ilvl w:val="1"/>
          <w:numId w:val="19"/>
        </w:numPr>
        <w:tabs>
          <w:tab w:val="left" w:pos="0"/>
          <w:tab w:val="left" w:pos="993"/>
          <w:tab w:val="left" w:pos="1276"/>
        </w:tabs>
        <w:spacing w:before="0" w:after="0"/>
        <w:ind w:left="0" w:firstLine="709"/>
        <w:jc w:val="both"/>
        <w:rPr>
          <w:b w:val="0"/>
          <w:bCs w:val="0"/>
          <w:caps w:val="0"/>
        </w:rPr>
      </w:pPr>
      <w:r w:rsidRPr="006B6633">
        <w:rPr>
          <w:b w:val="0"/>
          <w:bCs w:val="0"/>
          <w:caps w:val="0"/>
        </w:rPr>
        <w:t xml:space="preserve">Lietuvos žuvininkystės sektoriaus 2021–2027 metų programos trečiojo prioriteto </w:t>
      </w:r>
      <w:r w:rsidR="00132E18" w:rsidRPr="006B6633">
        <w:rPr>
          <w:b w:val="0"/>
          <w:bCs w:val="0"/>
          <w:caps w:val="0"/>
        </w:rPr>
        <w:t>„</w:t>
      </w:r>
      <w:r w:rsidRPr="006B6633">
        <w:rPr>
          <w:b w:val="0"/>
          <w:bCs w:val="0"/>
          <w:caps w:val="0"/>
        </w:rPr>
        <w:t xml:space="preserve">Sąlygų tvariai mėlynajai ekonomikai pakrantės rajonuose ir salų bei krašto gilumos vietovėse sudarymas ir </w:t>
      </w:r>
      <w:r w:rsidRPr="006B6633">
        <w:rPr>
          <w:b w:val="0"/>
          <w:bCs w:val="0"/>
          <w:caps w:val="0"/>
        </w:rPr>
        <w:lastRenderedPageBreak/>
        <w:t>žvejybos bei akvakultūros bendruomenių vystymosi skatinimas</w:t>
      </w:r>
      <w:r w:rsidR="00132E18" w:rsidRPr="006B6633">
        <w:rPr>
          <w:b w:val="0"/>
          <w:bCs w:val="0"/>
          <w:caps w:val="0"/>
        </w:rPr>
        <w:t>“</w:t>
      </w:r>
      <w:r w:rsidRPr="006B6633">
        <w:rPr>
          <w:b w:val="0"/>
          <w:bCs w:val="0"/>
          <w:caps w:val="0"/>
        </w:rPr>
        <w:t xml:space="preserve"> priemonės „Vietos plėtros strategijų įgyvendinimas“ administravimo taisyklėmis, patvirtintomis Lietuvos Respublikos žemės ūkio ministro 2023 m. gruodžio 18 d. įsakymu Nr. 3D-867 „</w:t>
      </w:r>
      <w:r w:rsidR="00132E18" w:rsidRPr="006B6633">
        <w:rPr>
          <w:b w:val="0"/>
          <w:bCs w:val="0"/>
          <w:caps w:val="0"/>
        </w:rPr>
        <w:t>D</w:t>
      </w:r>
      <w:r w:rsidRPr="006B6633">
        <w:rPr>
          <w:b w:val="0"/>
          <w:bCs w:val="0"/>
          <w:caps w:val="0"/>
        </w:rPr>
        <w:t xml:space="preserve">ėl Lietuvos žuvininkystės sektoriaus 2021–2027 metų programos trečiojo prioriteto </w:t>
      </w:r>
      <w:r w:rsidR="00132E18" w:rsidRPr="006B6633">
        <w:rPr>
          <w:b w:val="0"/>
          <w:bCs w:val="0"/>
          <w:caps w:val="0"/>
        </w:rPr>
        <w:t>„</w:t>
      </w:r>
      <w:r w:rsidRPr="006B6633">
        <w:rPr>
          <w:b w:val="0"/>
          <w:bCs w:val="0"/>
          <w:caps w:val="0"/>
        </w:rPr>
        <w:t>Sąlygų tvariai mėlynajai ekonomikai pakrantės rajonuose ir salų bei krašto gilumos vietovėse sudarymas ir žvejybos bei akvakultūros bendruomenių vystymosi skatinimas</w:t>
      </w:r>
      <w:r w:rsidR="00132E18" w:rsidRPr="006B6633">
        <w:rPr>
          <w:b w:val="0"/>
          <w:bCs w:val="0"/>
          <w:caps w:val="0"/>
        </w:rPr>
        <w:t>“</w:t>
      </w:r>
      <w:r w:rsidRPr="006B6633">
        <w:rPr>
          <w:b w:val="0"/>
          <w:bCs w:val="0"/>
          <w:caps w:val="0"/>
        </w:rPr>
        <w:t xml:space="preserve"> priemonės „Vietos plėtros strategijų įgyvendinimas“ administravimo taisyklių patvirtinimo“ (toliau – VPS administravimo</w:t>
      </w:r>
      <w:r w:rsidRPr="006B6633">
        <w:rPr>
          <w:rFonts w:eastAsia="Calibri"/>
          <w:b w:val="0"/>
          <w:bCs w:val="0"/>
          <w:caps w:val="0"/>
        </w:rPr>
        <w:t xml:space="preserve"> taisyklės), </w:t>
      </w:r>
    </w:p>
    <w:p w14:paraId="0209E010" w14:textId="68220064" w:rsidR="00CF551F" w:rsidRPr="006B6633" w:rsidRDefault="00092A75" w:rsidP="00CF551F">
      <w:pPr>
        <w:pStyle w:val="stiliusantrat112pt"/>
        <w:keepNext w:val="0"/>
        <w:numPr>
          <w:ilvl w:val="1"/>
          <w:numId w:val="19"/>
        </w:numPr>
        <w:tabs>
          <w:tab w:val="left" w:pos="0"/>
          <w:tab w:val="left" w:pos="993"/>
          <w:tab w:val="left" w:pos="1276"/>
        </w:tabs>
        <w:spacing w:before="0" w:after="0"/>
        <w:ind w:left="0" w:firstLine="709"/>
        <w:jc w:val="both"/>
        <w:rPr>
          <w:b w:val="0"/>
          <w:bCs w:val="0"/>
          <w:caps w:val="0"/>
        </w:rPr>
      </w:pPr>
      <w:r w:rsidRPr="006B6633">
        <w:rPr>
          <w:b w:val="0"/>
          <w:bCs w:val="0"/>
          <w:caps w:val="0"/>
        </w:rPr>
        <w:t xml:space="preserve">Lietuvos žuvininkystės sektoriaus 2021‒2027 metų programos projektų finansavimo ir administravimo taisyklėmis, patvirtintomis Lietuvos </w:t>
      </w:r>
      <w:r w:rsidR="00CF551F" w:rsidRPr="006B6633">
        <w:rPr>
          <w:b w:val="0"/>
          <w:bCs w:val="0"/>
          <w:caps w:val="0"/>
        </w:rPr>
        <w:t>R</w:t>
      </w:r>
      <w:r w:rsidRPr="006B6633">
        <w:rPr>
          <w:b w:val="0"/>
          <w:bCs w:val="0"/>
          <w:caps w:val="0"/>
        </w:rPr>
        <w:t>espublikos žemės ūkio ministro 2023 m. birželio 23</w:t>
      </w:r>
      <w:r w:rsidR="006561C0" w:rsidRPr="006B6633">
        <w:rPr>
          <w:b w:val="0"/>
          <w:bCs w:val="0"/>
          <w:caps w:val="0"/>
        </w:rPr>
        <w:t> </w:t>
      </w:r>
      <w:r w:rsidRPr="006B6633">
        <w:rPr>
          <w:b w:val="0"/>
          <w:bCs w:val="0"/>
          <w:caps w:val="0"/>
        </w:rPr>
        <w:t xml:space="preserve">d. įsakymu </w:t>
      </w:r>
      <w:r w:rsidR="00CF551F" w:rsidRPr="006B6633">
        <w:rPr>
          <w:b w:val="0"/>
          <w:bCs w:val="0"/>
          <w:caps w:val="0"/>
        </w:rPr>
        <w:t>N</w:t>
      </w:r>
      <w:r w:rsidRPr="006B6633">
        <w:rPr>
          <w:b w:val="0"/>
          <w:bCs w:val="0"/>
          <w:caps w:val="0"/>
        </w:rPr>
        <w:t>r. 3</w:t>
      </w:r>
      <w:r w:rsidR="00CF551F" w:rsidRPr="006B6633">
        <w:rPr>
          <w:b w:val="0"/>
          <w:bCs w:val="0"/>
          <w:caps w:val="0"/>
        </w:rPr>
        <w:t>D</w:t>
      </w:r>
      <w:r w:rsidRPr="006B6633">
        <w:rPr>
          <w:b w:val="0"/>
          <w:bCs w:val="0"/>
          <w:caps w:val="0"/>
        </w:rPr>
        <w:t>-414 „</w:t>
      </w:r>
      <w:r w:rsidR="00CF551F" w:rsidRPr="006B6633">
        <w:rPr>
          <w:b w:val="0"/>
          <w:bCs w:val="0"/>
          <w:caps w:val="0"/>
        </w:rPr>
        <w:t>D</w:t>
      </w:r>
      <w:r w:rsidRPr="006B6633">
        <w:rPr>
          <w:b w:val="0"/>
          <w:bCs w:val="0"/>
          <w:caps w:val="0"/>
        </w:rPr>
        <w:t xml:space="preserve">ėl Lietuvos žuvininkystės sektoriaus 2021‒2027 metų programos projektų finansavimo ir administravimo taisyklių patvirtinimo“ (toliau </w:t>
      </w:r>
      <w:r w:rsidR="00555396" w:rsidRPr="006B6633">
        <w:rPr>
          <w:b w:val="0"/>
          <w:bCs w:val="0"/>
        </w:rPr>
        <w:t xml:space="preserve">‒ </w:t>
      </w:r>
      <w:r w:rsidR="003F0457" w:rsidRPr="006B6633">
        <w:rPr>
          <w:b w:val="0"/>
          <w:bCs w:val="0"/>
        </w:rPr>
        <w:t>PFAT</w:t>
      </w:r>
      <w:r w:rsidR="00555396" w:rsidRPr="006B6633">
        <w:rPr>
          <w:b w:val="0"/>
          <w:bCs w:val="0"/>
        </w:rPr>
        <w:t>)</w:t>
      </w:r>
      <w:r w:rsidR="003F0457" w:rsidRPr="006B6633">
        <w:rPr>
          <w:rFonts w:eastAsia="Calibri"/>
          <w:b w:val="0"/>
          <w:bCs w:val="0"/>
        </w:rPr>
        <w:t xml:space="preserve">, </w:t>
      </w:r>
    </w:p>
    <w:p w14:paraId="60BEBDE5" w14:textId="53B607D8" w:rsidR="00CF551F" w:rsidRPr="006B6633" w:rsidRDefault="00CF551F" w:rsidP="00CF551F">
      <w:pPr>
        <w:pStyle w:val="stiliusantrat112pt"/>
        <w:keepNext w:val="0"/>
        <w:numPr>
          <w:ilvl w:val="1"/>
          <w:numId w:val="19"/>
        </w:numPr>
        <w:tabs>
          <w:tab w:val="left" w:pos="0"/>
          <w:tab w:val="left" w:pos="993"/>
          <w:tab w:val="left" w:pos="1276"/>
        </w:tabs>
        <w:spacing w:before="0" w:after="0"/>
        <w:ind w:left="0" w:firstLine="709"/>
        <w:jc w:val="both"/>
        <w:rPr>
          <w:b w:val="0"/>
          <w:bCs w:val="0"/>
          <w:caps w:val="0"/>
        </w:rPr>
      </w:pPr>
      <w:r w:rsidRPr="006B6633">
        <w:rPr>
          <w:rFonts w:eastAsia="Calibri"/>
          <w:b w:val="0"/>
          <w:bCs w:val="0"/>
          <w:caps w:val="0"/>
        </w:rPr>
        <w:t xml:space="preserve">patvirtintu vietos projektų finansavimo sąlygų aprašu, </w:t>
      </w:r>
    </w:p>
    <w:p w14:paraId="6580E14D" w14:textId="187A4E60" w:rsidR="00E86D12" w:rsidRPr="006B6633" w:rsidRDefault="00CF551F" w:rsidP="00CF551F">
      <w:pPr>
        <w:pStyle w:val="stiliusantrat112pt"/>
        <w:keepNext w:val="0"/>
        <w:numPr>
          <w:ilvl w:val="1"/>
          <w:numId w:val="19"/>
        </w:numPr>
        <w:tabs>
          <w:tab w:val="left" w:pos="0"/>
          <w:tab w:val="left" w:pos="993"/>
          <w:tab w:val="left" w:pos="1276"/>
        </w:tabs>
        <w:spacing w:before="0" w:after="0"/>
        <w:ind w:left="0" w:firstLine="709"/>
        <w:jc w:val="both"/>
        <w:rPr>
          <w:b w:val="0"/>
          <w:bCs w:val="0"/>
          <w:caps w:val="0"/>
        </w:rPr>
      </w:pPr>
      <w:r w:rsidRPr="006B6633">
        <w:rPr>
          <w:rFonts w:eastAsia="Calibri"/>
          <w:b w:val="0"/>
          <w:bCs w:val="0"/>
          <w:caps w:val="0"/>
        </w:rPr>
        <w:t>kitais teisės aktais</w:t>
      </w:r>
      <w:r w:rsidRPr="006B6633">
        <w:rPr>
          <w:b w:val="0"/>
          <w:bCs w:val="0"/>
          <w:caps w:val="0"/>
        </w:rPr>
        <w:t xml:space="preserve"> ir šiuo darbo reglamentu.</w:t>
      </w:r>
    </w:p>
    <w:p w14:paraId="21667103" w14:textId="097CB6A6" w:rsidR="00E86D12" w:rsidRPr="006B6633" w:rsidRDefault="009B5E7B" w:rsidP="00092A75">
      <w:pPr>
        <w:pStyle w:val="ListParagraph"/>
        <w:numPr>
          <w:ilvl w:val="0"/>
          <w:numId w:val="19"/>
        </w:numPr>
        <w:tabs>
          <w:tab w:val="left" w:pos="0"/>
          <w:tab w:val="left" w:pos="993"/>
        </w:tabs>
        <w:ind w:left="0" w:firstLine="720"/>
        <w:jc w:val="both"/>
      </w:pPr>
      <w:r w:rsidRPr="006B6633">
        <w:t xml:space="preserve">ŽVVG </w:t>
      </w:r>
      <w:r w:rsidR="00E86D12" w:rsidRPr="006B6633">
        <w:t>PAK</w:t>
      </w:r>
      <w:r w:rsidR="00862AC6" w:rsidRPr="006B6633">
        <w:t xml:space="preserve"> nariai</w:t>
      </w:r>
      <w:r w:rsidR="005109BD" w:rsidRPr="006B6633">
        <w:t xml:space="preserve"> projektų atrankos ir tvirtinimo metu</w:t>
      </w:r>
      <w:r w:rsidR="00C45647" w:rsidRPr="006B6633">
        <w:t>,</w:t>
      </w:r>
      <w:r w:rsidR="00862AC6" w:rsidRPr="006B6633">
        <w:t xml:space="preserve"> priimdami</w:t>
      </w:r>
      <w:r w:rsidR="00C45647" w:rsidRPr="006B6633">
        <w:t xml:space="preserve"> sprendimus</w:t>
      </w:r>
      <w:r w:rsidR="00CB2551" w:rsidRPr="006B6633">
        <w:t xml:space="preserve"> dėl vietos projektų</w:t>
      </w:r>
      <w:r w:rsidR="00E7481D" w:rsidRPr="006B6633">
        <w:t xml:space="preserve"> atrankos</w:t>
      </w:r>
      <w:r w:rsidR="00F56A21" w:rsidRPr="006B6633">
        <w:t xml:space="preserve"> ir tvirtinimo</w:t>
      </w:r>
      <w:r w:rsidR="00C45647" w:rsidRPr="006B6633">
        <w:t>,</w:t>
      </w:r>
      <w:r w:rsidR="005109BD" w:rsidRPr="006B6633">
        <w:t xml:space="preserve"> turi laikytis šių </w:t>
      </w:r>
      <w:r w:rsidR="0021635B" w:rsidRPr="006B6633">
        <w:t>principų</w:t>
      </w:r>
      <w:r w:rsidR="005109BD" w:rsidRPr="006B6633">
        <w:t>:</w:t>
      </w:r>
    </w:p>
    <w:p w14:paraId="365CD7B7" w14:textId="23DE7642" w:rsidR="003B7613" w:rsidRPr="006B6633" w:rsidRDefault="004A5F89" w:rsidP="005109BD">
      <w:pPr>
        <w:pStyle w:val="ListParagraph"/>
        <w:numPr>
          <w:ilvl w:val="1"/>
          <w:numId w:val="18"/>
        </w:numPr>
        <w:tabs>
          <w:tab w:val="left" w:pos="0"/>
          <w:tab w:val="left" w:pos="993"/>
          <w:tab w:val="left" w:pos="1276"/>
        </w:tabs>
        <w:ind w:left="0" w:firstLine="720"/>
        <w:jc w:val="both"/>
      </w:pPr>
      <w:r w:rsidRPr="006B6633">
        <w:rPr>
          <w:b/>
          <w:bCs/>
        </w:rPr>
        <w:t>N</w:t>
      </w:r>
      <w:r w:rsidR="005109BD" w:rsidRPr="006B6633">
        <w:rPr>
          <w:b/>
          <w:bCs/>
        </w:rPr>
        <w:t>ešališkumo</w:t>
      </w:r>
      <w:r w:rsidR="00CA7706" w:rsidRPr="006B6633">
        <w:t xml:space="preserve"> – dalyvauti ŽVVG PAK posėdžiuose ir balsuoti dėl </w:t>
      </w:r>
      <w:r>
        <w:t xml:space="preserve">projektų įgyvendinimo planų (toliau – </w:t>
      </w:r>
      <w:r w:rsidR="00CA7706" w:rsidRPr="006B6633">
        <w:t>PĮP</w:t>
      </w:r>
      <w:r>
        <w:t>)</w:t>
      </w:r>
      <w:r w:rsidR="00CA7706" w:rsidRPr="006B6633">
        <w:t xml:space="preserve"> tik t</w:t>
      </w:r>
      <w:r>
        <w:t>ada</w:t>
      </w:r>
      <w:r w:rsidR="00CA7706" w:rsidRPr="006B6633">
        <w:t xml:space="preserve">, kai nėra interesų konflikto, užkertančio kelią nešališkai ir objektyviai atlikti savo pareigas. ŽVVG PAK nariai, nariai stebėtojai pasirašo nešališkumo ir konfidencialumo deklaraciją, kuri yra neatsiejama protokolo dalis (ŽVVG PAK nario ir nario stebėtojo nešališkumo ir konfidencialumo deklaracijos formą tvirtina Agentūra). Jeigu ŽVVG PAK nariui kyla interesų konfliktas, jis turi pateikti prašymą nušalinti. Prašymo nušalinti pateikimo tvarka ir prašymo nušalinti nepriėmimo sąlygos nustatytos </w:t>
      </w:r>
      <w:r w:rsidR="00D071A2" w:rsidRPr="006B6633">
        <w:t>VPS administravimo taisyklių</w:t>
      </w:r>
      <w:r w:rsidR="00CA7706" w:rsidRPr="006B6633">
        <w:t xml:space="preserve"> 16.7 papunktyje. ŽVVG PAK nar</w:t>
      </w:r>
      <w:r>
        <w:t>ys,</w:t>
      </w:r>
      <w:r w:rsidR="00CA7706" w:rsidRPr="006B6633">
        <w:t xml:space="preserve"> nušalin</w:t>
      </w:r>
      <w:r>
        <w:t>tas</w:t>
      </w:r>
      <w:r w:rsidR="00CA7706" w:rsidRPr="006B6633">
        <w:t xml:space="preserve"> dėl interesų konflikto, negali dalyvauti visų PĮP, teiktų pagal tą pačią VPS priemonę, atrankoje. Nustačius, kad ŽVVG PAK narys iki ŽVVG PAK posėdžio nebuvo deklaravęs savo privačių interesų, nebuvo pateikęs nešališkumo ir konfidencialumo deklaracijų ar pažeidė nuostatas dėl interesų konflikto vengimo,  stabdoma ŽVVG PAK nario teisė dalyvauti priimant sprendimus, susijusius su vietos projektų atranka ir (ar) vietos plėtros strategijos įgyvendinimu nuo sprendimo dėl šiame papunktyje nurodyto </w:t>
      </w:r>
      <w:r w:rsidR="00BF6EBB" w:rsidRPr="006B6633">
        <w:t>VPS administravimo taisyklių</w:t>
      </w:r>
      <w:r w:rsidR="00CA7706" w:rsidRPr="006B6633">
        <w:t xml:space="preserve"> pažeidimo nustatymo priėmimo dienos iki VPS įgyvendinimo laikotarpio pabaigos</w:t>
      </w:r>
      <w:r>
        <w:t>.</w:t>
      </w:r>
    </w:p>
    <w:p w14:paraId="5CB987A0" w14:textId="420C20B2" w:rsidR="003B7613" w:rsidRPr="006B6633" w:rsidRDefault="00D806CF" w:rsidP="005109BD">
      <w:pPr>
        <w:pStyle w:val="ListParagraph"/>
        <w:numPr>
          <w:ilvl w:val="1"/>
          <w:numId w:val="18"/>
        </w:numPr>
        <w:tabs>
          <w:tab w:val="left" w:pos="0"/>
          <w:tab w:val="left" w:pos="993"/>
          <w:tab w:val="left" w:pos="1276"/>
        </w:tabs>
        <w:ind w:left="0" w:firstLine="720"/>
        <w:jc w:val="both"/>
      </w:pPr>
      <w:r>
        <w:rPr>
          <w:b/>
          <w:bCs/>
        </w:rPr>
        <w:t>S</w:t>
      </w:r>
      <w:r w:rsidR="005109BD" w:rsidRPr="006B6633">
        <w:rPr>
          <w:b/>
          <w:bCs/>
        </w:rPr>
        <w:t>ąžiningumo ir lygiateisiškumo</w:t>
      </w:r>
      <w:r w:rsidR="005109BD" w:rsidRPr="006B6633">
        <w:t xml:space="preserve"> – nediskriminuoti atskirų pareiškėjų ar teikti jiems privilegijų</w:t>
      </w:r>
      <w:r>
        <w:t>.</w:t>
      </w:r>
    </w:p>
    <w:p w14:paraId="58D273C1" w14:textId="03C76896" w:rsidR="003B7613" w:rsidRPr="006B6633" w:rsidRDefault="00D806CF" w:rsidP="005109BD">
      <w:pPr>
        <w:pStyle w:val="ListParagraph"/>
        <w:numPr>
          <w:ilvl w:val="1"/>
          <w:numId w:val="18"/>
        </w:numPr>
        <w:tabs>
          <w:tab w:val="left" w:pos="0"/>
          <w:tab w:val="left" w:pos="993"/>
          <w:tab w:val="left" w:pos="1276"/>
        </w:tabs>
        <w:ind w:left="0" w:firstLine="720"/>
        <w:jc w:val="both"/>
      </w:pPr>
      <w:r>
        <w:rPr>
          <w:b/>
          <w:bCs/>
        </w:rPr>
        <w:t>S</w:t>
      </w:r>
      <w:r w:rsidR="005109BD" w:rsidRPr="006B6633">
        <w:rPr>
          <w:b/>
          <w:bCs/>
        </w:rPr>
        <w:t>kaidrumo ir aiškios atsakomybės</w:t>
      </w:r>
      <w:r w:rsidR="005109BD" w:rsidRPr="006B6633">
        <w:t xml:space="preserve"> – balsuoti dėl </w:t>
      </w:r>
      <w:r w:rsidR="003B7613" w:rsidRPr="006B6633">
        <w:t xml:space="preserve">vietos </w:t>
      </w:r>
      <w:r w:rsidR="009B7806" w:rsidRPr="006B6633">
        <w:t>projektų</w:t>
      </w:r>
      <w:r w:rsidR="005109BD" w:rsidRPr="006B6633">
        <w:t xml:space="preserve"> tvirtinimo arba atmetimo atviro balsavimo būdu</w:t>
      </w:r>
      <w:r>
        <w:t>.</w:t>
      </w:r>
    </w:p>
    <w:p w14:paraId="0CFE680D" w14:textId="4BACD3EF" w:rsidR="005109BD" w:rsidRPr="006B6633" w:rsidRDefault="00D806CF" w:rsidP="005109BD">
      <w:pPr>
        <w:pStyle w:val="ListParagraph"/>
        <w:numPr>
          <w:ilvl w:val="1"/>
          <w:numId w:val="18"/>
        </w:numPr>
        <w:tabs>
          <w:tab w:val="left" w:pos="0"/>
          <w:tab w:val="left" w:pos="993"/>
          <w:tab w:val="left" w:pos="1276"/>
        </w:tabs>
        <w:ind w:left="0" w:firstLine="720"/>
        <w:jc w:val="both"/>
      </w:pPr>
      <w:r>
        <w:rPr>
          <w:b/>
          <w:bCs/>
        </w:rPr>
        <w:t>K</w:t>
      </w:r>
      <w:r w:rsidR="005109BD" w:rsidRPr="006B6633">
        <w:rPr>
          <w:b/>
          <w:bCs/>
        </w:rPr>
        <w:t>onfidencialumo principų</w:t>
      </w:r>
      <w:r w:rsidR="005109BD" w:rsidRPr="006B6633">
        <w:t xml:space="preserve"> – neatskleisti </w:t>
      </w:r>
      <w:r w:rsidR="003B7613" w:rsidRPr="006B6633">
        <w:t xml:space="preserve">vietos </w:t>
      </w:r>
      <w:r w:rsidR="009B7806" w:rsidRPr="006B6633">
        <w:t>PĮP</w:t>
      </w:r>
      <w:r w:rsidR="005109BD" w:rsidRPr="006B6633">
        <w:t>, PĮP vertinimo ataskaitose, kitoje</w:t>
      </w:r>
      <w:r w:rsidR="003A275A" w:rsidRPr="006B6633">
        <w:t xml:space="preserve"> ŽVVG </w:t>
      </w:r>
      <w:r w:rsidR="005109BD" w:rsidRPr="006B6633">
        <w:t>PAK posėdžio medžiagoje pateiktos informacijos tretiesiems asmenims, išskyrus informaciją, kuri yra viešai skelbiama VPS vykdytojos ar Agentūros interneto tinklalapyje</w:t>
      </w:r>
      <w:r w:rsidR="0007190C" w:rsidRPr="006B6633">
        <w:t xml:space="preserve"> www.paramazuvininkystei.lt.</w:t>
      </w:r>
    </w:p>
    <w:p w14:paraId="42FB653B" w14:textId="2BE22DD7" w:rsidR="00C45647" w:rsidRPr="006B6633" w:rsidRDefault="000547F7" w:rsidP="00092A75">
      <w:pPr>
        <w:pStyle w:val="ListParagraph"/>
        <w:numPr>
          <w:ilvl w:val="0"/>
          <w:numId w:val="18"/>
        </w:numPr>
        <w:tabs>
          <w:tab w:val="left" w:pos="0"/>
          <w:tab w:val="left" w:pos="993"/>
        </w:tabs>
        <w:ind w:left="0" w:firstLine="720"/>
        <w:jc w:val="both"/>
      </w:pPr>
      <w:r w:rsidRPr="006B6633">
        <w:t>V</w:t>
      </w:r>
      <w:r w:rsidR="00C45647" w:rsidRPr="006B6633">
        <w:t xml:space="preserve">isi </w:t>
      </w:r>
      <w:r w:rsidR="003A275A" w:rsidRPr="006B6633">
        <w:t>ŽVVG PAK</w:t>
      </w:r>
      <w:r w:rsidR="00C45647" w:rsidRPr="006B6633">
        <w:t xml:space="preserve"> posėdžiai turi būti protokoluojami. Posėdžių raštvedybą tvarko ir techninį darbą atlieka </w:t>
      </w:r>
      <w:r w:rsidR="00555915" w:rsidRPr="006B6633">
        <w:rPr>
          <w:bCs/>
          <w:lang w:eastAsia="lt-LT"/>
        </w:rPr>
        <w:t xml:space="preserve">VPS </w:t>
      </w:r>
      <w:r w:rsidR="00C45647" w:rsidRPr="006B6633">
        <w:rPr>
          <w:bCs/>
          <w:lang w:eastAsia="lt-LT"/>
        </w:rPr>
        <w:t>vykdytojo</w:t>
      </w:r>
      <w:r w:rsidR="00555915" w:rsidRPr="006B6633">
        <w:rPr>
          <w:bCs/>
          <w:lang w:eastAsia="lt-LT"/>
        </w:rPr>
        <w:t>s</w:t>
      </w:r>
      <w:r w:rsidR="00C45647" w:rsidRPr="006B6633">
        <w:rPr>
          <w:bCs/>
          <w:lang w:eastAsia="lt-LT"/>
        </w:rPr>
        <w:t xml:space="preserve"> </w:t>
      </w:r>
      <w:r w:rsidR="00C45647" w:rsidRPr="006B6633">
        <w:t xml:space="preserve">nustatyta tvarka </w:t>
      </w:r>
      <w:r w:rsidR="00291F90" w:rsidRPr="006B6633">
        <w:t xml:space="preserve">paskirtas atsakingu už posėdžio </w:t>
      </w:r>
      <w:r w:rsidR="00C45647" w:rsidRPr="006B6633">
        <w:t>darbo organizavimą asmuo.</w:t>
      </w:r>
      <w:r w:rsidR="003A275A" w:rsidRPr="006B6633">
        <w:t xml:space="preserve"> </w:t>
      </w:r>
    </w:p>
    <w:p w14:paraId="3326EC26" w14:textId="77777777" w:rsidR="00C45647" w:rsidRPr="006B6633" w:rsidRDefault="00C45647" w:rsidP="00DE5821">
      <w:pPr>
        <w:spacing w:beforeLines="100" w:before="240"/>
        <w:jc w:val="center"/>
        <w:rPr>
          <w:b/>
        </w:rPr>
      </w:pPr>
      <w:r w:rsidRPr="006B6633">
        <w:rPr>
          <w:b/>
        </w:rPr>
        <w:t>II SKYRIUS</w:t>
      </w:r>
    </w:p>
    <w:p w14:paraId="773E4B76" w14:textId="77777777" w:rsidR="00C45647" w:rsidRPr="006B6633" w:rsidRDefault="00725475" w:rsidP="00C45647">
      <w:pPr>
        <w:jc w:val="center"/>
        <w:rPr>
          <w:b/>
        </w:rPr>
      </w:pPr>
      <w:r w:rsidRPr="006B6633">
        <w:rPr>
          <w:b/>
        </w:rPr>
        <w:t xml:space="preserve">VIETOS PROJEKTŲ ATRANKOS KOMITETO NARIŲ SUDĖTIS IR </w:t>
      </w:r>
      <w:r w:rsidR="00C45647" w:rsidRPr="006B6633">
        <w:rPr>
          <w:b/>
        </w:rPr>
        <w:t xml:space="preserve">FUNKCIJOS PRIIMANT SPRENDIMĄ DĖL </w:t>
      </w:r>
      <w:r w:rsidR="0063370E" w:rsidRPr="006B6633">
        <w:rPr>
          <w:b/>
        </w:rPr>
        <w:t>VIETOS PROJEKTŲ ATRANKOS</w:t>
      </w:r>
    </w:p>
    <w:p w14:paraId="15C1B6ED" w14:textId="33F6B6F2" w:rsidR="00C76E3A" w:rsidRPr="006B6633" w:rsidRDefault="00844124" w:rsidP="00DE5821">
      <w:pPr>
        <w:pStyle w:val="ListParagraph"/>
        <w:numPr>
          <w:ilvl w:val="0"/>
          <w:numId w:val="18"/>
        </w:numPr>
        <w:tabs>
          <w:tab w:val="left" w:pos="993"/>
          <w:tab w:val="left" w:pos="1320"/>
        </w:tabs>
        <w:spacing w:beforeLines="100" w:before="240"/>
        <w:ind w:left="0" w:firstLine="720"/>
        <w:contextualSpacing w:val="0"/>
        <w:jc w:val="both"/>
        <w:rPr>
          <w:bCs/>
          <w:lang w:eastAsia="lt-LT"/>
        </w:rPr>
      </w:pPr>
      <w:r w:rsidRPr="006B6633">
        <w:t>PĮP</w:t>
      </w:r>
      <w:r w:rsidR="00C76E3A" w:rsidRPr="006B6633">
        <w:t xml:space="preserve"> </w:t>
      </w:r>
      <w:r w:rsidR="006A76CC" w:rsidRPr="006B6633">
        <w:t xml:space="preserve">gauti </w:t>
      </w:r>
      <w:r w:rsidR="00361DF6" w:rsidRPr="006B6633">
        <w:t xml:space="preserve">paramą </w:t>
      </w:r>
      <w:r w:rsidR="006A76CC" w:rsidRPr="006B6633">
        <w:t xml:space="preserve">atrenka </w:t>
      </w:r>
      <w:r w:rsidR="009B5E7B" w:rsidRPr="006B6633">
        <w:t>ŽVVG PAK</w:t>
      </w:r>
      <w:r w:rsidR="00C76E3A" w:rsidRPr="006B6633">
        <w:t>.</w:t>
      </w:r>
    </w:p>
    <w:p w14:paraId="43936409" w14:textId="69AE2714" w:rsidR="00132DF6" w:rsidRPr="006B6633" w:rsidRDefault="009B5E7B" w:rsidP="00092A75">
      <w:pPr>
        <w:pStyle w:val="ListParagraph"/>
        <w:numPr>
          <w:ilvl w:val="0"/>
          <w:numId w:val="18"/>
        </w:numPr>
        <w:tabs>
          <w:tab w:val="left" w:pos="993"/>
          <w:tab w:val="left" w:pos="1320"/>
        </w:tabs>
        <w:ind w:left="0" w:firstLine="720"/>
        <w:jc w:val="both"/>
      </w:pPr>
      <w:r w:rsidRPr="006B6633">
        <w:t xml:space="preserve">ŽVVG PAK </w:t>
      </w:r>
      <w:r w:rsidR="00F730F6" w:rsidRPr="006B6633">
        <w:t>sudaro:</w:t>
      </w:r>
    </w:p>
    <w:p w14:paraId="0871811E" w14:textId="1AD520EE" w:rsidR="00132DF6" w:rsidRPr="006B6633" w:rsidRDefault="00F730F6" w:rsidP="00361DF6">
      <w:pPr>
        <w:pStyle w:val="ListParagraph"/>
        <w:numPr>
          <w:ilvl w:val="1"/>
          <w:numId w:val="5"/>
        </w:numPr>
        <w:tabs>
          <w:tab w:val="left" w:pos="993"/>
          <w:tab w:val="left" w:pos="1134"/>
        </w:tabs>
        <w:ind w:left="0" w:firstLine="720"/>
        <w:jc w:val="both"/>
      </w:pPr>
      <w:r w:rsidRPr="006B6633">
        <w:t xml:space="preserve">VPS vykdytojos kolegialaus valdymo organo, priimančio sprendimus dėl </w:t>
      </w:r>
      <w:r w:rsidR="00844124" w:rsidRPr="006B6633">
        <w:t>PĮP</w:t>
      </w:r>
      <w:r w:rsidR="003C3AC9" w:rsidRPr="006B6633">
        <w:t xml:space="preserve"> atrankos</w:t>
      </w:r>
      <w:r w:rsidR="0054328A" w:rsidRPr="006B6633">
        <w:t xml:space="preserve"> ir</w:t>
      </w:r>
      <w:r w:rsidR="00334F04" w:rsidRPr="006B6633">
        <w:t xml:space="preserve"> </w:t>
      </w:r>
      <w:r w:rsidR="006F3361" w:rsidRPr="006B6633">
        <w:t xml:space="preserve">sudaryto pagal </w:t>
      </w:r>
      <w:r w:rsidR="003158F9" w:rsidRPr="006B6633">
        <w:t>Aprašo</w:t>
      </w:r>
      <w:r w:rsidRPr="006B6633">
        <w:t xml:space="preserve"> nustatytus reikalavimus</w:t>
      </w:r>
      <w:r w:rsidR="0054328A" w:rsidRPr="006B6633">
        <w:t>, nariai;</w:t>
      </w:r>
      <w:r w:rsidR="009B5E7B" w:rsidRPr="006B6633">
        <w:t xml:space="preserve"> </w:t>
      </w:r>
    </w:p>
    <w:p w14:paraId="05731932" w14:textId="6E1E68AD" w:rsidR="00132DF6" w:rsidRPr="006B6633" w:rsidRDefault="00022F6F" w:rsidP="00361DF6">
      <w:pPr>
        <w:pStyle w:val="ListParagraph"/>
        <w:numPr>
          <w:ilvl w:val="1"/>
          <w:numId w:val="5"/>
        </w:numPr>
        <w:tabs>
          <w:tab w:val="left" w:pos="993"/>
          <w:tab w:val="left" w:pos="1134"/>
        </w:tabs>
        <w:ind w:left="0" w:firstLine="720"/>
        <w:jc w:val="both"/>
      </w:pPr>
      <w:r w:rsidRPr="006B6633">
        <w:lastRenderedPageBreak/>
        <w:t>n</w:t>
      </w:r>
      <w:r w:rsidR="001A4D8F" w:rsidRPr="006B6633">
        <w:t>ariai</w:t>
      </w:r>
      <w:r w:rsidRPr="006B6633">
        <w:t xml:space="preserve"> </w:t>
      </w:r>
      <w:r w:rsidR="001A4D8F" w:rsidRPr="006B6633">
        <w:t>stebėtojai (</w:t>
      </w:r>
      <w:r w:rsidR="009B5E7B" w:rsidRPr="006B6633">
        <w:t>tarp jų</w:t>
      </w:r>
      <w:r w:rsidR="001A4D8F" w:rsidRPr="006B6633">
        <w:t xml:space="preserve"> </w:t>
      </w:r>
      <w:r w:rsidR="00334F04" w:rsidRPr="006B6633">
        <w:t>ir Ministerijos atstovai</w:t>
      </w:r>
      <w:r w:rsidR="001A4D8F" w:rsidRPr="006B6633">
        <w:t>);</w:t>
      </w:r>
    </w:p>
    <w:p w14:paraId="2B9A369B" w14:textId="17FF159E" w:rsidR="00334F04" w:rsidRPr="006B6633" w:rsidRDefault="001A4D8F" w:rsidP="00361DF6">
      <w:pPr>
        <w:pStyle w:val="ListParagraph"/>
        <w:numPr>
          <w:ilvl w:val="1"/>
          <w:numId w:val="5"/>
        </w:numPr>
        <w:tabs>
          <w:tab w:val="left" w:pos="993"/>
          <w:tab w:val="left" w:pos="1134"/>
        </w:tabs>
        <w:ind w:left="0" w:firstLine="720"/>
        <w:jc w:val="both"/>
      </w:pPr>
      <w:r w:rsidRPr="006B6633">
        <w:t>nariai</w:t>
      </w:r>
      <w:r w:rsidR="005F0247" w:rsidRPr="006B6633">
        <w:t xml:space="preserve"> </w:t>
      </w:r>
      <w:r w:rsidR="004D53C0" w:rsidRPr="006B6633">
        <w:t>stebėtojai</w:t>
      </w:r>
      <w:r w:rsidR="00892209">
        <w:t>, turintys</w:t>
      </w:r>
      <w:r w:rsidR="009B5E7B" w:rsidRPr="006B6633">
        <w:t xml:space="preserve"> </w:t>
      </w:r>
      <w:r w:rsidRPr="006B6633">
        <w:t xml:space="preserve">veto </w:t>
      </w:r>
      <w:r w:rsidR="009B5E7B" w:rsidRPr="006B6633">
        <w:t>teis</w:t>
      </w:r>
      <w:r w:rsidR="00892209">
        <w:t>ę,</w:t>
      </w:r>
      <w:r w:rsidR="009B5E7B" w:rsidRPr="006B6633">
        <w:t xml:space="preserve"> </w:t>
      </w:r>
      <w:r w:rsidRPr="006B6633">
        <w:t xml:space="preserve">– Agentūros atstovai, kurie </w:t>
      </w:r>
      <w:r w:rsidR="00334F04" w:rsidRPr="006B6633">
        <w:t xml:space="preserve">turi dalyvauti kiekviename </w:t>
      </w:r>
      <w:r w:rsidR="009B5E7B" w:rsidRPr="006B6633">
        <w:t>ŽVVG PAK</w:t>
      </w:r>
      <w:r w:rsidR="00334F04" w:rsidRPr="006B6633">
        <w:t xml:space="preserve"> posėdyje.</w:t>
      </w:r>
    </w:p>
    <w:p w14:paraId="562DAEED" w14:textId="115E2751" w:rsidR="00106D12" w:rsidRPr="006B6633" w:rsidRDefault="009B5E7B" w:rsidP="00361DF6">
      <w:pPr>
        <w:pStyle w:val="ListParagraph"/>
        <w:numPr>
          <w:ilvl w:val="0"/>
          <w:numId w:val="4"/>
        </w:numPr>
        <w:tabs>
          <w:tab w:val="left" w:pos="993"/>
          <w:tab w:val="left" w:pos="1320"/>
        </w:tabs>
        <w:ind w:left="0" w:firstLine="720"/>
        <w:jc w:val="both"/>
      </w:pPr>
      <w:r w:rsidRPr="006B6633">
        <w:t>ŽVVG PAK</w:t>
      </w:r>
      <w:r w:rsidR="00106D12" w:rsidRPr="006B6633">
        <w:t xml:space="preserve"> narių funkcijos:</w:t>
      </w:r>
    </w:p>
    <w:p w14:paraId="19EEFEC0" w14:textId="1AED2EA4" w:rsidR="005A38AC" w:rsidRPr="006B6633" w:rsidRDefault="00106D12" w:rsidP="005A38AC">
      <w:pPr>
        <w:pStyle w:val="ListParagraph"/>
        <w:numPr>
          <w:ilvl w:val="1"/>
          <w:numId w:val="4"/>
        </w:numPr>
        <w:tabs>
          <w:tab w:val="left" w:pos="1134"/>
          <w:tab w:val="left" w:pos="1418"/>
        </w:tabs>
        <w:ind w:left="0" w:firstLine="720"/>
        <w:jc w:val="both"/>
      </w:pPr>
      <w:r w:rsidRPr="006B6633">
        <w:t xml:space="preserve">svarstyti ir tvirtinti </w:t>
      </w:r>
      <w:r w:rsidR="009B5E7B" w:rsidRPr="006B6633">
        <w:t>ŽVVG PAK</w:t>
      </w:r>
      <w:r w:rsidRPr="006B6633">
        <w:t xml:space="preserve"> darbo reglamentą;</w:t>
      </w:r>
    </w:p>
    <w:p w14:paraId="5EC1B169" w14:textId="4A575B27" w:rsidR="00106D12" w:rsidRPr="006B6633" w:rsidRDefault="00106D12" w:rsidP="00361DF6">
      <w:pPr>
        <w:pStyle w:val="ListParagraph"/>
        <w:numPr>
          <w:ilvl w:val="1"/>
          <w:numId w:val="4"/>
        </w:numPr>
        <w:tabs>
          <w:tab w:val="left" w:pos="1134"/>
          <w:tab w:val="left" w:pos="1418"/>
        </w:tabs>
        <w:ind w:left="0" w:firstLine="720"/>
        <w:jc w:val="both"/>
      </w:pPr>
      <w:r w:rsidRPr="006B6633">
        <w:t xml:space="preserve">svarstyti VPS vykdytojos darbuotojų parengtą </w:t>
      </w:r>
      <w:r w:rsidR="006839E9" w:rsidRPr="006B6633">
        <w:t>PĮP</w:t>
      </w:r>
      <w:r w:rsidRPr="006B6633">
        <w:t xml:space="preserve"> </w:t>
      </w:r>
      <w:r w:rsidR="00DD73A4" w:rsidRPr="006B6633">
        <w:t xml:space="preserve">kokybės </w:t>
      </w:r>
      <w:r w:rsidRPr="006B6633">
        <w:t xml:space="preserve">vertinimo rezultatų suvestinę ir atskirų </w:t>
      </w:r>
      <w:r w:rsidR="006839E9" w:rsidRPr="006B6633">
        <w:t>PĮP</w:t>
      </w:r>
      <w:r w:rsidRPr="006B6633">
        <w:t xml:space="preserve"> </w:t>
      </w:r>
      <w:r w:rsidR="00DD73A4" w:rsidRPr="006B6633">
        <w:t xml:space="preserve">kokybės </w:t>
      </w:r>
      <w:r w:rsidRPr="006B6633">
        <w:t>vertinimo ataskaitas;</w:t>
      </w:r>
    </w:p>
    <w:p w14:paraId="766F3D73" w14:textId="2FECFE6E" w:rsidR="00FF052E" w:rsidRPr="006B6633" w:rsidRDefault="00DD73A4" w:rsidP="00FF052E">
      <w:pPr>
        <w:pStyle w:val="ListParagraph"/>
        <w:numPr>
          <w:ilvl w:val="1"/>
          <w:numId w:val="4"/>
        </w:numPr>
        <w:tabs>
          <w:tab w:val="left" w:pos="1134"/>
          <w:tab w:val="left" w:pos="1418"/>
        </w:tabs>
        <w:ind w:left="0" w:firstLine="720"/>
        <w:jc w:val="both"/>
      </w:pPr>
      <w:r w:rsidRPr="006B6633">
        <w:t>atrinkti</w:t>
      </w:r>
      <w:r w:rsidR="00F905E9" w:rsidRPr="006B6633">
        <w:t xml:space="preserve"> </w:t>
      </w:r>
      <w:r w:rsidR="00D25F8A" w:rsidRPr="006B6633">
        <w:t>PĮP</w:t>
      </w:r>
      <w:r w:rsidRPr="006B6633">
        <w:t>, kuriems rekomenduojama skirti paramą iš paramos VPS įgyvendinti lėšų</w:t>
      </w:r>
      <w:r w:rsidR="00807067" w:rsidRPr="006B6633">
        <w:t>;</w:t>
      </w:r>
    </w:p>
    <w:p w14:paraId="23CB8561" w14:textId="640BD208" w:rsidR="003611B5" w:rsidRPr="006B6633" w:rsidRDefault="00357F53" w:rsidP="003611B5">
      <w:pPr>
        <w:pStyle w:val="ListParagraph"/>
        <w:numPr>
          <w:ilvl w:val="1"/>
          <w:numId w:val="4"/>
        </w:numPr>
        <w:tabs>
          <w:tab w:val="left" w:pos="1080"/>
          <w:tab w:val="left" w:pos="1320"/>
        </w:tabs>
        <w:ind w:left="0" w:firstLine="720"/>
        <w:jc w:val="both"/>
        <w:rPr>
          <w:bCs/>
          <w:lang w:eastAsia="lt-LT"/>
        </w:rPr>
      </w:pPr>
      <w:r w:rsidRPr="006B6633">
        <w:t xml:space="preserve"> </w:t>
      </w:r>
      <w:r w:rsidR="003611B5" w:rsidRPr="006B6633">
        <w:t>pasinaudoti veto teise (taikoma Agentūros atstovui), jeigu ŽVVG PAK posėdžio metu nustatoma teisės aktų laikymosi pažeidimų (veto teisės panaudojimas turi būti įtrauktas į protokolą).</w:t>
      </w:r>
    </w:p>
    <w:p w14:paraId="290BDCDB" w14:textId="66C65EC7" w:rsidR="00106D12" w:rsidRPr="006B6633" w:rsidRDefault="00FF052E" w:rsidP="00DE2ED2">
      <w:pPr>
        <w:pStyle w:val="ListParagraph"/>
        <w:numPr>
          <w:ilvl w:val="0"/>
          <w:numId w:val="4"/>
        </w:numPr>
        <w:tabs>
          <w:tab w:val="left" w:pos="1080"/>
          <w:tab w:val="left" w:pos="1320"/>
        </w:tabs>
        <w:ind w:left="0" w:firstLine="720"/>
        <w:jc w:val="both"/>
      </w:pPr>
      <w:r w:rsidRPr="006B6633">
        <w:t>ŽVVG PAK</w:t>
      </w:r>
      <w:r w:rsidR="00106D12" w:rsidRPr="006B6633">
        <w:t xml:space="preserve"> narių</w:t>
      </w:r>
      <w:r w:rsidRPr="006B6633">
        <w:t xml:space="preserve"> </w:t>
      </w:r>
      <w:r w:rsidR="00106D12" w:rsidRPr="006B6633">
        <w:t xml:space="preserve">stebėtojų </w:t>
      </w:r>
      <w:r w:rsidR="00365655" w:rsidRPr="006B6633">
        <w:t>ir narių stebėtojų</w:t>
      </w:r>
      <w:r w:rsidR="00892209">
        <w:t xml:space="preserve">, turinčių </w:t>
      </w:r>
      <w:r w:rsidR="00365655" w:rsidRPr="00CF49CA">
        <w:t>veto teis</w:t>
      </w:r>
      <w:r w:rsidR="00892209" w:rsidRPr="00CF49CA">
        <w:t>ę,</w:t>
      </w:r>
      <w:r w:rsidR="00365655" w:rsidRPr="006B6633">
        <w:t xml:space="preserve"> </w:t>
      </w:r>
      <w:r w:rsidR="00106D12" w:rsidRPr="006B6633">
        <w:t>funkcijos:</w:t>
      </w:r>
    </w:p>
    <w:p w14:paraId="47248D35" w14:textId="72F3FAFD" w:rsidR="00106D12" w:rsidRPr="006B6633" w:rsidRDefault="00106D12" w:rsidP="00DE2ED2">
      <w:pPr>
        <w:pStyle w:val="ListParagraph"/>
        <w:numPr>
          <w:ilvl w:val="1"/>
          <w:numId w:val="4"/>
        </w:numPr>
        <w:tabs>
          <w:tab w:val="left" w:pos="1080"/>
          <w:tab w:val="left" w:pos="1320"/>
        </w:tabs>
        <w:ind w:left="0" w:firstLine="720"/>
        <w:jc w:val="both"/>
      </w:pPr>
      <w:r w:rsidRPr="006B6633">
        <w:t xml:space="preserve">stebėti </w:t>
      </w:r>
      <w:r w:rsidR="00FF052E" w:rsidRPr="006B6633">
        <w:t>ŽVVG PAK</w:t>
      </w:r>
      <w:r w:rsidRPr="006B6633">
        <w:t xml:space="preserve"> posėdžio eigą ir </w:t>
      </w:r>
      <w:r w:rsidR="00FF052E" w:rsidRPr="006B6633">
        <w:t>ŽVVG PAK</w:t>
      </w:r>
      <w:r w:rsidR="00FB6A78" w:rsidRPr="006B6633">
        <w:t xml:space="preserve"> </w:t>
      </w:r>
      <w:r w:rsidRPr="006B6633">
        <w:t>proc</w:t>
      </w:r>
      <w:r w:rsidR="00FB6A78" w:rsidRPr="006B6633">
        <w:t xml:space="preserve">esą bei </w:t>
      </w:r>
      <w:r w:rsidR="002338F5" w:rsidRPr="006B6633">
        <w:t xml:space="preserve">prižiūrėti atitiktį </w:t>
      </w:r>
      <w:r w:rsidR="00FB6A78" w:rsidRPr="006B6633">
        <w:t xml:space="preserve">teisės </w:t>
      </w:r>
      <w:r w:rsidR="002338F5" w:rsidRPr="006B6633">
        <w:t>aktams</w:t>
      </w:r>
      <w:r w:rsidRPr="006B6633">
        <w:t>;</w:t>
      </w:r>
    </w:p>
    <w:p w14:paraId="26123699" w14:textId="17AD439A" w:rsidR="00E8667C" w:rsidRPr="006B6633" w:rsidRDefault="00B54A63" w:rsidP="00E8667C">
      <w:pPr>
        <w:pStyle w:val="ListParagraph"/>
        <w:numPr>
          <w:ilvl w:val="1"/>
          <w:numId w:val="4"/>
        </w:numPr>
        <w:tabs>
          <w:tab w:val="left" w:pos="1080"/>
          <w:tab w:val="left" w:pos="1320"/>
        </w:tabs>
        <w:ind w:left="0" w:firstLine="720"/>
        <w:jc w:val="both"/>
      </w:pPr>
      <w:r w:rsidRPr="006B6633">
        <w:t xml:space="preserve">turi teisę </w:t>
      </w:r>
      <w:r w:rsidR="00617E0F" w:rsidRPr="006B6633">
        <w:t xml:space="preserve">teikti rekomendacijas dėl </w:t>
      </w:r>
      <w:r w:rsidR="005A0D44" w:rsidRPr="006B6633">
        <w:t>PĮP</w:t>
      </w:r>
      <w:r w:rsidRPr="006B6633">
        <w:t xml:space="preserve"> perdavimo tinkamumo finansuoti vertinimo etapui.</w:t>
      </w:r>
    </w:p>
    <w:p w14:paraId="46AE3802" w14:textId="0357A105" w:rsidR="004E69A6" w:rsidRPr="006B6633" w:rsidRDefault="004E69A6" w:rsidP="00E8667C">
      <w:pPr>
        <w:pStyle w:val="ListParagraph"/>
        <w:numPr>
          <w:ilvl w:val="0"/>
          <w:numId w:val="4"/>
        </w:numPr>
        <w:tabs>
          <w:tab w:val="num" w:pos="851"/>
          <w:tab w:val="left" w:pos="1080"/>
          <w:tab w:val="left" w:pos="1320"/>
        </w:tabs>
        <w:ind w:left="0" w:firstLine="709"/>
        <w:jc w:val="both"/>
      </w:pPr>
      <w:r w:rsidRPr="006B6633">
        <w:rPr>
          <w:rFonts w:eastAsia="Calibri"/>
        </w:rPr>
        <w:t xml:space="preserve">ŽVVG PAK darbo </w:t>
      </w:r>
      <w:r w:rsidR="00647D42" w:rsidRPr="006B6633">
        <w:rPr>
          <w:rFonts w:eastAsia="Calibri"/>
        </w:rPr>
        <w:t xml:space="preserve">reglamentas </w:t>
      </w:r>
      <w:r w:rsidRPr="006B6633">
        <w:rPr>
          <w:rFonts w:eastAsia="Calibri"/>
        </w:rPr>
        <w:t>turi būti patvirtintas pirmojo ŽVVG PAK posėdžio metu.</w:t>
      </w:r>
      <w:r w:rsidR="003611B5" w:rsidRPr="006B6633">
        <w:rPr>
          <w:rFonts w:eastAsia="Calibri"/>
        </w:rPr>
        <w:t xml:space="preserve"> </w:t>
      </w:r>
      <w:r w:rsidR="00053E48" w:rsidRPr="006B6633">
        <w:rPr>
          <w:rFonts w:eastAsia="Calibri"/>
        </w:rPr>
        <w:t xml:space="preserve">Esant poreikiui </w:t>
      </w:r>
      <w:r w:rsidR="00783FBC" w:rsidRPr="006B6633">
        <w:rPr>
          <w:rFonts w:eastAsia="Calibri"/>
        </w:rPr>
        <w:t xml:space="preserve">ŽVVG PAK </w:t>
      </w:r>
      <w:r w:rsidR="00053E48" w:rsidRPr="006B6633">
        <w:rPr>
          <w:rFonts w:eastAsia="Calibri"/>
        </w:rPr>
        <w:t>darbo reglamentas gali būti keičiamas pakeitim</w:t>
      </w:r>
      <w:r w:rsidR="00C66C6F" w:rsidRPr="006B6633">
        <w:rPr>
          <w:rFonts w:eastAsia="Calibri"/>
        </w:rPr>
        <w:t>us</w:t>
      </w:r>
      <w:r w:rsidR="00053E48" w:rsidRPr="006B6633">
        <w:rPr>
          <w:rFonts w:eastAsia="Calibri"/>
        </w:rPr>
        <w:t xml:space="preserve"> tvirtina</w:t>
      </w:r>
      <w:r w:rsidR="00C66C6F" w:rsidRPr="006B6633">
        <w:rPr>
          <w:rFonts w:eastAsia="Calibri"/>
        </w:rPr>
        <w:t>nt</w:t>
      </w:r>
      <w:r w:rsidR="00053E48" w:rsidRPr="006B6633">
        <w:rPr>
          <w:rFonts w:eastAsia="Calibri"/>
        </w:rPr>
        <w:t xml:space="preserve"> </w:t>
      </w:r>
      <w:r w:rsidR="00C66C6F" w:rsidRPr="006B6633">
        <w:rPr>
          <w:rFonts w:eastAsia="Calibri"/>
        </w:rPr>
        <w:t xml:space="preserve">ŽVVG </w:t>
      </w:r>
      <w:r w:rsidR="00053E48" w:rsidRPr="006B6633">
        <w:rPr>
          <w:rFonts w:eastAsia="Calibri"/>
        </w:rPr>
        <w:t>PAK posėdžiuose.</w:t>
      </w:r>
    </w:p>
    <w:p w14:paraId="186B88CA" w14:textId="77777777" w:rsidR="00C45647" w:rsidRPr="006B6633" w:rsidRDefault="00C45647" w:rsidP="00DE5821">
      <w:pPr>
        <w:spacing w:beforeLines="100" w:before="240"/>
        <w:jc w:val="center"/>
        <w:rPr>
          <w:b/>
        </w:rPr>
      </w:pPr>
      <w:r w:rsidRPr="006B6633">
        <w:rPr>
          <w:b/>
        </w:rPr>
        <w:t>III SKYRIUS</w:t>
      </w:r>
    </w:p>
    <w:p w14:paraId="706B7B28" w14:textId="24365051" w:rsidR="00C45647" w:rsidRPr="006B6633" w:rsidRDefault="008E32AF" w:rsidP="00C45647">
      <w:pPr>
        <w:jc w:val="center"/>
        <w:rPr>
          <w:b/>
        </w:rPr>
      </w:pPr>
      <w:r w:rsidRPr="006B6633">
        <w:rPr>
          <w:b/>
        </w:rPr>
        <w:t>VIETOS PROJEKTŲ ATRANKOS KOMITETO TEISĖS</w:t>
      </w:r>
      <w:r w:rsidR="003A5F5D" w:rsidRPr="006B6633">
        <w:rPr>
          <w:b/>
        </w:rPr>
        <w:t xml:space="preserve"> </w:t>
      </w:r>
      <w:r w:rsidR="00C442DF" w:rsidRPr="006B6633">
        <w:rPr>
          <w:b/>
        </w:rPr>
        <w:t>IR PAREIGOS</w:t>
      </w:r>
    </w:p>
    <w:p w14:paraId="3260F248" w14:textId="00DD1A13" w:rsidR="00E8667C" w:rsidRPr="006B6633" w:rsidRDefault="00815DE2" w:rsidP="00DE5821">
      <w:pPr>
        <w:pStyle w:val="ListParagraph"/>
        <w:numPr>
          <w:ilvl w:val="0"/>
          <w:numId w:val="4"/>
        </w:numPr>
        <w:tabs>
          <w:tab w:val="num" w:pos="851"/>
          <w:tab w:val="left" w:pos="1080"/>
          <w:tab w:val="left" w:pos="1320"/>
        </w:tabs>
        <w:spacing w:beforeLines="100" w:before="240"/>
        <w:ind w:left="0" w:firstLine="709"/>
        <w:jc w:val="both"/>
      </w:pPr>
      <w:r w:rsidRPr="006B6633">
        <w:t xml:space="preserve">ŽVVG PAK </w:t>
      </w:r>
      <w:r w:rsidR="00C45647" w:rsidRPr="006B6633">
        <w:t xml:space="preserve">nariai </w:t>
      </w:r>
      <w:r w:rsidR="00E710EF" w:rsidRPr="006B6633">
        <w:t>ir nariai</w:t>
      </w:r>
      <w:r w:rsidR="003611B5" w:rsidRPr="006B6633">
        <w:t xml:space="preserve"> </w:t>
      </w:r>
      <w:r w:rsidR="00E710EF" w:rsidRPr="006B6633">
        <w:t>stebėtojai</w:t>
      </w:r>
      <w:r w:rsidR="00A15E1F" w:rsidRPr="006B6633">
        <w:t xml:space="preserve">, </w:t>
      </w:r>
      <w:r w:rsidR="00A15E1F" w:rsidRPr="006B6633">
        <w:rPr>
          <w:color w:val="000000"/>
        </w:rPr>
        <w:t>nariai stebėtojai</w:t>
      </w:r>
      <w:r w:rsidR="00892209">
        <w:rPr>
          <w:color w:val="000000"/>
        </w:rPr>
        <w:t>, turintys</w:t>
      </w:r>
      <w:r w:rsidR="00A15E1F" w:rsidRPr="006B6633">
        <w:rPr>
          <w:color w:val="000000"/>
        </w:rPr>
        <w:t xml:space="preserve"> veto teis</w:t>
      </w:r>
      <w:r w:rsidR="00892209">
        <w:rPr>
          <w:color w:val="000000"/>
        </w:rPr>
        <w:t>ę,</w:t>
      </w:r>
      <w:r w:rsidR="00E710EF" w:rsidRPr="006B6633">
        <w:t xml:space="preserve"> </w:t>
      </w:r>
      <w:r w:rsidR="00C45647" w:rsidRPr="006B6633">
        <w:t>turi teisę:</w:t>
      </w:r>
    </w:p>
    <w:p w14:paraId="6DBEE852" w14:textId="34CE51F2" w:rsidR="00E8667C" w:rsidRPr="006B6633" w:rsidRDefault="002A14CF" w:rsidP="00097F11">
      <w:pPr>
        <w:pStyle w:val="ListParagraph"/>
        <w:numPr>
          <w:ilvl w:val="1"/>
          <w:numId w:val="4"/>
        </w:numPr>
        <w:tabs>
          <w:tab w:val="num" w:pos="851"/>
          <w:tab w:val="left" w:pos="1080"/>
          <w:tab w:val="left" w:pos="1320"/>
        </w:tabs>
        <w:ind w:left="0" w:firstLine="709"/>
        <w:jc w:val="both"/>
      </w:pPr>
      <w:r w:rsidRPr="006B6633">
        <w:t xml:space="preserve">per </w:t>
      </w:r>
      <w:r w:rsidR="00C45647" w:rsidRPr="006B6633">
        <w:t>nustatyt</w:t>
      </w:r>
      <w:r w:rsidRPr="006B6633">
        <w:t>u</w:t>
      </w:r>
      <w:r w:rsidR="00C45647" w:rsidRPr="006B6633">
        <w:t>s termin</w:t>
      </w:r>
      <w:r w:rsidRPr="006B6633">
        <w:t>u</w:t>
      </w:r>
      <w:r w:rsidR="00C45647" w:rsidRPr="006B6633">
        <w:t xml:space="preserve">s gauti informaciją apie posėdžius ir </w:t>
      </w:r>
      <w:r w:rsidR="0005061F" w:rsidRPr="006B6633">
        <w:t xml:space="preserve">posėdžio medžiagą </w:t>
      </w:r>
      <w:r w:rsidR="00133D48" w:rsidRPr="006B6633">
        <w:t>(</w:t>
      </w:r>
      <w:r w:rsidR="00827B33" w:rsidRPr="006B6633">
        <w:t>PĮP</w:t>
      </w:r>
      <w:r w:rsidR="00133D48" w:rsidRPr="006B6633">
        <w:t xml:space="preserve"> </w:t>
      </w:r>
      <w:r w:rsidR="00E46C39" w:rsidRPr="006B6633">
        <w:t xml:space="preserve">kokybės </w:t>
      </w:r>
      <w:r w:rsidR="0005061F" w:rsidRPr="006B6633">
        <w:t xml:space="preserve">vertinimo rezultatų suvestinę ir atskirų </w:t>
      </w:r>
      <w:r w:rsidR="00827B33" w:rsidRPr="006B6633">
        <w:t>PĮP</w:t>
      </w:r>
      <w:r w:rsidR="0005061F" w:rsidRPr="006B6633">
        <w:t xml:space="preserve"> </w:t>
      </w:r>
      <w:r w:rsidR="002B03BC" w:rsidRPr="006B6633">
        <w:t xml:space="preserve">kokybės </w:t>
      </w:r>
      <w:r w:rsidR="0005061F" w:rsidRPr="006B6633">
        <w:t xml:space="preserve">vertinimo ataskaitas, </w:t>
      </w:r>
      <w:r w:rsidR="00133D48" w:rsidRPr="006B6633">
        <w:t xml:space="preserve">kitus su </w:t>
      </w:r>
      <w:r w:rsidR="00844124" w:rsidRPr="006B6633">
        <w:t>PĮP</w:t>
      </w:r>
      <w:r w:rsidR="00133D48" w:rsidRPr="006B6633">
        <w:t xml:space="preserve"> vertinimu susi</w:t>
      </w:r>
      <w:r w:rsidR="002B03BC" w:rsidRPr="006B6633">
        <w:t>jusius dokumentus (jei taikoma)</w:t>
      </w:r>
      <w:r w:rsidR="0005061F" w:rsidRPr="006B6633">
        <w:t>)</w:t>
      </w:r>
      <w:r w:rsidR="00C45647" w:rsidRPr="006B6633">
        <w:t>;</w:t>
      </w:r>
    </w:p>
    <w:p w14:paraId="64A5C5AB" w14:textId="77777777" w:rsidR="00E8667C" w:rsidRPr="006B6633" w:rsidRDefault="00C45647" w:rsidP="00097F11">
      <w:pPr>
        <w:pStyle w:val="ListParagraph"/>
        <w:numPr>
          <w:ilvl w:val="1"/>
          <w:numId w:val="4"/>
        </w:numPr>
        <w:tabs>
          <w:tab w:val="num" w:pos="851"/>
          <w:tab w:val="left" w:pos="1080"/>
          <w:tab w:val="left" w:pos="1320"/>
        </w:tabs>
        <w:ind w:left="0" w:firstLine="709"/>
        <w:jc w:val="both"/>
      </w:pPr>
      <w:r w:rsidRPr="006B6633">
        <w:t>teikti past</w:t>
      </w:r>
      <w:r w:rsidR="00B9620F" w:rsidRPr="006B6633">
        <w:t xml:space="preserve">abas ir pasiūlymus dėl posėdžių </w:t>
      </w:r>
      <w:r w:rsidRPr="006B6633">
        <w:t>darbotvarkės;</w:t>
      </w:r>
    </w:p>
    <w:p w14:paraId="37AF11E7" w14:textId="6A47BECA" w:rsidR="00E8667C" w:rsidRPr="006B6633" w:rsidRDefault="00C45647" w:rsidP="00097F11">
      <w:pPr>
        <w:pStyle w:val="ListParagraph"/>
        <w:numPr>
          <w:ilvl w:val="1"/>
          <w:numId w:val="4"/>
        </w:numPr>
        <w:tabs>
          <w:tab w:val="num" w:pos="851"/>
          <w:tab w:val="left" w:pos="1080"/>
          <w:tab w:val="left" w:pos="1320"/>
        </w:tabs>
        <w:ind w:left="0" w:firstLine="709"/>
        <w:jc w:val="both"/>
      </w:pPr>
      <w:r w:rsidRPr="006B6633">
        <w:t xml:space="preserve">prieš posėdį ir posėdžio metu susipažinti su </w:t>
      </w:r>
      <w:r w:rsidR="00B867F6" w:rsidRPr="006B6633">
        <w:t xml:space="preserve">pateiktais </w:t>
      </w:r>
      <w:r w:rsidR="00827B33" w:rsidRPr="006B6633">
        <w:t>PĮP</w:t>
      </w:r>
      <w:r w:rsidRPr="006B6633">
        <w:t>, jų vertinimo ataskaitomis ir susirašinėjim</w:t>
      </w:r>
      <w:r w:rsidR="002A14CF" w:rsidRPr="006B6633">
        <w:t>o</w:t>
      </w:r>
      <w:r w:rsidRPr="006B6633">
        <w:t xml:space="preserve"> su pareiškėjais</w:t>
      </w:r>
      <w:r w:rsidR="002A14CF" w:rsidRPr="006B6633">
        <w:t xml:space="preserve"> dokumentais</w:t>
      </w:r>
      <w:r w:rsidR="000C28C1" w:rsidRPr="006B6633">
        <w:t>; s</w:t>
      </w:r>
      <w:r w:rsidRPr="006B6633">
        <w:t xml:space="preserve">u </w:t>
      </w:r>
      <w:r w:rsidR="00827B33" w:rsidRPr="006B6633">
        <w:t>PĮP</w:t>
      </w:r>
      <w:r w:rsidRPr="006B6633">
        <w:t>, jų vertinimo rezultatais, susirašinėjim</w:t>
      </w:r>
      <w:r w:rsidR="002A14CF" w:rsidRPr="006B6633">
        <w:t>o</w:t>
      </w:r>
      <w:r w:rsidRPr="006B6633">
        <w:t xml:space="preserve"> su pareiškėjais ir kitais dokumentais </w:t>
      </w:r>
      <w:r w:rsidR="004F39B0" w:rsidRPr="006B6633">
        <w:t xml:space="preserve">ŽVVG PAK </w:t>
      </w:r>
      <w:r w:rsidRPr="006B6633">
        <w:t>nariai, siek</w:t>
      </w:r>
      <w:r w:rsidR="002A14CF" w:rsidRPr="006B6633">
        <w:t>dami</w:t>
      </w:r>
      <w:r w:rsidRPr="006B6633">
        <w:t xml:space="preserve"> maksimaliai užtikrinti šių dokumentų konfidencialumą, susipažįsta </w:t>
      </w:r>
      <w:r w:rsidR="002A14CF" w:rsidRPr="006B6633">
        <w:t xml:space="preserve">prieš </w:t>
      </w:r>
      <w:r w:rsidRPr="006B6633">
        <w:t xml:space="preserve">atvykdami į </w:t>
      </w:r>
      <w:r w:rsidR="00A5729A" w:rsidRPr="006B6633">
        <w:t xml:space="preserve">VPS </w:t>
      </w:r>
      <w:r w:rsidRPr="006B6633">
        <w:t>vykdytojo</w:t>
      </w:r>
      <w:r w:rsidR="00A5729A" w:rsidRPr="006B6633">
        <w:t>s</w:t>
      </w:r>
      <w:r w:rsidRPr="006B6633">
        <w:t xml:space="preserve"> buveinę;</w:t>
      </w:r>
    </w:p>
    <w:p w14:paraId="6407AB52" w14:textId="5D6F4C8F" w:rsidR="00E8667C" w:rsidRPr="006B6633" w:rsidRDefault="002A14CF" w:rsidP="00097F11">
      <w:pPr>
        <w:pStyle w:val="ListParagraph"/>
        <w:numPr>
          <w:ilvl w:val="1"/>
          <w:numId w:val="4"/>
        </w:numPr>
        <w:tabs>
          <w:tab w:val="num" w:pos="851"/>
          <w:tab w:val="left" w:pos="1080"/>
          <w:tab w:val="left" w:pos="1320"/>
        </w:tabs>
        <w:ind w:left="0" w:firstLine="709"/>
        <w:jc w:val="both"/>
      </w:pPr>
      <w:r w:rsidRPr="006B6633">
        <w:t>pateikti</w:t>
      </w:r>
      <w:r w:rsidR="00C45647" w:rsidRPr="006B6633">
        <w:t xml:space="preserve"> pastabas ir pasiūlymus dėl svarstomos </w:t>
      </w:r>
      <w:r w:rsidR="00D6781A" w:rsidRPr="006B6633">
        <w:t>PĮP</w:t>
      </w:r>
      <w:r w:rsidR="00C45647" w:rsidRPr="006B6633">
        <w:t xml:space="preserve"> vertinimo ataskaitos;</w:t>
      </w:r>
    </w:p>
    <w:p w14:paraId="4A690DB4" w14:textId="77777777" w:rsidR="00E8667C" w:rsidRPr="006B6633" w:rsidRDefault="00C45647" w:rsidP="00097F11">
      <w:pPr>
        <w:pStyle w:val="ListParagraph"/>
        <w:numPr>
          <w:ilvl w:val="1"/>
          <w:numId w:val="4"/>
        </w:numPr>
        <w:tabs>
          <w:tab w:val="num" w:pos="851"/>
          <w:tab w:val="left" w:pos="1080"/>
          <w:tab w:val="left" w:pos="1320"/>
        </w:tabs>
        <w:ind w:left="0" w:firstLine="709"/>
        <w:jc w:val="both"/>
      </w:pPr>
      <w:r w:rsidRPr="006B6633">
        <w:t xml:space="preserve">teikti pastabas dėl posėdžių protokolų </w:t>
      </w:r>
      <w:r w:rsidR="00701ECC" w:rsidRPr="006B6633">
        <w:t>(nutariamosios ir dėstomosios dalies)</w:t>
      </w:r>
      <w:r w:rsidR="000E15F2" w:rsidRPr="006B6633">
        <w:t>;</w:t>
      </w:r>
    </w:p>
    <w:p w14:paraId="76D6D676" w14:textId="77777777" w:rsidR="00E8667C" w:rsidRPr="006B6633" w:rsidRDefault="000E15F2" w:rsidP="00097F11">
      <w:pPr>
        <w:pStyle w:val="ListParagraph"/>
        <w:numPr>
          <w:ilvl w:val="1"/>
          <w:numId w:val="4"/>
        </w:numPr>
        <w:tabs>
          <w:tab w:val="num" w:pos="851"/>
          <w:tab w:val="left" w:pos="1080"/>
          <w:tab w:val="left" w:pos="1320"/>
        </w:tabs>
        <w:ind w:left="0" w:firstLine="709"/>
        <w:jc w:val="both"/>
      </w:pPr>
      <w:r w:rsidRPr="006B6633">
        <w:rPr>
          <w:i/>
        </w:rPr>
        <w:t>n.</w:t>
      </w:r>
      <w:r w:rsidR="006B5FA8" w:rsidRPr="006B6633">
        <w:rPr>
          <w:rStyle w:val="FootnoteReference"/>
          <w:i/>
        </w:rPr>
        <w:footnoteReference w:id="1"/>
      </w:r>
    </w:p>
    <w:p w14:paraId="4C06D8A5" w14:textId="17161A64" w:rsidR="00E8667C" w:rsidRPr="006B6633" w:rsidRDefault="00815DE2" w:rsidP="00097F11">
      <w:pPr>
        <w:pStyle w:val="ListParagraph"/>
        <w:numPr>
          <w:ilvl w:val="0"/>
          <w:numId w:val="4"/>
        </w:numPr>
        <w:tabs>
          <w:tab w:val="num" w:pos="851"/>
          <w:tab w:val="left" w:pos="1080"/>
          <w:tab w:val="left" w:pos="1320"/>
        </w:tabs>
        <w:ind w:left="0" w:firstLine="709"/>
        <w:jc w:val="both"/>
      </w:pPr>
      <w:r w:rsidRPr="006B6633">
        <w:t>ŽVVG PAK</w:t>
      </w:r>
      <w:r w:rsidR="00C442DF" w:rsidRPr="006B6633">
        <w:t xml:space="preserve"> </w:t>
      </w:r>
      <w:r w:rsidR="00D6571C" w:rsidRPr="006B6633">
        <w:rPr>
          <w:color w:val="000000"/>
        </w:rPr>
        <w:t xml:space="preserve">nariai, </w:t>
      </w:r>
      <w:r w:rsidR="00C442DF" w:rsidRPr="006B6633">
        <w:t>nariai</w:t>
      </w:r>
      <w:r w:rsidRPr="006B6633">
        <w:t xml:space="preserve"> </w:t>
      </w:r>
      <w:r w:rsidR="00C442DF" w:rsidRPr="006B6633">
        <w:t>stebėtojai</w:t>
      </w:r>
      <w:r w:rsidR="00D6571C" w:rsidRPr="006B6633">
        <w:t>,</w:t>
      </w:r>
      <w:r w:rsidR="00C442DF" w:rsidRPr="006B6633">
        <w:rPr>
          <w:color w:val="000000"/>
        </w:rPr>
        <w:t xml:space="preserve"> </w:t>
      </w:r>
      <w:r w:rsidR="00D6571C" w:rsidRPr="006B6633">
        <w:rPr>
          <w:color w:val="000000"/>
        </w:rPr>
        <w:t>nariai</w:t>
      </w:r>
      <w:r w:rsidR="003620D1" w:rsidRPr="006B6633">
        <w:rPr>
          <w:color w:val="000000"/>
        </w:rPr>
        <w:t xml:space="preserve"> </w:t>
      </w:r>
      <w:r w:rsidR="00473DEF" w:rsidRPr="006B6633">
        <w:rPr>
          <w:color w:val="000000"/>
        </w:rPr>
        <w:t>stebėtojai</w:t>
      </w:r>
      <w:r w:rsidR="00892209">
        <w:rPr>
          <w:color w:val="000000"/>
        </w:rPr>
        <w:t>, turinys</w:t>
      </w:r>
      <w:r w:rsidR="003620D1" w:rsidRPr="006B6633">
        <w:rPr>
          <w:color w:val="000000"/>
        </w:rPr>
        <w:t xml:space="preserve"> </w:t>
      </w:r>
      <w:r w:rsidR="00D6571C" w:rsidRPr="006B6633">
        <w:rPr>
          <w:color w:val="000000"/>
        </w:rPr>
        <w:t>veto teis</w:t>
      </w:r>
      <w:r w:rsidR="00892209">
        <w:rPr>
          <w:color w:val="000000"/>
        </w:rPr>
        <w:t>ę,</w:t>
      </w:r>
      <w:r w:rsidR="00D6571C" w:rsidRPr="006B6633">
        <w:rPr>
          <w:color w:val="000000"/>
        </w:rPr>
        <w:t xml:space="preserve"> </w:t>
      </w:r>
      <w:r w:rsidR="00C442DF" w:rsidRPr="006B6633">
        <w:rPr>
          <w:color w:val="000000"/>
        </w:rPr>
        <w:t>privalo:</w:t>
      </w:r>
    </w:p>
    <w:p w14:paraId="7B401FD9" w14:textId="77777777" w:rsidR="00E8667C" w:rsidRPr="006B6633" w:rsidRDefault="00C442DF" w:rsidP="00097F11">
      <w:pPr>
        <w:pStyle w:val="ListParagraph"/>
        <w:numPr>
          <w:ilvl w:val="1"/>
          <w:numId w:val="4"/>
        </w:numPr>
        <w:tabs>
          <w:tab w:val="num" w:pos="851"/>
          <w:tab w:val="left" w:pos="1080"/>
          <w:tab w:val="left" w:pos="1320"/>
        </w:tabs>
        <w:ind w:left="0" w:firstLine="709"/>
        <w:jc w:val="both"/>
      </w:pPr>
      <w:r w:rsidRPr="006B6633">
        <w:rPr>
          <w:color w:val="000000"/>
        </w:rPr>
        <w:t xml:space="preserve">laikytis Europos Sąjungos ir Lietuvos Respublikos teisės aktų nuostatų; </w:t>
      </w:r>
    </w:p>
    <w:p w14:paraId="0EA8A1BC" w14:textId="77777777" w:rsidR="00E8667C" w:rsidRPr="006B6633" w:rsidRDefault="00C442DF" w:rsidP="00097F11">
      <w:pPr>
        <w:pStyle w:val="ListParagraph"/>
        <w:numPr>
          <w:ilvl w:val="1"/>
          <w:numId w:val="4"/>
        </w:numPr>
        <w:tabs>
          <w:tab w:val="num" w:pos="851"/>
          <w:tab w:val="left" w:pos="1080"/>
          <w:tab w:val="left" w:pos="1320"/>
        </w:tabs>
        <w:ind w:left="0" w:firstLine="709"/>
        <w:jc w:val="both"/>
      </w:pPr>
      <w:r w:rsidRPr="006B6633">
        <w:rPr>
          <w:color w:val="000000"/>
        </w:rPr>
        <w:t>nepažeisti darbo reglamento nuostatų;</w:t>
      </w:r>
    </w:p>
    <w:p w14:paraId="0AB46AF3" w14:textId="77777777" w:rsidR="00E8667C" w:rsidRPr="006B6633" w:rsidRDefault="00C442DF" w:rsidP="00097F11">
      <w:pPr>
        <w:pStyle w:val="ListParagraph"/>
        <w:numPr>
          <w:ilvl w:val="1"/>
          <w:numId w:val="4"/>
        </w:numPr>
        <w:tabs>
          <w:tab w:val="num" w:pos="851"/>
          <w:tab w:val="left" w:pos="1080"/>
          <w:tab w:val="left" w:pos="1320"/>
        </w:tabs>
        <w:ind w:left="0" w:firstLine="709"/>
        <w:jc w:val="both"/>
      </w:pPr>
      <w:r w:rsidRPr="006B6633">
        <w:t>imtis visų priemonių, būtinų viešai neskelbtinos informacijos konfidencialumui užtikrinti</w:t>
      </w:r>
      <w:r w:rsidRPr="006B6633">
        <w:rPr>
          <w:color w:val="000000"/>
        </w:rPr>
        <w:t>;</w:t>
      </w:r>
    </w:p>
    <w:p w14:paraId="0255284C" w14:textId="2B2D57EA" w:rsidR="00E8667C" w:rsidRPr="006B6633" w:rsidRDefault="00C442DF" w:rsidP="00097F11">
      <w:pPr>
        <w:pStyle w:val="ListParagraph"/>
        <w:numPr>
          <w:ilvl w:val="1"/>
          <w:numId w:val="4"/>
        </w:numPr>
        <w:tabs>
          <w:tab w:val="num" w:pos="851"/>
          <w:tab w:val="left" w:pos="1080"/>
          <w:tab w:val="left" w:pos="1320"/>
        </w:tabs>
        <w:ind w:left="0" w:firstLine="709"/>
        <w:jc w:val="both"/>
      </w:pPr>
      <w:r w:rsidRPr="006B6633">
        <w:rPr>
          <w:color w:val="000000"/>
        </w:rPr>
        <w:t>užtikrinti pareiškėjų pateiktų duomenų bei dokumentų konfidencialumą, laikytis patvirtintų instrukcijų ir rekomendacijų</w:t>
      </w:r>
      <w:r w:rsidR="00F36786" w:rsidRPr="006B6633">
        <w:rPr>
          <w:color w:val="000000"/>
        </w:rPr>
        <w:t>, vengti interesų konflikto.</w:t>
      </w:r>
    </w:p>
    <w:p w14:paraId="443C6546" w14:textId="0964FD46" w:rsidR="00C442DF" w:rsidRPr="006B6633" w:rsidRDefault="00C442DF" w:rsidP="00097F11">
      <w:pPr>
        <w:pStyle w:val="ListParagraph"/>
        <w:numPr>
          <w:ilvl w:val="1"/>
          <w:numId w:val="4"/>
        </w:numPr>
        <w:tabs>
          <w:tab w:val="num" w:pos="851"/>
          <w:tab w:val="left" w:pos="1080"/>
          <w:tab w:val="left" w:pos="1320"/>
        </w:tabs>
        <w:ind w:left="0" w:firstLine="709"/>
        <w:jc w:val="both"/>
      </w:pPr>
      <w:r w:rsidRPr="006B6633">
        <w:rPr>
          <w:i/>
          <w:color w:val="000000"/>
        </w:rPr>
        <w:t>n.</w:t>
      </w:r>
      <w:r w:rsidRPr="006B6633">
        <w:rPr>
          <w:rStyle w:val="FootnoteReference"/>
          <w:i/>
          <w:color w:val="000000"/>
        </w:rPr>
        <w:footnoteReference w:id="2"/>
      </w:r>
      <w:r w:rsidRPr="006B6633">
        <w:rPr>
          <w:color w:val="000000"/>
        </w:rPr>
        <w:t xml:space="preserve"> </w:t>
      </w:r>
    </w:p>
    <w:p w14:paraId="6FDC8C2A" w14:textId="77777777" w:rsidR="00C45647" w:rsidRPr="006B6633" w:rsidRDefault="00C45647" w:rsidP="00DE5821">
      <w:pPr>
        <w:spacing w:beforeLines="100" w:before="240"/>
        <w:jc w:val="center"/>
        <w:rPr>
          <w:b/>
        </w:rPr>
      </w:pPr>
      <w:r w:rsidRPr="006B6633">
        <w:rPr>
          <w:b/>
        </w:rPr>
        <w:t>IV SKYRIUS</w:t>
      </w:r>
    </w:p>
    <w:p w14:paraId="7AFA12B4" w14:textId="77777777" w:rsidR="00C45647" w:rsidRPr="006B6633" w:rsidRDefault="005C0CE3" w:rsidP="00C45647">
      <w:pPr>
        <w:jc w:val="center"/>
        <w:rPr>
          <w:b/>
        </w:rPr>
      </w:pPr>
      <w:r w:rsidRPr="006B6633">
        <w:rPr>
          <w:b/>
        </w:rPr>
        <w:t xml:space="preserve">VIETOS PROJEKTŲ ATRANKOS KOMITETO </w:t>
      </w:r>
      <w:r w:rsidR="00C45647" w:rsidRPr="006B6633">
        <w:rPr>
          <w:b/>
        </w:rPr>
        <w:t>DARBO ORGANIZAVIMAS</w:t>
      </w:r>
    </w:p>
    <w:p w14:paraId="7B9A0AF8" w14:textId="71F2FFEC" w:rsidR="001B2FCE" w:rsidRPr="006B6633" w:rsidRDefault="003C5192" w:rsidP="00DE5821">
      <w:pPr>
        <w:pStyle w:val="ListParagraph"/>
        <w:numPr>
          <w:ilvl w:val="0"/>
          <w:numId w:val="4"/>
        </w:numPr>
        <w:tabs>
          <w:tab w:val="num" w:pos="993"/>
          <w:tab w:val="left" w:pos="1134"/>
        </w:tabs>
        <w:spacing w:beforeLines="100" w:before="240"/>
        <w:ind w:left="0" w:firstLine="709"/>
        <w:contextualSpacing w:val="0"/>
        <w:jc w:val="both"/>
      </w:pPr>
      <w:r w:rsidRPr="006B6633">
        <w:t>PĮP</w:t>
      </w:r>
      <w:r w:rsidR="007230D4" w:rsidRPr="006B6633">
        <w:t xml:space="preserve"> svarstom</w:t>
      </w:r>
      <w:r w:rsidR="0069795A" w:rsidRPr="006B6633">
        <w:t>i</w:t>
      </w:r>
      <w:r w:rsidR="007230D4" w:rsidRPr="006B6633">
        <w:t xml:space="preserve"> ir atrenkam</w:t>
      </w:r>
      <w:r w:rsidR="0069795A" w:rsidRPr="006B6633">
        <w:t>i</w:t>
      </w:r>
      <w:r w:rsidR="007230D4" w:rsidRPr="006B6633">
        <w:t xml:space="preserve"> </w:t>
      </w:r>
      <w:r w:rsidR="00033E55" w:rsidRPr="006B6633">
        <w:t xml:space="preserve">ŽVVG PAK </w:t>
      </w:r>
      <w:r w:rsidR="007230D4" w:rsidRPr="006B6633">
        <w:t>posėdžiuose.</w:t>
      </w:r>
      <w:r w:rsidR="00460CBA" w:rsidRPr="006B6633">
        <w:t xml:space="preserve"> </w:t>
      </w:r>
    </w:p>
    <w:p w14:paraId="2A9A9D25" w14:textId="4536D00C" w:rsidR="001B2FCE" w:rsidRPr="006B6633" w:rsidRDefault="00033E55" w:rsidP="00B952CA">
      <w:pPr>
        <w:pStyle w:val="ListParagraph"/>
        <w:numPr>
          <w:ilvl w:val="0"/>
          <w:numId w:val="4"/>
        </w:numPr>
        <w:tabs>
          <w:tab w:val="num" w:pos="993"/>
          <w:tab w:val="left" w:pos="1134"/>
        </w:tabs>
        <w:ind w:left="0" w:firstLine="709"/>
        <w:jc w:val="both"/>
      </w:pPr>
      <w:r w:rsidRPr="006B6633">
        <w:lastRenderedPageBreak/>
        <w:t>ŽVVG PAK</w:t>
      </w:r>
      <w:r w:rsidR="00460CBA" w:rsidRPr="006B6633">
        <w:t xml:space="preserve"> posėdžius šaukia ir jiems pirmininkauja VPS vykdytojos kolegialaus valdymo organo pirmininkas arba kitas asmuo, nurodytas VPS vykdytojos įstatuose (toliau – </w:t>
      </w:r>
      <w:r w:rsidR="00B952CA" w:rsidRPr="006B6633">
        <w:t>ŽVVG PAK</w:t>
      </w:r>
      <w:r w:rsidR="00460CBA" w:rsidRPr="006B6633">
        <w:t xml:space="preserve"> pirmininkas). </w:t>
      </w:r>
      <w:r w:rsidR="00B952CA" w:rsidRPr="006B6633">
        <w:t xml:space="preserve">Posėdžiai gali vykti kontaktiniu ir (arba) nuotoliniu būdu (naudojantis elektroninėmis ryšio priemonėmis). Posėdžių metu daromas garso ir vaizdo įrašas, apie tai informavus posėdžio dalyvius. Jei posėdžiai vyksta nuotoliniu būdu, posėdžio dalyviai privalo dalyvauti įsijungę vaizdo kameras. Į posėdį nuotoliniu būdu dalyviai privalo jungtis iš savo paskyrų, kad būtų matomas dalyvio vardas ir pavardė. ŽVVG PAK pirmininkas atsako už ŽVVG PAK veiklos organizavimą ir užtikrina nešališką sprendimų priėmimą bei privačių ir viešų interesų konflikto nebuvimą ŽVVG PAK veikloje. </w:t>
      </w:r>
      <w:r w:rsidRPr="006B6633">
        <w:rPr>
          <w:color w:val="000000"/>
        </w:rPr>
        <w:t>ŽVVG PAK pirmininko pavaduotojui (jeigu toks paskirtas pagal ŽVVG PAK darbo reglamentą) gali būti suteikta teisė pirmininkauti ŽVVG PAK posėdžiui, jeigu posėdžio dieną jame dalyvauti negali ŽVVG PAK pirmininkas.</w:t>
      </w:r>
    </w:p>
    <w:p w14:paraId="29801DCD" w14:textId="77777777" w:rsidR="001B2FCE" w:rsidRPr="006B6633" w:rsidRDefault="009D0049" w:rsidP="001B2FCE">
      <w:pPr>
        <w:pStyle w:val="ListParagraph"/>
        <w:numPr>
          <w:ilvl w:val="0"/>
          <w:numId w:val="4"/>
        </w:numPr>
        <w:tabs>
          <w:tab w:val="num" w:pos="993"/>
          <w:tab w:val="left" w:pos="1134"/>
        </w:tabs>
        <w:ind w:left="0" w:firstLine="709"/>
        <w:jc w:val="both"/>
      </w:pPr>
      <w:r w:rsidRPr="006B6633">
        <w:t xml:space="preserve">Posėdžio darbotvarkę sudaro </w:t>
      </w:r>
      <w:r w:rsidRPr="006B6633">
        <w:rPr>
          <w:bCs/>
          <w:lang w:eastAsia="lt-LT"/>
        </w:rPr>
        <w:t xml:space="preserve">VPS vykdytojos </w:t>
      </w:r>
      <w:r w:rsidRPr="006B6633">
        <w:t>vadovas arba jo įgaliotas asmuo.</w:t>
      </w:r>
      <w:r w:rsidR="00687BBE" w:rsidRPr="006B6633">
        <w:t xml:space="preserve"> Visi klausimai aptariami posėdžio darbotvarkėje nustatyta tvarka, jei </w:t>
      </w:r>
      <w:r w:rsidR="00033E55" w:rsidRPr="006B6633">
        <w:t xml:space="preserve">ŽVVG PAK </w:t>
      </w:r>
      <w:r w:rsidR="00687BBE" w:rsidRPr="006B6633">
        <w:t xml:space="preserve">nariai bendru sutarimu posėdžio pradžioje nenusprendžia kitaip. </w:t>
      </w:r>
    </w:p>
    <w:p w14:paraId="5B68FB70" w14:textId="2B6294E9" w:rsidR="001B2FCE" w:rsidRPr="006B6633" w:rsidRDefault="002D6268" w:rsidP="001B2FCE">
      <w:pPr>
        <w:pStyle w:val="ListParagraph"/>
        <w:numPr>
          <w:ilvl w:val="0"/>
          <w:numId w:val="4"/>
        </w:numPr>
        <w:tabs>
          <w:tab w:val="num" w:pos="993"/>
          <w:tab w:val="left" w:pos="1134"/>
        </w:tabs>
        <w:ind w:left="0" w:firstLine="709"/>
        <w:jc w:val="both"/>
      </w:pPr>
      <w:r w:rsidRPr="006B6633">
        <w:t xml:space="preserve">Į </w:t>
      </w:r>
      <w:r w:rsidR="00815DE2" w:rsidRPr="006B6633">
        <w:t xml:space="preserve">ŽVVG PAK </w:t>
      </w:r>
      <w:r w:rsidRPr="006B6633">
        <w:t xml:space="preserve">posėdžius turi būti kviečiami </w:t>
      </w:r>
      <w:r w:rsidR="00815DE2" w:rsidRPr="006B6633">
        <w:t xml:space="preserve">ŽVVG PAK </w:t>
      </w:r>
      <w:r w:rsidR="00072AD0" w:rsidRPr="006B6633">
        <w:t xml:space="preserve">nariai, </w:t>
      </w:r>
      <w:r w:rsidRPr="006B6633">
        <w:t>nariai</w:t>
      </w:r>
      <w:r w:rsidR="00815DE2" w:rsidRPr="006B6633">
        <w:t xml:space="preserve"> </w:t>
      </w:r>
      <w:r w:rsidRPr="006B6633">
        <w:t>stebėtojai</w:t>
      </w:r>
      <w:r w:rsidR="00072AD0" w:rsidRPr="006B6633">
        <w:t xml:space="preserve"> ir nariai</w:t>
      </w:r>
      <w:r w:rsidR="00870D53" w:rsidRPr="006B6633">
        <w:t xml:space="preserve"> stebėtojai</w:t>
      </w:r>
      <w:r w:rsidR="00D37F47">
        <w:t>, turintys</w:t>
      </w:r>
      <w:r w:rsidR="00072AD0" w:rsidRPr="006B6633">
        <w:t xml:space="preserve"> veto teis</w:t>
      </w:r>
      <w:r w:rsidR="00D37F47">
        <w:t>ę</w:t>
      </w:r>
      <w:r w:rsidRPr="006B6633">
        <w:t xml:space="preserve">. Į </w:t>
      </w:r>
      <w:r w:rsidR="003620D1" w:rsidRPr="006B6633">
        <w:t xml:space="preserve">ŽVVG PAK </w:t>
      </w:r>
      <w:r w:rsidRPr="006B6633">
        <w:t>posėdžius gali būti kviečiami pareiškėjai (jie gali dalyvauti tik toje posėdžio dalyje, kurioje svarstoma</w:t>
      </w:r>
      <w:r w:rsidR="00FA77EB" w:rsidRPr="006B6633">
        <w:t>s</w:t>
      </w:r>
      <w:r w:rsidRPr="006B6633">
        <w:t xml:space="preserve"> jų </w:t>
      </w:r>
      <w:r w:rsidR="003C5192" w:rsidRPr="006B6633">
        <w:t>PĮP</w:t>
      </w:r>
      <w:r w:rsidRPr="006B6633">
        <w:t>).</w:t>
      </w:r>
    </w:p>
    <w:p w14:paraId="3C9C7010" w14:textId="09DA4FA6" w:rsidR="001B2FCE" w:rsidRPr="006B6633" w:rsidRDefault="001D1B05" w:rsidP="001B2FCE">
      <w:pPr>
        <w:pStyle w:val="ListParagraph"/>
        <w:numPr>
          <w:ilvl w:val="0"/>
          <w:numId w:val="4"/>
        </w:numPr>
        <w:tabs>
          <w:tab w:val="num" w:pos="993"/>
          <w:tab w:val="left" w:pos="1134"/>
        </w:tabs>
        <w:ind w:left="0" w:firstLine="709"/>
        <w:jc w:val="both"/>
      </w:pPr>
      <w:r w:rsidRPr="006B6633">
        <w:t xml:space="preserve">Kvietimas dalyvauti </w:t>
      </w:r>
      <w:r w:rsidR="003620D1" w:rsidRPr="006B6633">
        <w:t xml:space="preserve">ŽVVG PAK </w:t>
      </w:r>
      <w:r w:rsidRPr="006B6633">
        <w:t xml:space="preserve">posėdyje ir </w:t>
      </w:r>
      <w:r w:rsidR="003620D1" w:rsidRPr="006B6633">
        <w:t xml:space="preserve">ŽVVG PAK </w:t>
      </w:r>
      <w:r w:rsidRPr="006B6633">
        <w:t>posėdžio med</w:t>
      </w:r>
      <w:r w:rsidR="001E16C8" w:rsidRPr="006B6633">
        <w:t>žiaga (</w:t>
      </w:r>
      <w:r w:rsidR="009E517A" w:rsidRPr="006B6633">
        <w:t xml:space="preserve">pasirašytos, skenuotos </w:t>
      </w:r>
      <w:r w:rsidR="00013643" w:rsidRPr="006B6633">
        <w:t>PĮP</w:t>
      </w:r>
      <w:r w:rsidR="001E16C8" w:rsidRPr="006B6633">
        <w:t xml:space="preserve"> kokybės </w:t>
      </w:r>
      <w:r w:rsidRPr="006B6633">
        <w:t>vertinimo rezultatų suvestinė</w:t>
      </w:r>
      <w:r w:rsidR="003620D1" w:rsidRPr="006B6633">
        <w:t>s</w:t>
      </w:r>
      <w:r w:rsidRPr="006B6633">
        <w:t xml:space="preserve"> ir atskirų </w:t>
      </w:r>
      <w:r w:rsidR="003C5192" w:rsidRPr="006B6633">
        <w:t>PĮP</w:t>
      </w:r>
      <w:r w:rsidRPr="006B6633">
        <w:t xml:space="preserve"> </w:t>
      </w:r>
      <w:r w:rsidR="001E16C8" w:rsidRPr="006B6633">
        <w:t xml:space="preserve">kokybės </w:t>
      </w:r>
      <w:r w:rsidRPr="006B6633">
        <w:t xml:space="preserve">vertinimo ataskaitos) turi būti išsiųsti </w:t>
      </w:r>
      <w:r w:rsidR="008F4BDA" w:rsidRPr="006B6633">
        <w:t xml:space="preserve">ŽVVG PAK </w:t>
      </w:r>
      <w:r w:rsidRPr="006B6633">
        <w:t>nariams</w:t>
      </w:r>
      <w:r w:rsidR="00751E02" w:rsidRPr="006B6633">
        <w:t xml:space="preserve"> el. paštu</w:t>
      </w:r>
      <w:r w:rsidR="00997408" w:rsidRPr="006B6633">
        <w:t>,</w:t>
      </w:r>
      <w:r w:rsidRPr="006B6633">
        <w:t xml:space="preserve"> </w:t>
      </w:r>
      <w:r w:rsidR="00997408" w:rsidRPr="006B6633">
        <w:t>nariams</w:t>
      </w:r>
      <w:r w:rsidR="008F4BDA" w:rsidRPr="006B6633">
        <w:t xml:space="preserve"> </w:t>
      </w:r>
      <w:r w:rsidR="00997408" w:rsidRPr="006B6633">
        <w:t>stebėtojams</w:t>
      </w:r>
      <w:r w:rsidR="00D37F47">
        <w:t>, turintiems</w:t>
      </w:r>
      <w:r w:rsidR="00997408" w:rsidRPr="006B6633">
        <w:t xml:space="preserve"> veto teis</w:t>
      </w:r>
      <w:r w:rsidR="00D37F47">
        <w:t xml:space="preserve">ę </w:t>
      </w:r>
      <w:r w:rsidR="008F4BDA" w:rsidRPr="006B6633">
        <w:rPr>
          <w:color w:val="000000"/>
        </w:rPr>
        <w:t>(Agentūrai</w:t>
      </w:r>
      <w:r w:rsidR="001F5768" w:rsidRPr="006B6633">
        <w:rPr>
          <w:color w:val="000000"/>
        </w:rPr>
        <w:t xml:space="preserve"> kvietimas</w:t>
      </w:r>
      <w:r w:rsidR="008F4BDA" w:rsidRPr="006B6633">
        <w:rPr>
          <w:color w:val="000000"/>
        </w:rPr>
        <w:t> el. p. </w:t>
      </w:r>
      <w:hyperlink r:id="rId8" w:history="1">
        <w:r w:rsidR="001F5768" w:rsidRPr="006B6633">
          <w:rPr>
            <w:rStyle w:val="Hyperlink"/>
            <w:i/>
            <w:iCs/>
          </w:rPr>
          <w:t>dokumentai@nma.lt</w:t>
        </w:r>
      </w:hyperlink>
      <w:r w:rsidR="001F5768" w:rsidRPr="006B6633">
        <w:rPr>
          <w:color w:val="000000"/>
        </w:rPr>
        <w:t>, ŽVVG PAK posėdžio medžiaga per Žemės ūkio ministerijos informacinę sistemą ŽŪMIS)</w:t>
      </w:r>
      <w:r w:rsidR="00D37F47">
        <w:rPr>
          <w:color w:val="000000"/>
        </w:rPr>
        <w:t>,</w:t>
      </w:r>
      <w:r w:rsidR="008F4BDA" w:rsidRPr="006B6633">
        <w:rPr>
          <w:color w:val="000000"/>
        </w:rPr>
        <w:t xml:space="preserve"> </w:t>
      </w:r>
      <w:r w:rsidR="001F5768" w:rsidRPr="006B6633">
        <w:rPr>
          <w:color w:val="000000"/>
        </w:rPr>
        <w:t>ir nariams stebėtojams (</w:t>
      </w:r>
      <w:r w:rsidR="008F4BDA" w:rsidRPr="006B6633">
        <w:rPr>
          <w:color w:val="000000"/>
        </w:rPr>
        <w:t>Ministerijai el. p. </w:t>
      </w:r>
      <w:proofErr w:type="spellStart"/>
      <w:r w:rsidR="008F4BDA" w:rsidRPr="006B6633">
        <w:rPr>
          <w:i/>
          <w:iCs/>
          <w:color w:val="000000"/>
        </w:rPr>
        <w:t>zum@zum.lt</w:t>
      </w:r>
      <w:proofErr w:type="spellEnd"/>
      <w:r w:rsidR="008F4BDA" w:rsidRPr="006B6633">
        <w:rPr>
          <w:color w:val="000000"/>
        </w:rPr>
        <w:t>) ne vėliau kaip likus 5 (penkioms) darbo dienoms iki ŽVVG PAK posėdžio dienos.</w:t>
      </w:r>
      <w:r w:rsidR="008F4BDA" w:rsidRPr="006B6633">
        <w:t xml:space="preserve"> </w:t>
      </w:r>
      <w:r w:rsidRPr="006B6633">
        <w:rPr>
          <w:lang w:eastAsia="lt-LT"/>
        </w:rPr>
        <w:t xml:space="preserve">VPS vykdytoja Agentūros ir (ar) Ministerijos atstovo prašymu gali išsiųsti papildomą informaciją: </w:t>
      </w:r>
      <w:r w:rsidR="00013643" w:rsidRPr="006B6633">
        <w:rPr>
          <w:lang w:eastAsia="lt-LT"/>
        </w:rPr>
        <w:t>PĮP</w:t>
      </w:r>
      <w:r w:rsidRPr="006B6633">
        <w:rPr>
          <w:lang w:eastAsia="lt-LT"/>
        </w:rPr>
        <w:t xml:space="preserve"> ir jų priedų kopijas, susirašinėjimo su parei</w:t>
      </w:r>
      <w:r w:rsidR="00F979E7" w:rsidRPr="006B6633">
        <w:rPr>
          <w:lang w:eastAsia="lt-LT"/>
        </w:rPr>
        <w:t xml:space="preserve">škėjais dokumentų kopijas, kitą </w:t>
      </w:r>
      <w:r w:rsidRPr="006B6633">
        <w:rPr>
          <w:lang w:eastAsia="lt-LT"/>
        </w:rPr>
        <w:t xml:space="preserve">Agentūros ir </w:t>
      </w:r>
      <w:r w:rsidR="00F979E7" w:rsidRPr="006B6633">
        <w:rPr>
          <w:lang w:eastAsia="lt-LT"/>
        </w:rPr>
        <w:t xml:space="preserve">(arba) </w:t>
      </w:r>
      <w:r w:rsidRPr="006B6633">
        <w:rPr>
          <w:lang w:eastAsia="lt-LT"/>
        </w:rPr>
        <w:t xml:space="preserve">Ministerijos prašomą informaciją. </w:t>
      </w:r>
      <w:r w:rsidRPr="006B6633">
        <w:t xml:space="preserve">Jei </w:t>
      </w:r>
      <w:r w:rsidR="00491321" w:rsidRPr="006B6633">
        <w:t>kvietimas</w:t>
      </w:r>
      <w:r w:rsidR="00453F63" w:rsidRPr="006B6633">
        <w:t xml:space="preserve"> ir posėdžio medžiaga</w:t>
      </w:r>
      <w:r w:rsidRPr="006B6633">
        <w:t xml:space="preserve"> posėdžio nariams </w:t>
      </w:r>
      <w:r w:rsidR="004336DA" w:rsidRPr="006B6633">
        <w:t xml:space="preserve">pateikiama vėliau nei prieš 5 (penkias) </w:t>
      </w:r>
      <w:r w:rsidRPr="006B6633">
        <w:t xml:space="preserve">darbo dienas ir bent vienas posėdžio narys prieštarauja </w:t>
      </w:r>
      <w:r w:rsidR="00694811" w:rsidRPr="006B6633">
        <w:t xml:space="preserve">dėl </w:t>
      </w:r>
      <w:r w:rsidRPr="006B6633">
        <w:t xml:space="preserve">posėdžio </w:t>
      </w:r>
      <w:r w:rsidR="00694811" w:rsidRPr="006B6633">
        <w:t>sušaukimo</w:t>
      </w:r>
      <w:r w:rsidRPr="006B6633">
        <w:t>, posėdis turi būti atidėtas.</w:t>
      </w:r>
    </w:p>
    <w:p w14:paraId="6C9F5761" w14:textId="6E46E255" w:rsidR="001B2FCE" w:rsidRPr="006B6633" w:rsidRDefault="008F4BDA" w:rsidP="001B2FCE">
      <w:pPr>
        <w:pStyle w:val="ListParagraph"/>
        <w:numPr>
          <w:ilvl w:val="0"/>
          <w:numId w:val="4"/>
        </w:numPr>
        <w:tabs>
          <w:tab w:val="num" w:pos="993"/>
          <w:tab w:val="left" w:pos="1134"/>
        </w:tabs>
        <w:ind w:left="0" w:firstLine="709"/>
        <w:jc w:val="both"/>
      </w:pPr>
      <w:r w:rsidRPr="006B6633">
        <w:t>ŽVVG PAK</w:t>
      </w:r>
      <w:r w:rsidR="007B142A" w:rsidRPr="006B6633">
        <w:t xml:space="preserve"> posėdis yra teisėtas, jeigu jame dalyvauja ne mažiau kaip </w:t>
      </w:r>
      <w:r w:rsidR="007B142A" w:rsidRPr="006B6633">
        <w:rPr>
          <w:b/>
          <w:bCs/>
        </w:rPr>
        <w:t>2/3</w:t>
      </w:r>
      <w:r w:rsidR="007B142A" w:rsidRPr="006B6633">
        <w:t xml:space="preserve"> </w:t>
      </w:r>
      <w:r w:rsidR="00605C0D" w:rsidRPr="006B6633">
        <w:t xml:space="preserve">ŽVVG PAK </w:t>
      </w:r>
      <w:r w:rsidR="007B142A" w:rsidRPr="006B6633">
        <w:t>narių</w:t>
      </w:r>
      <w:r w:rsidR="00D656C4" w:rsidRPr="006B6633">
        <w:t xml:space="preserve"> ir užtikrinama, kad nė viena interesų grupė nekontroliuotų sprendimo priėmimo.</w:t>
      </w:r>
      <w:r w:rsidR="007B142A" w:rsidRPr="006B6633">
        <w:t xml:space="preserve"> </w:t>
      </w:r>
      <w:r w:rsidRPr="006B6633">
        <w:t>ŽVVG PAK p</w:t>
      </w:r>
      <w:r w:rsidR="003A2CE5" w:rsidRPr="006B6633">
        <w:t>osėdyje dalyvauja nariai</w:t>
      </w:r>
      <w:r w:rsidRPr="006B6633">
        <w:t xml:space="preserve"> </w:t>
      </w:r>
      <w:r w:rsidR="003A2CE5" w:rsidRPr="006B6633">
        <w:t xml:space="preserve">stebėtojai </w:t>
      </w:r>
      <w:r w:rsidR="00D656C4" w:rsidRPr="006B6633">
        <w:t>bei nariai stebėtojai</w:t>
      </w:r>
      <w:r w:rsidR="00BA0DD5">
        <w:t>, turintys</w:t>
      </w:r>
      <w:r w:rsidR="00D656C4" w:rsidRPr="006B6633">
        <w:t xml:space="preserve"> veto teis</w:t>
      </w:r>
      <w:r w:rsidR="00BA0DD5">
        <w:t>ę</w:t>
      </w:r>
      <w:r w:rsidR="007B142A" w:rsidRPr="006B6633">
        <w:t>.</w:t>
      </w:r>
      <w:r w:rsidR="00A83DF9" w:rsidRPr="006B6633">
        <w:t xml:space="preserve"> </w:t>
      </w:r>
      <w:r w:rsidRPr="006B6633">
        <w:t xml:space="preserve">ŽVVG PAK </w:t>
      </w:r>
      <w:r w:rsidR="00A83DF9" w:rsidRPr="006B6633">
        <w:t xml:space="preserve">nariai, negalintys dalyvauti posėdyje, turi apie tai pranešti asmeniui, atsakingam už </w:t>
      </w:r>
      <w:r w:rsidRPr="006B6633">
        <w:t xml:space="preserve">ŽVVG PAK </w:t>
      </w:r>
      <w:r w:rsidR="00A83DF9" w:rsidRPr="006B6633">
        <w:t>organizavimą.</w:t>
      </w:r>
      <w:r w:rsidR="002C7757" w:rsidRPr="006B6633">
        <w:t xml:space="preserve"> </w:t>
      </w:r>
      <w:r w:rsidRPr="006B6633">
        <w:t xml:space="preserve">ŽVVG PAK </w:t>
      </w:r>
      <w:r w:rsidR="002C7757" w:rsidRPr="006B6633">
        <w:t>pirmininkas</w:t>
      </w:r>
      <w:r w:rsidR="00557BC6" w:rsidRPr="006B6633">
        <w:t xml:space="preserve">, atsižvelgdamas į negalinčių dalyvauti posėdyje </w:t>
      </w:r>
      <w:r w:rsidRPr="006B6633">
        <w:t>ŽVVG PAK</w:t>
      </w:r>
      <w:r w:rsidR="00557BC6" w:rsidRPr="006B6633">
        <w:t xml:space="preserve"> narių skaičių, gali </w:t>
      </w:r>
      <w:r w:rsidR="00C06DF6" w:rsidRPr="006B6633">
        <w:t xml:space="preserve">pakeisti </w:t>
      </w:r>
      <w:r w:rsidR="00557BC6" w:rsidRPr="006B6633">
        <w:t xml:space="preserve">posėdžio dieną. Apie tai laiku turi būti informuoti </w:t>
      </w:r>
      <w:r w:rsidRPr="006B6633">
        <w:t xml:space="preserve">ŽVVG PAK </w:t>
      </w:r>
      <w:r w:rsidR="00FB09CC" w:rsidRPr="006B6633">
        <w:t xml:space="preserve">nariai, </w:t>
      </w:r>
      <w:r w:rsidR="00557BC6" w:rsidRPr="006B6633">
        <w:t>nariai</w:t>
      </w:r>
      <w:r w:rsidRPr="006B6633">
        <w:t xml:space="preserve"> </w:t>
      </w:r>
      <w:r w:rsidR="00557BC6" w:rsidRPr="006B6633">
        <w:t>stebėtojai</w:t>
      </w:r>
      <w:r w:rsidR="00FB09CC" w:rsidRPr="006B6633">
        <w:t xml:space="preserve"> ir nariai</w:t>
      </w:r>
      <w:r w:rsidR="00BA0DD5">
        <w:t>, turintys</w:t>
      </w:r>
      <w:r w:rsidR="00FB09CC" w:rsidRPr="006B6633">
        <w:t xml:space="preserve"> veto teis</w:t>
      </w:r>
      <w:r w:rsidR="00BA0DD5">
        <w:t>ę</w:t>
      </w:r>
      <w:r w:rsidR="00557BC6" w:rsidRPr="006B6633">
        <w:t>.</w:t>
      </w:r>
    </w:p>
    <w:p w14:paraId="23E8B2CB" w14:textId="77777777" w:rsidR="001B2FCE" w:rsidRPr="006B6633" w:rsidRDefault="00605C0D" w:rsidP="001B2FCE">
      <w:pPr>
        <w:pStyle w:val="ListParagraph"/>
        <w:numPr>
          <w:ilvl w:val="0"/>
          <w:numId w:val="4"/>
        </w:numPr>
        <w:tabs>
          <w:tab w:val="num" w:pos="993"/>
          <w:tab w:val="left" w:pos="1134"/>
        </w:tabs>
        <w:ind w:left="0" w:firstLine="709"/>
        <w:jc w:val="both"/>
      </w:pPr>
      <w:r w:rsidRPr="006B6633">
        <w:t xml:space="preserve">ŽVVG PAK </w:t>
      </w:r>
      <w:r w:rsidR="0067754E" w:rsidRPr="006B6633">
        <w:t>posėdžio eiga:</w:t>
      </w:r>
    </w:p>
    <w:p w14:paraId="7CB31E87" w14:textId="3065D489" w:rsidR="001B2FCE" w:rsidRPr="006B6633" w:rsidRDefault="00605C0D" w:rsidP="00DE5821">
      <w:pPr>
        <w:pStyle w:val="ListParagraph"/>
        <w:numPr>
          <w:ilvl w:val="1"/>
          <w:numId w:val="4"/>
        </w:numPr>
        <w:tabs>
          <w:tab w:val="left" w:pos="1134"/>
          <w:tab w:val="left" w:pos="1276"/>
        </w:tabs>
        <w:ind w:left="0" w:firstLine="709"/>
        <w:jc w:val="both"/>
      </w:pPr>
      <w:r w:rsidRPr="006B6633">
        <w:t>ŽVVG PAK pradeda darbą posėdžio darbotvarkėje nustatytą valandą</w:t>
      </w:r>
      <w:r w:rsidR="00BA0DD5">
        <w:t>.</w:t>
      </w:r>
    </w:p>
    <w:p w14:paraId="2093982E" w14:textId="3F637EA1" w:rsidR="00752C52" w:rsidRPr="006B6633" w:rsidRDefault="00BA0DD5" w:rsidP="00DE5821">
      <w:pPr>
        <w:pStyle w:val="ListParagraph"/>
        <w:numPr>
          <w:ilvl w:val="1"/>
          <w:numId w:val="4"/>
        </w:numPr>
        <w:tabs>
          <w:tab w:val="left" w:pos="1134"/>
          <w:tab w:val="left" w:pos="1276"/>
        </w:tabs>
        <w:ind w:left="0" w:firstLine="709"/>
        <w:jc w:val="both"/>
      </w:pPr>
      <w:r>
        <w:rPr>
          <w:color w:val="000000"/>
        </w:rPr>
        <w:t>P</w:t>
      </w:r>
      <w:r w:rsidR="00605C0D" w:rsidRPr="006B6633">
        <w:rPr>
          <w:color w:val="000000"/>
        </w:rPr>
        <w:t>osėdžio pradžioje ŽVVG PAK pirmininkas turi įsitikinti, kad dalyvaujančių ŽVVG PAK narių užtenka kvorumui pasiekti, t.</w:t>
      </w:r>
      <w:r w:rsidR="005A2704" w:rsidRPr="006B6633">
        <w:rPr>
          <w:color w:val="000000"/>
        </w:rPr>
        <w:t xml:space="preserve"> </w:t>
      </w:r>
      <w:r w:rsidR="00605C0D" w:rsidRPr="006B6633">
        <w:rPr>
          <w:color w:val="000000"/>
        </w:rPr>
        <w:t xml:space="preserve">y. </w:t>
      </w:r>
      <w:r w:rsidR="00605C0D" w:rsidRPr="006B6633">
        <w:t>dalyvauja ne mažiau kaip 2/3 ŽVVG PAK narių</w:t>
      </w:r>
      <w:r w:rsidR="00605C0D" w:rsidRPr="006B6633">
        <w:rPr>
          <w:color w:val="000000"/>
        </w:rPr>
        <w:t xml:space="preserve"> (rezultatai turi būti protokoluojami)</w:t>
      </w:r>
      <w:r>
        <w:rPr>
          <w:color w:val="000000"/>
        </w:rPr>
        <w:t>.</w:t>
      </w:r>
    </w:p>
    <w:p w14:paraId="23CAAED4" w14:textId="66FDB682" w:rsidR="00752C52" w:rsidRPr="006B6633" w:rsidRDefault="00605C0D" w:rsidP="00DE5821">
      <w:pPr>
        <w:pStyle w:val="ListParagraph"/>
        <w:numPr>
          <w:ilvl w:val="1"/>
          <w:numId w:val="4"/>
        </w:numPr>
        <w:tabs>
          <w:tab w:val="left" w:pos="1134"/>
          <w:tab w:val="left" w:pos="1276"/>
        </w:tabs>
        <w:ind w:left="0" w:firstLine="709"/>
        <w:jc w:val="both"/>
      </w:pPr>
      <w:r w:rsidRPr="006B6633">
        <w:t>ŽVVG PAK pirmininkas posėdžio pradžioje paklausia posėdžio dalyvių dėl jų nešališkumo, galimo privačių ir viešų interesų konflikto (klausimas ir atsakymai turi būti protokoluojami)</w:t>
      </w:r>
      <w:r w:rsidR="005A2704" w:rsidRPr="006B6633">
        <w:t>; k</w:t>
      </w:r>
      <w:r w:rsidRPr="006B6633">
        <w:t>iekvienas ŽVVG PAK narys turi pranešti apie galimą viešųjų ir privačių interesų konfliktą, naujai paaiškėjusias aplinkybes, dėl kurių gali kilti interesų konfliktas, jeigu to nepadarė ankščiau</w:t>
      </w:r>
      <w:r w:rsidR="00BA0DD5">
        <w:t>.</w:t>
      </w:r>
    </w:p>
    <w:p w14:paraId="30AF08D3" w14:textId="2E4F9921" w:rsidR="00752C52" w:rsidRPr="006B6633" w:rsidRDefault="004F031F" w:rsidP="00DE5821">
      <w:pPr>
        <w:pStyle w:val="ListParagraph"/>
        <w:numPr>
          <w:ilvl w:val="1"/>
          <w:numId w:val="4"/>
        </w:numPr>
        <w:tabs>
          <w:tab w:val="left" w:pos="1134"/>
          <w:tab w:val="left" w:pos="1276"/>
        </w:tabs>
        <w:ind w:left="0" w:firstLine="709"/>
        <w:jc w:val="both"/>
      </w:pPr>
      <w:r w:rsidRPr="006B6633">
        <w:rPr>
          <w:color w:val="000000"/>
        </w:rPr>
        <w:t xml:space="preserve">Posėdžio pradžioje pirmininkaujantis ŽVVG PAK turi įsitikinti, ar </w:t>
      </w:r>
      <w:r w:rsidR="00605C0D" w:rsidRPr="006B6633">
        <w:rPr>
          <w:color w:val="000000"/>
        </w:rPr>
        <w:t>visi posėdyje dalyvaujantys ŽVVG PAK nariai ir nariai stebėtojai pasiraš</w:t>
      </w:r>
      <w:r w:rsidRPr="006B6633">
        <w:rPr>
          <w:color w:val="000000"/>
        </w:rPr>
        <w:t>ę</w:t>
      </w:r>
      <w:r w:rsidR="00605C0D" w:rsidRPr="006B6633">
        <w:rPr>
          <w:color w:val="000000"/>
        </w:rPr>
        <w:t xml:space="preserve"> ŽVVG PAK nario ir nario stebėtojo nešališkumo ir konfidencialumo deklaracijas (deklaracijos turi būti pasirašytos iki pirmo posėdžio, kuriame dalyvaujama)</w:t>
      </w:r>
      <w:r w:rsidR="00BA0DD5">
        <w:rPr>
          <w:color w:val="000000"/>
        </w:rPr>
        <w:t>.</w:t>
      </w:r>
    </w:p>
    <w:p w14:paraId="3B2FD001" w14:textId="7E11E9EF" w:rsidR="00752C52" w:rsidRPr="006B6633" w:rsidRDefault="00632AE8" w:rsidP="00DE5821">
      <w:pPr>
        <w:pStyle w:val="ListParagraph"/>
        <w:numPr>
          <w:ilvl w:val="1"/>
          <w:numId w:val="4"/>
        </w:numPr>
        <w:tabs>
          <w:tab w:val="left" w:pos="1134"/>
          <w:tab w:val="left" w:pos="1276"/>
        </w:tabs>
        <w:ind w:left="0" w:firstLine="709"/>
        <w:jc w:val="both"/>
      </w:pPr>
      <w:r w:rsidRPr="006B6633">
        <w:lastRenderedPageBreak/>
        <w:t>ŽVVG PAK</w:t>
      </w:r>
      <w:r w:rsidR="0067754E" w:rsidRPr="006B6633">
        <w:t xml:space="preserve"> posėdžių sekretoriu</w:t>
      </w:r>
      <w:r w:rsidR="00EF5E8A" w:rsidRPr="006B6633">
        <w:t>s pristato posėdžio darbotvarkę, informuoja</w:t>
      </w:r>
      <w:r w:rsidR="006053AC" w:rsidRPr="006B6633">
        <w:t>,</w:t>
      </w:r>
      <w:r w:rsidR="00EF5E8A" w:rsidRPr="006B6633">
        <w:t xml:space="preserve"> kiek ir kokių pr</w:t>
      </w:r>
      <w:r w:rsidR="0092588E" w:rsidRPr="006B6633">
        <w:t>ojektų teikiama svarstyti, kokia paramos lėšų suma skirta</w:t>
      </w:r>
      <w:r w:rsidR="00EF5E8A" w:rsidRPr="006B6633">
        <w:t xml:space="preserve"> kvietimui pagal VPS priemones, priemonės veiklos sritis, kiek paramos lėšų </w:t>
      </w:r>
      <w:r w:rsidR="0092588E" w:rsidRPr="006B6633">
        <w:t xml:space="preserve">jau yra </w:t>
      </w:r>
      <w:r w:rsidR="00EF5E8A" w:rsidRPr="006B6633">
        <w:t xml:space="preserve">išnaudota bei koks </w:t>
      </w:r>
      <w:r w:rsidR="0092588E" w:rsidRPr="006B6633">
        <w:t xml:space="preserve">yra </w:t>
      </w:r>
      <w:r w:rsidR="00EF5E8A" w:rsidRPr="006B6633">
        <w:t>likutis</w:t>
      </w:r>
      <w:r w:rsidR="004648CD" w:rsidRPr="006B6633">
        <w:t xml:space="preserve"> pagal VPS priemones / priemonės veiklos sritis</w:t>
      </w:r>
      <w:r w:rsidR="005A2704" w:rsidRPr="006B6633">
        <w:t>; t</w:t>
      </w:r>
      <w:r w:rsidR="00EF5E8A" w:rsidRPr="006B6633">
        <w:t xml:space="preserve">aip pat </w:t>
      </w:r>
      <w:r w:rsidR="006053AC" w:rsidRPr="006B6633">
        <w:t>pa</w:t>
      </w:r>
      <w:r w:rsidR="0067754E" w:rsidRPr="006B6633">
        <w:t xml:space="preserve">tikrina </w:t>
      </w:r>
      <w:r w:rsidRPr="006B6633">
        <w:t xml:space="preserve">ŽVVG PAK </w:t>
      </w:r>
      <w:r w:rsidR="0067754E" w:rsidRPr="006B6633">
        <w:t>narius, narius</w:t>
      </w:r>
      <w:r w:rsidRPr="006B6633">
        <w:t xml:space="preserve"> </w:t>
      </w:r>
      <w:r w:rsidR="0067754E" w:rsidRPr="006B6633">
        <w:t xml:space="preserve">stebėtojus, </w:t>
      </w:r>
      <w:r w:rsidR="0055259F" w:rsidRPr="006B6633">
        <w:t>narius</w:t>
      </w:r>
      <w:r w:rsidR="00BA0DD5">
        <w:t>, turinčius</w:t>
      </w:r>
      <w:r w:rsidR="0055259F" w:rsidRPr="006B6633">
        <w:t xml:space="preserve"> veto teis</w:t>
      </w:r>
      <w:r w:rsidR="00BA0DD5">
        <w:t>ę</w:t>
      </w:r>
      <w:r w:rsidR="0055259F" w:rsidRPr="006B6633">
        <w:t xml:space="preserve">, </w:t>
      </w:r>
      <w:r w:rsidR="0067754E" w:rsidRPr="006B6633">
        <w:t>kitus dalyvius</w:t>
      </w:r>
      <w:r w:rsidR="00BA0DD5">
        <w:t>.</w:t>
      </w:r>
      <w:r w:rsidR="0067754E" w:rsidRPr="006B6633">
        <w:t xml:space="preserve"> </w:t>
      </w:r>
    </w:p>
    <w:p w14:paraId="66EE496C" w14:textId="5CD88299" w:rsidR="00752C52" w:rsidRPr="006B6633" w:rsidRDefault="00E30377" w:rsidP="00DE5821">
      <w:pPr>
        <w:pStyle w:val="ListParagraph"/>
        <w:numPr>
          <w:ilvl w:val="1"/>
          <w:numId w:val="4"/>
        </w:numPr>
        <w:tabs>
          <w:tab w:val="left" w:pos="1134"/>
          <w:tab w:val="left" w:pos="1276"/>
        </w:tabs>
        <w:ind w:left="0" w:firstLine="709"/>
        <w:jc w:val="both"/>
      </w:pPr>
      <w:r w:rsidRPr="006B6633">
        <w:t xml:space="preserve">ŽVVG PAK </w:t>
      </w:r>
      <w:r w:rsidR="00CC27F8" w:rsidRPr="006B6633">
        <w:t xml:space="preserve">nariai svarsto </w:t>
      </w:r>
      <w:r w:rsidR="00013643" w:rsidRPr="006B6633">
        <w:t>PĮP</w:t>
      </w:r>
      <w:r w:rsidR="00CC27F8" w:rsidRPr="006B6633">
        <w:t xml:space="preserve"> </w:t>
      </w:r>
      <w:r w:rsidR="00AB21FD" w:rsidRPr="006B6633">
        <w:t xml:space="preserve">kokybės </w:t>
      </w:r>
      <w:r w:rsidR="00CC27F8" w:rsidRPr="006B6633">
        <w:t xml:space="preserve">vertinimo rezultatų suvestinę ir atskirų </w:t>
      </w:r>
      <w:r w:rsidR="003C5192" w:rsidRPr="006B6633">
        <w:t>PĮP</w:t>
      </w:r>
      <w:r w:rsidR="00CC27F8" w:rsidRPr="006B6633">
        <w:t xml:space="preserve"> </w:t>
      </w:r>
      <w:r w:rsidR="00AB21FD" w:rsidRPr="006B6633">
        <w:t xml:space="preserve">kokybės </w:t>
      </w:r>
      <w:r w:rsidR="00CC27F8" w:rsidRPr="006B6633">
        <w:t xml:space="preserve">vertinimo ataskaitas, taip pat kitą </w:t>
      </w:r>
      <w:r w:rsidR="00D84D8B" w:rsidRPr="006B6633">
        <w:t xml:space="preserve">susijusią </w:t>
      </w:r>
      <w:r w:rsidR="00CC27F8" w:rsidRPr="006B6633">
        <w:t>posėdžio medžiagą (svarstymo eiga turi būti protokoluojama)</w:t>
      </w:r>
      <w:r w:rsidR="005A2704" w:rsidRPr="006B6633">
        <w:t>; p</w:t>
      </w:r>
      <w:r w:rsidR="00687BBE" w:rsidRPr="006B6633">
        <w:t xml:space="preserve">osėdžio </w:t>
      </w:r>
      <w:r w:rsidR="00CC27F8" w:rsidRPr="006B6633">
        <w:t xml:space="preserve">metu </w:t>
      </w:r>
      <w:r w:rsidR="002231B0" w:rsidRPr="006B6633">
        <w:t>PĮP vertintojai</w:t>
      </w:r>
      <w:r w:rsidR="00687BBE" w:rsidRPr="006B6633">
        <w:t xml:space="preserve"> žodžiu pristato </w:t>
      </w:r>
      <w:r w:rsidR="003C5192" w:rsidRPr="006B6633">
        <w:t>PĮP</w:t>
      </w:r>
      <w:r w:rsidR="00687BBE" w:rsidRPr="006B6633">
        <w:t xml:space="preserve"> </w:t>
      </w:r>
      <w:r w:rsidR="0007543F" w:rsidRPr="006B6633">
        <w:t xml:space="preserve">kokybės </w:t>
      </w:r>
      <w:r w:rsidR="00687BBE" w:rsidRPr="006B6633">
        <w:t>vertinimo ataskaitą bei išvadas</w:t>
      </w:r>
      <w:r w:rsidR="00AB0F08" w:rsidRPr="006B6633">
        <w:t>,</w:t>
      </w:r>
      <w:r w:rsidR="00687BBE" w:rsidRPr="006B6633">
        <w:t xml:space="preserve"> atsako į</w:t>
      </w:r>
      <w:r w:rsidR="00687BBE" w:rsidRPr="006B6633">
        <w:rPr>
          <w:bCs/>
          <w:lang w:eastAsia="lt-LT"/>
        </w:rPr>
        <w:t xml:space="preserve"> </w:t>
      </w:r>
      <w:r w:rsidR="00903AC2" w:rsidRPr="006B6633">
        <w:t>posėdžio dalyvių</w:t>
      </w:r>
      <w:r w:rsidR="00687BBE" w:rsidRPr="006B6633">
        <w:t xml:space="preserve"> klausimus</w:t>
      </w:r>
      <w:r w:rsidR="00903AC2" w:rsidRPr="006B6633">
        <w:t>, pateikia prašomą su PĮP s</w:t>
      </w:r>
      <w:r w:rsidR="00173DB7" w:rsidRPr="006B6633">
        <w:t>u</w:t>
      </w:r>
      <w:r w:rsidR="00903AC2" w:rsidRPr="006B6633">
        <w:t>sijusią informaciją</w:t>
      </w:r>
      <w:r w:rsidR="005A2704" w:rsidRPr="006B6633">
        <w:t>; p</w:t>
      </w:r>
      <w:r w:rsidR="00B42838" w:rsidRPr="006B6633">
        <w:t>ristatant vietos projektą turi būti pateikti šie duomenys</w:t>
      </w:r>
      <w:r w:rsidR="00C350BC" w:rsidRPr="006B6633">
        <w:t>:</w:t>
      </w:r>
    </w:p>
    <w:p w14:paraId="22C5D23F" w14:textId="77777777" w:rsidR="00752C52" w:rsidRPr="006B6633" w:rsidRDefault="00C350BC" w:rsidP="00752C52">
      <w:pPr>
        <w:pStyle w:val="ListParagraph"/>
        <w:numPr>
          <w:ilvl w:val="2"/>
          <w:numId w:val="4"/>
        </w:numPr>
        <w:tabs>
          <w:tab w:val="left" w:pos="1134"/>
        </w:tabs>
        <w:ind w:left="0" w:firstLine="709"/>
        <w:jc w:val="both"/>
      </w:pPr>
      <w:r w:rsidRPr="006B6633">
        <w:rPr>
          <w:color w:val="000000"/>
        </w:rPr>
        <w:t>pareiškėjo pavadinimas</w:t>
      </w:r>
      <w:r w:rsidR="008927FE" w:rsidRPr="006B6633">
        <w:rPr>
          <w:color w:val="000000"/>
        </w:rPr>
        <w:t xml:space="preserve"> / vardas, pavardė</w:t>
      </w:r>
      <w:r w:rsidRPr="006B6633">
        <w:rPr>
          <w:color w:val="000000"/>
        </w:rPr>
        <w:t>;</w:t>
      </w:r>
    </w:p>
    <w:p w14:paraId="28F9AA16" w14:textId="77777777" w:rsidR="00752C52" w:rsidRPr="006B6633" w:rsidRDefault="008927FE" w:rsidP="00752C52">
      <w:pPr>
        <w:pStyle w:val="ListParagraph"/>
        <w:numPr>
          <w:ilvl w:val="2"/>
          <w:numId w:val="4"/>
        </w:numPr>
        <w:tabs>
          <w:tab w:val="left" w:pos="1134"/>
        </w:tabs>
        <w:ind w:left="0" w:firstLine="709"/>
        <w:jc w:val="both"/>
      </w:pPr>
      <w:r w:rsidRPr="006B6633">
        <w:rPr>
          <w:color w:val="000000"/>
        </w:rPr>
        <w:t xml:space="preserve">vietos </w:t>
      </w:r>
      <w:r w:rsidR="00C350BC" w:rsidRPr="006B6633">
        <w:rPr>
          <w:color w:val="000000"/>
        </w:rPr>
        <w:t>projekto pavadinimas;</w:t>
      </w:r>
    </w:p>
    <w:p w14:paraId="7263547B" w14:textId="77777777" w:rsidR="00752C52" w:rsidRPr="006B6633" w:rsidRDefault="00917FB3" w:rsidP="00752C52">
      <w:pPr>
        <w:pStyle w:val="ListParagraph"/>
        <w:numPr>
          <w:ilvl w:val="2"/>
          <w:numId w:val="4"/>
        </w:numPr>
        <w:tabs>
          <w:tab w:val="left" w:pos="1134"/>
        </w:tabs>
        <w:ind w:left="0" w:firstLine="709"/>
        <w:jc w:val="both"/>
      </w:pPr>
      <w:r w:rsidRPr="006B6633">
        <w:rPr>
          <w:color w:val="000000"/>
        </w:rPr>
        <w:t>VPS priemonė / veiklos sritis, pagal kurią teikiamas vietos projektas;</w:t>
      </w:r>
    </w:p>
    <w:p w14:paraId="645BAE41" w14:textId="77777777" w:rsidR="00752C52" w:rsidRPr="006B6633" w:rsidRDefault="00E2494F" w:rsidP="00752C52">
      <w:pPr>
        <w:pStyle w:val="ListParagraph"/>
        <w:numPr>
          <w:ilvl w:val="2"/>
          <w:numId w:val="4"/>
        </w:numPr>
        <w:tabs>
          <w:tab w:val="left" w:pos="1134"/>
        </w:tabs>
        <w:ind w:left="0" w:firstLine="709"/>
        <w:jc w:val="both"/>
      </w:pPr>
      <w:r w:rsidRPr="006B6633">
        <w:rPr>
          <w:color w:val="000000"/>
        </w:rPr>
        <w:t xml:space="preserve">vietos projekto tikslai ir </w:t>
      </w:r>
      <w:r w:rsidR="00B6385B" w:rsidRPr="006B6633">
        <w:rPr>
          <w:color w:val="000000"/>
        </w:rPr>
        <w:t>uždaviniai, planuojamos veiklos</w:t>
      </w:r>
      <w:r w:rsidR="000E0845" w:rsidRPr="006B6633">
        <w:rPr>
          <w:color w:val="000000"/>
        </w:rPr>
        <w:t xml:space="preserve"> ir pasiekimų rodikliai</w:t>
      </w:r>
      <w:r w:rsidR="00B6385B" w:rsidRPr="006B6633">
        <w:rPr>
          <w:color w:val="000000"/>
        </w:rPr>
        <w:t>;</w:t>
      </w:r>
    </w:p>
    <w:p w14:paraId="6D405A16" w14:textId="77777777" w:rsidR="00752C52" w:rsidRPr="006B6633" w:rsidRDefault="0007543F" w:rsidP="00752C52">
      <w:pPr>
        <w:pStyle w:val="ListParagraph"/>
        <w:numPr>
          <w:ilvl w:val="2"/>
          <w:numId w:val="4"/>
        </w:numPr>
        <w:tabs>
          <w:tab w:val="left" w:pos="1134"/>
        </w:tabs>
        <w:ind w:left="0" w:firstLine="709"/>
        <w:jc w:val="both"/>
      </w:pPr>
      <w:r w:rsidRPr="006B6633">
        <w:rPr>
          <w:color w:val="000000"/>
        </w:rPr>
        <w:t xml:space="preserve">projekto vertė ir </w:t>
      </w:r>
      <w:r w:rsidR="005620C8" w:rsidRPr="006B6633">
        <w:rPr>
          <w:color w:val="000000"/>
        </w:rPr>
        <w:t>prašoma paramos suma</w:t>
      </w:r>
      <w:r w:rsidR="00B6385B" w:rsidRPr="006B6633">
        <w:rPr>
          <w:color w:val="000000"/>
        </w:rPr>
        <w:t>;</w:t>
      </w:r>
    </w:p>
    <w:p w14:paraId="687B8076" w14:textId="77777777" w:rsidR="00752C52" w:rsidRPr="006B6633" w:rsidRDefault="001F00CA" w:rsidP="00752C52">
      <w:pPr>
        <w:pStyle w:val="ListParagraph"/>
        <w:numPr>
          <w:ilvl w:val="2"/>
          <w:numId w:val="4"/>
        </w:numPr>
        <w:tabs>
          <w:tab w:val="left" w:pos="1134"/>
        </w:tabs>
        <w:ind w:left="0" w:firstLine="709"/>
        <w:jc w:val="both"/>
      </w:pPr>
      <w:r w:rsidRPr="006B6633">
        <w:rPr>
          <w:color w:val="000000"/>
        </w:rPr>
        <w:t xml:space="preserve">projekto atitiktis atrankos kriterijams ir </w:t>
      </w:r>
      <w:r w:rsidR="00320F71" w:rsidRPr="006B6633">
        <w:rPr>
          <w:color w:val="000000"/>
        </w:rPr>
        <w:t>surinktų pridėtinės vertės (kokybės) balų skaičius</w:t>
      </w:r>
      <w:r w:rsidR="00C350BC" w:rsidRPr="006B6633">
        <w:rPr>
          <w:color w:val="000000"/>
        </w:rPr>
        <w:t>;</w:t>
      </w:r>
    </w:p>
    <w:p w14:paraId="13582B13" w14:textId="77777777" w:rsidR="00752C52" w:rsidRPr="006B6633" w:rsidRDefault="00320F71" w:rsidP="00752C52">
      <w:pPr>
        <w:pStyle w:val="ListParagraph"/>
        <w:numPr>
          <w:ilvl w:val="2"/>
          <w:numId w:val="4"/>
        </w:numPr>
        <w:tabs>
          <w:tab w:val="left" w:pos="1134"/>
        </w:tabs>
        <w:ind w:left="0" w:firstLine="709"/>
        <w:jc w:val="both"/>
      </w:pPr>
      <w:r w:rsidRPr="006B6633">
        <w:rPr>
          <w:color w:val="000000"/>
        </w:rPr>
        <w:t>vietos projekto</w:t>
      </w:r>
      <w:r w:rsidR="00C717A7" w:rsidRPr="006B6633">
        <w:rPr>
          <w:color w:val="000000"/>
        </w:rPr>
        <w:t xml:space="preserve"> pridėtinė vertė, siekiant </w:t>
      </w:r>
      <w:r w:rsidR="00FB1049" w:rsidRPr="006B6633">
        <w:rPr>
          <w:color w:val="000000"/>
        </w:rPr>
        <w:t xml:space="preserve">VPS, </w:t>
      </w:r>
      <w:r w:rsidR="00C717A7" w:rsidRPr="006B6633">
        <w:rPr>
          <w:color w:val="000000"/>
        </w:rPr>
        <w:t>VPS priemonės tikslų</w:t>
      </w:r>
      <w:r w:rsidR="00E57957" w:rsidRPr="006B6633">
        <w:rPr>
          <w:color w:val="000000"/>
        </w:rPr>
        <w:t>;</w:t>
      </w:r>
    </w:p>
    <w:p w14:paraId="55ED997F" w14:textId="6B7F1C69" w:rsidR="00752C52" w:rsidRPr="006B6633" w:rsidRDefault="004A1472" w:rsidP="00752C52">
      <w:pPr>
        <w:pStyle w:val="ListParagraph"/>
        <w:numPr>
          <w:ilvl w:val="2"/>
          <w:numId w:val="4"/>
        </w:numPr>
        <w:tabs>
          <w:tab w:val="left" w:pos="1134"/>
        </w:tabs>
        <w:ind w:left="0" w:firstLine="709"/>
        <w:jc w:val="both"/>
      </w:pPr>
      <w:r w:rsidRPr="006B6633">
        <w:rPr>
          <w:color w:val="000000"/>
        </w:rPr>
        <w:t>kita</w:t>
      </w:r>
      <w:r w:rsidR="00BA0DD5">
        <w:rPr>
          <w:color w:val="000000"/>
        </w:rPr>
        <w:t>,</w:t>
      </w:r>
      <w:r w:rsidRPr="006B6633">
        <w:rPr>
          <w:color w:val="000000"/>
        </w:rPr>
        <w:t xml:space="preserve"> vertintojo manymu</w:t>
      </w:r>
      <w:r w:rsidR="00BA0DD5">
        <w:rPr>
          <w:color w:val="000000"/>
        </w:rPr>
        <w:t>,</w:t>
      </w:r>
      <w:r w:rsidRPr="006B6633">
        <w:rPr>
          <w:color w:val="000000"/>
        </w:rPr>
        <w:t xml:space="preserve"> svarbi informacija, turinti įtakos</w:t>
      </w:r>
      <w:r w:rsidR="007D6E65" w:rsidRPr="006B6633">
        <w:rPr>
          <w:color w:val="000000"/>
        </w:rPr>
        <w:t xml:space="preserve"> vietos projekto atrankai</w:t>
      </w:r>
      <w:r w:rsidR="0088629B" w:rsidRPr="006B6633">
        <w:rPr>
          <w:color w:val="000000"/>
        </w:rPr>
        <w:t>;</w:t>
      </w:r>
    </w:p>
    <w:p w14:paraId="158D6E9F" w14:textId="12C95165" w:rsidR="005951D2" w:rsidRPr="006B6633" w:rsidRDefault="005951D2" w:rsidP="005951D2">
      <w:pPr>
        <w:pStyle w:val="ListParagraph"/>
        <w:numPr>
          <w:ilvl w:val="2"/>
          <w:numId w:val="4"/>
        </w:numPr>
        <w:tabs>
          <w:tab w:val="left" w:pos="1134"/>
        </w:tabs>
        <w:ind w:left="0" w:firstLine="709"/>
        <w:jc w:val="both"/>
      </w:pPr>
      <w:r w:rsidRPr="006B6633">
        <w:rPr>
          <w:color w:val="000000"/>
        </w:rPr>
        <w:t>informacija ir dokumentai, kuriais vadovaujantis projektas buvo pripažintas inovatyviu (taikoma, kai projektui skiriami atrankos balai už inovatyvumą);</w:t>
      </w:r>
    </w:p>
    <w:p w14:paraId="355E5FA7" w14:textId="4AB7C644" w:rsidR="00752C52" w:rsidRPr="006B6633" w:rsidRDefault="00C350BC" w:rsidP="00026A93">
      <w:pPr>
        <w:pStyle w:val="ListParagraph"/>
        <w:numPr>
          <w:ilvl w:val="2"/>
          <w:numId w:val="4"/>
        </w:numPr>
        <w:tabs>
          <w:tab w:val="left" w:pos="1560"/>
        </w:tabs>
        <w:ind w:left="0" w:firstLine="709"/>
        <w:jc w:val="both"/>
      </w:pPr>
      <w:r w:rsidRPr="006B6633">
        <w:rPr>
          <w:color w:val="000000"/>
        </w:rPr>
        <w:t>projekto pristatymas baigiamas siūlymu</w:t>
      </w:r>
      <w:r w:rsidR="00641452" w:rsidRPr="006B6633">
        <w:rPr>
          <w:color w:val="000000"/>
        </w:rPr>
        <w:t xml:space="preserve"> pritarti </w:t>
      </w:r>
      <w:r w:rsidR="0007305B" w:rsidRPr="006B6633">
        <w:rPr>
          <w:color w:val="000000"/>
        </w:rPr>
        <w:t>paramos skyrimui</w:t>
      </w:r>
      <w:r w:rsidR="005B68B7" w:rsidRPr="006B6633">
        <w:rPr>
          <w:color w:val="000000"/>
        </w:rPr>
        <w:t xml:space="preserve"> </w:t>
      </w:r>
      <w:r w:rsidR="00E30377" w:rsidRPr="006B6633">
        <w:rPr>
          <w:color w:val="000000"/>
        </w:rPr>
        <w:t>PĮP</w:t>
      </w:r>
      <w:r w:rsidR="00641452" w:rsidRPr="006B6633">
        <w:rPr>
          <w:color w:val="000000"/>
        </w:rPr>
        <w:t xml:space="preserve"> ir rekomend</w:t>
      </w:r>
      <w:r w:rsidR="00CE47DC" w:rsidRPr="006B6633">
        <w:rPr>
          <w:color w:val="000000"/>
        </w:rPr>
        <w:t xml:space="preserve">acija </w:t>
      </w:r>
      <w:r w:rsidR="00E56D69" w:rsidRPr="006B6633">
        <w:rPr>
          <w:color w:val="000000"/>
        </w:rPr>
        <w:t xml:space="preserve">perduoti PĮP </w:t>
      </w:r>
      <w:r w:rsidR="00641452" w:rsidRPr="006B6633">
        <w:rPr>
          <w:color w:val="000000"/>
        </w:rPr>
        <w:t>kit</w:t>
      </w:r>
      <w:r w:rsidR="002E1BF4" w:rsidRPr="006B6633">
        <w:rPr>
          <w:color w:val="000000"/>
        </w:rPr>
        <w:t>am</w:t>
      </w:r>
      <w:r w:rsidR="00641452" w:rsidRPr="006B6633">
        <w:rPr>
          <w:color w:val="000000"/>
        </w:rPr>
        <w:t xml:space="preserve"> vertinimo etap</w:t>
      </w:r>
      <w:r w:rsidR="002E1BF4" w:rsidRPr="006B6633">
        <w:rPr>
          <w:color w:val="000000"/>
        </w:rPr>
        <w:t>ui</w:t>
      </w:r>
      <w:r w:rsidR="00641452" w:rsidRPr="006B6633">
        <w:rPr>
          <w:color w:val="000000"/>
        </w:rPr>
        <w:t xml:space="preserve"> arba siūloma nepritarti </w:t>
      </w:r>
      <w:r w:rsidR="00C63C2E" w:rsidRPr="006B6633">
        <w:rPr>
          <w:color w:val="000000"/>
        </w:rPr>
        <w:t>paramos skyrimui</w:t>
      </w:r>
      <w:r w:rsidR="00C63C2E" w:rsidRPr="006B6633" w:rsidDel="006D0523">
        <w:rPr>
          <w:color w:val="000000"/>
        </w:rPr>
        <w:t xml:space="preserve"> </w:t>
      </w:r>
      <w:r w:rsidR="00E30377" w:rsidRPr="006B6633">
        <w:rPr>
          <w:color w:val="000000"/>
        </w:rPr>
        <w:t xml:space="preserve">PĮP </w:t>
      </w:r>
      <w:r w:rsidR="00641452" w:rsidRPr="006B6633">
        <w:rPr>
          <w:color w:val="000000"/>
        </w:rPr>
        <w:t>ir pripažinti jį netinkamu vertin</w:t>
      </w:r>
      <w:r w:rsidR="00CE47DC" w:rsidRPr="006B6633">
        <w:rPr>
          <w:color w:val="000000"/>
        </w:rPr>
        <w:t>ti toliau</w:t>
      </w:r>
      <w:r w:rsidR="007D0A15" w:rsidRPr="006B6633">
        <w:rPr>
          <w:color w:val="000000"/>
        </w:rPr>
        <w:t>; s</w:t>
      </w:r>
      <w:r w:rsidRPr="006B6633">
        <w:rPr>
          <w:color w:val="000000"/>
        </w:rPr>
        <w:t xml:space="preserve">iūlymas turi būti pagrįstas </w:t>
      </w:r>
      <w:r w:rsidR="00641452" w:rsidRPr="006B6633">
        <w:rPr>
          <w:color w:val="000000"/>
        </w:rPr>
        <w:t xml:space="preserve">atrankos </w:t>
      </w:r>
      <w:r w:rsidRPr="006B6633">
        <w:rPr>
          <w:color w:val="000000"/>
        </w:rPr>
        <w:t>vertinimą atlikusių vertintojų parengtų projektų vertinimo ataskaitų išvadomis.</w:t>
      </w:r>
      <w:r w:rsidR="00A92FF8" w:rsidRPr="006B6633">
        <w:rPr>
          <w:color w:val="000000"/>
        </w:rPr>
        <w:t xml:space="preserve"> </w:t>
      </w:r>
    </w:p>
    <w:p w14:paraId="7F03787A" w14:textId="1DF905DB" w:rsidR="00752C52" w:rsidRPr="006B6633" w:rsidRDefault="00CE7E76" w:rsidP="00752C52">
      <w:pPr>
        <w:pStyle w:val="ListParagraph"/>
        <w:numPr>
          <w:ilvl w:val="0"/>
          <w:numId w:val="4"/>
        </w:numPr>
        <w:tabs>
          <w:tab w:val="num" w:pos="993"/>
          <w:tab w:val="left" w:pos="1134"/>
        </w:tabs>
        <w:ind w:left="0" w:firstLine="709"/>
        <w:jc w:val="both"/>
      </w:pPr>
      <w:r w:rsidRPr="006B6633">
        <w:t xml:space="preserve">Šio darbo reglamento </w:t>
      </w:r>
      <w:r w:rsidR="00752C52" w:rsidRPr="006B6633">
        <w:rPr>
          <w:bCs/>
          <w:lang w:eastAsia="lt-LT"/>
        </w:rPr>
        <w:t>20</w:t>
      </w:r>
      <w:r w:rsidRPr="006B6633">
        <w:rPr>
          <w:bCs/>
          <w:lang w:eastAsia="lt-LT"/>
        </w:rPr>
        <w:t>.</w:t>
      </w:r>
      <w:r w:rsidR="000F5F5D" w:rsidRPr="006B6633">
        <w:rPr>
          <w:bCs/>
          <w:lang w:eastAsia="lt-LT"/>
        </w:rPr>
        <w:t>6</w:t>
      </w:r>
      <w:r w:rsidRPr="006B6633">
        <w:rPr>
          <w:bCs/>
          <w:lang w:eastAsia="lt-LT"/>
        </w:rPr>
        <w:t>.</w:t>
      </w:r>
      <w:r w:rsidRPr="006B6633">
        <w:t>1–</w:t>
      </w:r>
      <w:r w:rsidR="00752C52" w:rsidRPr="006B6633">
        <w:rPr>
          <w:bCs/>
          <w:lang w:eastAsia="lt-LT"/>
        </w:rPr>
        <w:t>20</w:t>
      </w:r>
      <w:r w:rsidRPr="006B6633">
        <w:rPr>
          <w:bCs/>
          <w:lang w:eastAsia="lt-LT"/>
        </w:rPr>
        <w:t>.</w:t>
      </w:r>
      <w:r w:rsidR="000F5F5D" w:rsidRPr="006B6633">
        <w:rPr>
          <w:bCs/>
          <w:lang w:eastAsia="lt-LT"/>
        </w:rPr>
        <w:t>6</w:t>
      </w:r>
      <w:r w:rsidRPr="006B6633">
        <w:rPr>
          <w:bCs/>
          <w:lang w:eastAsia="lt-LT"/>
        </w:rPr>
        <w:t>.</w:t>
      </w:r>
      <w:r w:rsidR="00C4616B" w:rsidRPr="006B6633">
        <w:t>9</w:t>
      </w:r>
      <w:r w:rsidRPr="006B6633">
        <w:t xml:space="preserve"> papunkčiuose </w:t>
      </w:r>
      <w:r w:rsidR="00CE47DC" w:rsidRPr="006B6633">
        <w:t xml:space="preserve">nurodyta </w:t>
      </w:r>
      <w:r w:rsidRPr="006B6633">
        <w:t xml:space="preserve">informacija turi būti fiksuojama </w:t>
      </w:r>
      <w:r w:rsidR="000F5F5D" w:rsidRPr="006B6633">
        <w:t>ŽVVG PAK</w:t>
      </w:r>
      <w:r w:rsidRPr="006B6633">
        <w:t xml:space="preserve"> posėdžio protokole.</w:t>
      </w:r>
    </w:p>
    <w:p w14:paraId="60980A70" w14:textId="51E5FD87" w:rsidR="00752C52" w:rsidRPr="006B6633" w:rsidRDefault="00DE2152" w:rsidP="00752C52">
      <w:pPr>
        <w:pStyle w:val="ListParagraph"/>
        <w:numPr>
          <w:ilvl w:val="0"/>
          <w:numId w:val="4"/>
        </w:numPr>
        <w:tabs>
          <w:tab w:val="num" w:pos="993"/>
          <w:tab w:val="left" w:pos="1134"/>
        </w:tabs>
        <w:ind w:left="0" w:firstLine="709"/>
        <w:jc w:val="both"/>
      </w:pPr>
      <w:r w:rsidRPr="006B6633">
        <w:t>ŽVVG PAK</w:t>
      </w:r>
      <w:r w:rsidR="00091411" w:rsidRPr="006B6633">
        <w:t xml:space="preserve"> nariai, apsvarstę pateikt</w:t>
      </w:r>
      <w:r w:rsidR="00284BCA" w:rsidRPr="006B6633">
        <w:t>as</w:t>
      </w:r>
      <w:r w:rsidR="00091411" w:rsidRPr="006B6633">
        <w:t xml:space="preserve"> ir posėd</w:t>
      </w:r>
      <w:r w:rsidR="00CE47DC" w:rsidRPr="006B6633">
        <w:t>yje</w:t>
      </w:r>
      <w:r w:rsidR="00091411" w:rsidRPr="006B6633">
        <w:t xml:space="preserve"> pristatyt</w:t>
      </w:r>
      <w:r w:rsidR="00284BCA" w:rsidRPr="006B6633">
        <w:t>as</w:t>
      </w:r>
      <w:r w:rsidR="00091411" w:rsidRPr="006B6633">
        <w:t xml:space="preserve"> </w:t>
      </w:r>
      <w:r w:rsidR="00013643" w:rsidRPr="006B6633">
        <w:t>PĮP</w:t>
      </w:r>
      <w:r w:rsidR="00091411" w:rsidRPr="006B6633">
        <w:t xml:space="preserve"> </w:t>
      </w:r>
      <w:r w:rsidR="001435EA" w:rsidRPr="006B6633">
        <w:t xml:space="preserve">kokybės </w:t>
      </w:r>
      <w:r w:rsidR="00091411" w:rsidRPr="006B6633">
        <w:t>vertinimo ataskait</w:t>
      </w:r>
      <w:r w:rsidR="003548A3" w:rsidRPr="006B6633">
        <w:t>as, PĮP</w:t>
      </w:r>
      <w:r w:rsidR="000F30DD" w:rsidRPr="006B6633">
        <w:t xml:space="preserve"> kokybės vertinimo rezultatų suvestinę</w:t>
      </w:r>
      <w:r w:rsidR="00091411" w:rsidRPr="006B6633">
        <w:t xml:space="preserve">, </w:t>
      </w:r>
      <w:r w:rsidR="000E24DB" w:rsidRPr="006B6633">
        <w:t>posėdžio dalyvių</w:t>
      </w:r>
      <w:r w:rsidR="00C44B2B" w:rsidRPr="006B6633">
        <w:t xml:space="preserve"> siūlymus ir išvadas </w:t>
      </w:r>
      <w:r w:rsidR="00091411" w:rsidRPr="006B6633">
        <w:t xml:space="preserve">bei kitą informaciją, susijusią su pateiktais atrinkti </w:t>
      </w:r>
      <w:r w:rsidRPr="006B6633">
        <w:t>PĮP</w:t>
      </w:r>
      <w:r w:rsidR="00091411" w:rsidRPr="006B6633">
        <w:t>, teiki</w:t>
      </w:r>
      <w:r w:rsidR="005004E7" w:rsidRPr="006B6633">
        <w:t>a</w:t>
      </w:r>
      <w:r w:rsidR="00091411" w:rsidRPr="006B6633">
        <w:t xml:space="preserve"> </w:t>
      </w:r>
      <w:r w:rsidR="00FC4372" w:rsidRPr="006B6633">
        <w:t xml:space="preserve">balsavimui </w:t>
      </w:r>
      <w:r w:rsidR="00091411" w:rsidRPr="006B6633">
        <w:t xml:space="preserve">vieną iš darbo reglamento </w:t>
      </w:r>
      <w:r w:rsidR="00F82287" w:rsidRPr="006B6633">
        <w:t xml:space="preserve">V </w:t>
      </w:r>
      <w:r w:rsidR="00091411" w:rsidRPr="006B6633">
        <w:t xml:space="preserve">skyriaus </w:t>
      </w:r>
      <w:r w:rsidR="00794571" w:rsidRPr="006B6633">
        <w:t xml:space="preserve">„Vietos projektų </w:t>
      </w:r>
      <w:r w:rsidR="00CF42CD" w:rsidRPr="006B6633">
        <w:t xml:space="preserve">atrankos komiteto sprendimai“ </w:t>
      </w:r>
      <w:r w:rsidR="00A043B6" w:rsidRPr="006B6633">
        <w:t xml:space="preserve">34 </w:t>
      </w:r>
      <w:r w:rsidR="00091411" w:rsidRPr="006B6633">
        <w:t>punkte nurodytų sprendimų.</w:t>
      </w:r>
    </w:p>
    <w:p w14:paraId="3846FF1A" w14:textId="04398DD0" w:rsidR="007C53D9" w:rsidRPr="006B6633" w:rsidRDefault="001B2FCE" w:rsidP="007C53D9">
      <w:pPr>
        <w:pStyle w:val="ListParagraph"/>
        <w:numPr>
          <w:ilvl w:val="0"/>
          <w:numId w:val="4"/>
        </w:numPr>
        <w:tabs>
          <w:tab w:val="num" w:pos="993"/>
          <w:tab w:val="left" w:pos="1134"/>
        </w:tabs>
        <w:ind w:left="0" w:firstLine="709"/>
        <w:jc w:val="both"/>
      </w:pPr>
      <w:r w:rsidRPr="006B6633">
        <w:t>ŽVVG PAK</w:t>
      </w:r>
      <w:r w:rsidR="006D6005" w:rsidRPr="006B6633">
        <w:t xml:space="preserve"> nariai balsuoja dėl </w:t>
      </w:r>
      <w:r w:rsidR="009C79A8" w:rsidRPr="006B6633">
        <w:t xml:space="preserve">teiktų </w:t>
      </w:r>
      <w:r w:rsidR="00913D9B" w:rsidRPr="006B6633">
        <w:t xml:space="preserve">balsavimui </w:t>
      </w:r>
      <w:r w:rsidR="006D6005" w:rsidRPr="006B6633">
        <w:t>sprendim</w:t>
      </w:r>
      <w:r w:rsidR="004F1365" w:rsidRPr="006B6633">
        <w:t>ų</w:t>
      </w:r>
      <w:r w:rsidR="006D6005" w:rsidRPr="006B6633">
        <w:t>, nurodyt</w:t>
      </w:r>
      <w:r w:rsidR="004F1365" w:rsidRPr="006B6633">
        <w:t>ų</w:t>
      </w:r>
      <w:r w:rsidR="006D6005" w:rsidRPr="006B6633">
        <w:t xml:space="preserve"> </w:t>
      </w:r>
      <w:r w:rsidR="00842975" w:rsidRPr="006B6633">
        <w:t xml:space="preserve">darbo reglamento </w:t>
      </w:r>
      <w:r w:rsidR="001666DC" w:rsidRPr="006B6633">
        <w:t xml:space="preserve">34 </w:t>
      </w:r>
      <w:r w:rsidR="006D6005" w:rsidRPr="006B6633">
        <w:t xml:space="preserve">punkte. Balso teisę turi tik </w:t>
      </w:r>
      <w:r w:rsidR="00DE2152" w:rsidRPr="006B6633">
        <w:t>ŽVVG PAK</w:t>
      </w:r>
      <w:r w:rsidR="006D6005" w:rsidRPr="006B6633">
        <w:t xml:space="preserve"> nariai. Balsavimo metu kiekvienas </w:t>
      </w:r>
      <w:r w:rsidR="00DE2152" w:rsidRPr="006B6633">
        <w:t>ŽVVG PAK</w:t>
      </w:r>
      <w:r w:rsidR="006D6005" w:rsidRPr="006B6633">
        <w:t xml:space="preserve"> narys turi po vieną balsą. Turi būti balsuojama atvirai, „už“ arba „prieš“ VPS vykdytojos darbuotojų, atsakingų už VPS administravimą, siūlomą sprendimą dėl </w:t>
      </w:r>
      <w:r w:rsidR="00DE2152" w:rsidRPr="006B6633">
        <w:rPr>
          <w:color w:val="000000"/>
        </w:rPr>
        <w:t xml:space="preserve">rekomendacijos finansuoti </w:t>
      </w:r>
      <w:r w:rsidR="00844124" w:rsidRPr="006B6633">
        <w:rPr>
          <w:color w:val="000000"/>
        </w:rPr>
        <w:t>PĮP</w:t>
      </w:r>
      <w:r w:rsidR="006D6005" w:rsidRPr="006B6633">
        <w:t xml:space="preserve">. Jeigu </w:t>
      </w:r>
      <w:r w:rsidR="00DE2152" w:rsidRPr="006B6633">
        <w:t xml:space="preserve">ŽVVG PAK </w:t>
      </w:r>
      <w:r w:rsidR="006D6005" w:rsidRPr="006B6633">
        <w:t>narys susilaiko arba atsisako balsuoti, laikoma, kad jis balsuoja „prieš“.</w:t>
      </w:r>
      <w:r w:rsidR="00341EFB" w:rsidRPr="006B6633">
        <w:t xml:space="preserve"> Balsams pasiskirsčius po lygiai, lemiamas yra </w:t>
      </w:r>
      <w:r w:rsidR="009A1C2A" w:rsidRPr="006B6633">
        <w:t xml:space="preserve">ŽVVG PAK </w:t>
      </w:r>
      <w:r w:rsidR="0045570A" w:rsidRPr="006B6633">
        <w:t>pirminink</w:t>
      </w:r>
      <w:r w:rsidR="00CE47DC" w:rsidRPr="006B6633">
        <w:t>o</w:t>
      </w:r>
      <w:r w:rsidR="0045570A" w:rsidRPr="006B6633">
        <w:t xml:space="preserve"> </w:t>
      </w:r>
      <w:r w:rsidR="00341EFB" w:rsidRPr="006B6633">
        <w:t>balsas</w:t>
      </w:r>
      <w:r w:rsidR="0045570A" w:rsidRPr="006B6633">
        <w:t>, o j</w:t>
      </w:r>
      <w:r w:rsidR="00CE47DC" w:rsidRPr="006B6633">
        <w:t xml:space="preserve">o </w:t>
      </w:r>
      <w:r w:rsidR="0045570A" w:rsidRPr="006B6633">
        <w:t xml:space="preserve">nesant – </w:t>
      </w:r>
      <w:r w:rsidR="009A1C2A" w:rsidRPr="006B6633">
        <w:t xml:space="preserve">ŽVVG PAK </w:t>
      </w:r>
      <w:r w:rsidR="004F53F0" w:rsidRPr="006B6633">
        <w:t>pirmininko pavaduotojo</w:t>
      </w:r>
      <w:r w:rsidR="00A623A7" w:rsidRPr="006B6633">
        <w:t xml:space="preserve"> </w:t>
      </w:r>
      <w:r w:rsidR="00A623A7" w:rsidRPr="006B6633">
        <w:rPr>
          <w:lang w:eastAsia="lt-LT"/>
        </w:rPr>
        <w:t>balsas</w:t>
      </w:r>
      <w:r w:rsidR="00341EFB" w:rsidRPr="006B6633">
        <w:t xml:space="preserve">. Sprendimas laikomas priimtu, jei už jį balsavo paprastoji posėdyje dalyvavusių </w:t>
      </w:r>
      <w:r w:rsidR="006B13CF" w:rsidRPr="006B6633">
        <w:t xml:space="preserve">ŽVVG PAK </w:t>
      </w:r>
      <w:r w:rsidR="00341EFB" w:rsidRPr="006B6633">
        <w:t>narių dauguma. Balsavimo rezultatai turi būti protokoluojami.</w:t>
      </w:r>
      <w:r w:rsidR="006B13CF" w:rsidRPr="006B6633">
        <w:t xml:space="preserve"> </w:t>
      </w:r>
    </w:p>
    <w:p w14:paraId="5A7D20F5" w14:textId="2F020D1A" w:rsidR="007C53D9" w:rsidRPr="006B6633" w:rsidRDefault="00795CB3" w:rsidP="007C53D9">
      <w:pPr>
        <w:pStyle w:val="ListParagraph"/>
        <w:numPr>
          <w:ilvl w:val="0"/>
          <w:numId w:val="4"/>
        </w:numPr>
        <w:tabs>
          <w:tab w:val="num" w:pos="993"/>
          <w:tab w:val="left" w:pos="1134"/>
        </w:tabs>
        <w:ind w:left="0" w:firstLine="709"/>
        <w:jc w:val="both"/>
      </w:pPr>
      <w:r w:rsidRPr="006B6633">
        <w:t xml:space="preserve">Jeigu svarstant </w:t>
      </w:r>
      <w:r w:rsidR="00844124" w:rsidRPr="006B6633">
        <w:t>PĮP</w:t>
      </w:r>
      <w:r w:rsidRPr="006B6633">
        <w:t xml:space="preserve"> nors vienas </w:t>
      </w:r>
      <w:r w:rsidRPr="006B6633">
        <w:rPr>
          <w:bCs/>
          <w:lang w:eastAsia="lt-LT"/>
        </w:rPr>
        <w:t xml:space="preserve">posėdyje dalyvaujantis </w:t>
      </w:r>
      <w:r w:rsidR="001A0A64" w:rsidRPr="006B6633">
        <w:t xml:space="preserve">ŽVVG PAK </w:t>
      </w:r>
      <w:r w:rsidRPr="006B6633">
        <w:t>narys nesutinka su daugumos sprendimu, jis gali pateikti savo nuomonę. Ši nuomonė turi būti įrašyta į posėdžio protokolą.</w:t>
      </w:r>
    </w:p>
    <w:p w14:paraId="6DAE42B0" w14:textId="19699623" w:rsidR="007C53D9" w:rsidRPr="006B6633" w:rsidRDefault="00DA0D35" w:rsidP="007C53D9">
      <w:pPr>
        <w:pStyle w:val="ListParagraph"/>
        <w:numPr>
          <w:ilvl w:val="0"/>
          <w:numId w:val="4"/>
        </w:numPr>
        <w:tabs>
          <w:tab w:val="num" w:pos="993"/>
          <w:tab w:val="left" w:pos="1134"/>
        </w:tabs>
        <w:ind w:left="0" w:firstLine="709"/>
        <w:jc w:val="both"/>
      </w:pPr>
      <w:r w:rsidRPr="006B6633">
        <w:t xml:space="preserve">Jeigu posėdžio metu bent vienam iš </w:t>
      </w:r>
      <w:r w:rsidR="001A0A64" w:rsidRPr="006B6633">
        <w:t xml:space="preserve">ŽVVG PAK </w:t>
      </w:r>
      <w:r w:rsidRPr="006B6633">
        <w:t>nariui dėl objektyvių priežasčių tenka palikti posėdžio vietą</w:t>
      </w:r>
      <w:r w:rsidR="008749E5" w:rsidRPr="006B6633">
        <w:t xml:space="preserve"> ar atsijungti</w:t>
      </w:r>
      <w:r w:rsidRPr="006B6633">
        <w:t>:</w:t>
      </w:r>
    </w:p>
    <w:p w14:paraId="52A300B5" w14:textId="77777777" w:rsidR="007C53D9" w:rsidRPr="006B6633" w:rsidRDefault="00DA0D35" w:rsidP="00EA7D9C">
      <w:pPr>
        <w:pStyle w:val="ListParagraph"/>
        <w:numPr>
          <w:ilvl w:val="1"/>
          <w:numId w:val="4"/>
        </w:numPr>
        <w:tabs>
          <w:tab w:val="left" w:pos="1134"/>
          <w:tab w:val="left" w:pos="1276"/>
        </w:tabs>
        <w:ind w:left="0" w:firstLine="709"/>
        <w:jc w:val="both"/>
      </w:pPr>
      <w:r w:rsidRPr="006B6633">
        <w:t>esant kvorumui, posėdis gali būti tęsiamas toliau;</w:t>
      </w:r>
    </w:p>
    <w:p w14:paraId="02BF606F" w14:textId="491C7A94" w:rsidR="00DA0D35" w:rsidRPr="006B6633" w:rsidRDefault="00DA0D35" w:rsidP="00EA7D9C">
      <w:pPr>
        <w:pStyle w:val="ListParagraph"/>
        <w:numPr>
          <w:ilvl w:val="1"/>
          <w:numId w:val="4"/>
        </w:numPr>
        <w:tabs>
          <w:tab w:val="left" w:pos="1134"/>
          <w:tab w:val="left" w:pos="1276"/>
        </w:tabs>
        <w:ind w:left="0" w:firstLine="709"/>
        <w:jc w:val="both"/>
      </w:pPr>
      <w:r w:rsidRPr="006B6633">
        <w:t>nesant kvorumo, posėdi</w:t>
      </w:r>
      <w:r w:rsidR="001A0A64" w:rsidRPr="006B6633">
        <w:t>s</w:t>
      </w:r>
      <w:r w:rsidRPr="006B6633">
        <w:t xml:space="preserve"> stabdomas, iki grįš išėjęs</w:t>
      </w:r>
      <w:r w:rsidR="00AE7870" w:rsidRPr="006B6633">
        <w:t xml:space="preserve"> / atsijungęs</w:t>
      </w:r>
      <w:r w:rsidRPr="006B6633">
        <w:t xml:space="preserve"> </w:t>
      </w:r>
      <w:r w:rsidR="001A0A64" w:rsidRPr="006B6633">
        <w:t xml:space="preserve">ŽVVG PAK </w:t>
      </w:r>
      <w:r w:rsidRPr="006B6633">
        <w:t>narys</w:t>
      </w:r>
      <w:r w:rsidR="007F4935">
        <w:t>,</w:t>
      </w:r>
      <w:r w:rsidRPr="006B6633">
        <w:t xml:space="preserve"> arba posėdis atidedamas.</w:t>
      </w:r>
    </w:p>
    <w:p w14:paraId="780A749B" w14:textId="56603F8A" w:rsidR="007C53D9" w:rsidRPr="006B6633" w:rsidRDefault="00D725F1" w:rsidP="007C53D9">
      <w:pPr>
        <w:pStyle w:val="ListParagraph"/>
        <w:numPr>
          <w:ilvl w:val="0"/>
          <w:numId w:val="4"/>
        </w:numPr>
        <w:tabs>
          <w:tab w:val="left" w:pos="1134"/>
        </w:tabs>
        <w:ind w:left="0" w:firstLine="709"/>
        <w:jc w:val="both"/>
        <w:rPr>
          <w:bCs/>
          <w:lang w:eastAsia="lt-LT"/>
        </w:rPr>
      </w:pPr>
      <w:r w:rsidRPr="006B6633">
        <w:t xml:space="preserve">VPS vykdytojos sprendimas dėl </w:t>
      </w:r>
      <w:r w:rsidR="00844124" w:rsidRPr="006B6633">
        <w:t>PĮP</w:t>
      </w:r>
      <w:r w:rsidRPr="006B6633">
        <w:t xml:space="preserve"> finansavimo iš paramos VPS įgyvendinti lėšų</w:t>
      </w:r>
      <w:r w:rsidR="00B42088" w:rsidRPr="006B6633">
        <w:t xml:space="preserve"> įforminamas </w:t>
      </w:r>
      <w:r w:rsidR="00781698" w:rsidRPr="006B6633">
        <w:t xml:space="preserve">ŽVVG PAK </w:t>
      </w:r>
      <w:r w:rsidR="00B42088" w:rsidRPr="006B6633">
        <w:t>posėdžio protokolu</w:t>
      </w:r>
      <w:r w:rsidR="00423D09" w:rsidRPr="006B6633">
        <w:t xml:space="preserve"> ir įsigalioja j</w:t>
      </w:r>
      <w:r w:rsidR="002B781A" w:rsidRPr="006B6633">
        <w:t xml:space="preserve">į pasirašius darbo reglamento </w:t>
      </w:r>
      <w:r w:rsidR="000B20BE" w:rsidRPr="006B6633">
        <w:t>2</w:t>
      </w:r>
      <w:r w:rsidR="00781698" w:rsidRPr="006B6633">
        <w:t>7</w:t>
      </w:r>
      <w:r w:rsidR="000B20BE" w:rsidRPr="006B6633">
        <w:t>.1–2</w:t>
      </w:r>
      <w:r w:rsidR="00781698" w:rsidRPr="006B6633">
        <w:t>7</w:t>
      </w:r>
      <w:r w:rsidR="00F843DF" w:rsidRPr="006B6633">
        <w:t>.2 papunkčiuose nustatyta tvarka</w:t>
      </w:r>
      <w:r w:rsidR="00B42088" w:rsidRPr="006B6633">
        <w:t>.</w:t>
      </w:r>
    </w:p>
    <w:p w14:paraId="5E9C9FCD" w14:textId="26C4C309" w:rsidR="007C53D9" w:rsidRPr="006B6633" w:rsidRDefault="00EA7D9C" w:rsidP="00DE5821">
      <w:pPr>
        <w:pStyle w:val="ListParagraph"/>
        <w:numPr>
          <w:ilvl w:val="0"/>
          <w:numId w:val="4"/>
        </w:numPr>
        <w:tabs>
          <w:tab w:val="left" w:pos="993"/>
          <w:tab w:val="left" w:pos="1134"/>
        </w:tabs>
        <w:ind w:left="0" w:firstLine="709"/>
        <w:jc w:val="both"/>
        <w:rPr>
          <w:bCs/>
          <w:lang w:eastAsia="lt-LT"/>
        </w:rPr>
      </w:pPr>
      <w:r w:rsidRPr="006B6633">
        <w:t xml:space="preserve">ŽVVG PAK </w:t>
      </w:r>
      <w:r w:rsidR="007C10E5" w:rsidRPr="006B6633">
        <w:t>posėdžio protokolas su</w:t>
      </w:r>
      <w:r w:rsidR="00FC2BC5" w:rsidRPr="006B6633">
        <w:t>darytas</w:t>
      </w:r>
      <w:r w:rsidR="007C10E5" w:rsidRPr="006B6633">
        <w:t xml:space="preserve"> iš:</w:t>
      </w:r>
      <w:r w:rsidR="005C3AFC" w:rsidRPr="006B6633">
        <w:t xml:space="preserve"> </w:t>
      </w:r>
      <w:r w:rsidR="00E816FD" w:rsidRPr="006B6633">
        <w:t xml:space="preserve"> </w:t>
      </w:r>
    </w:p>
    <w:p w14:paraId="4889EBD6" w14:textId="2F07EF61" w:rsidR="007C53D9" w:rsidRPr="006B6633" w:rsidRDefault="00E816FD" w:rsidP="007C53D9">
      <w:pPr>
        <w:pStyle w:val="ListParagraph"/>
        <w:numPr>
          <w:ilvl w:val="1"/>
          <w:numId w:val="4"/>
        </w:numPr>
        <w:tabs>
          <w:tab w:val="left" w:pos="993"/>
          <w:tab w:val="left" w:pos="1276"/>
        </w:tabs>
        <w:ind w:left="0" w:firstLine="709"/>
        <w:jc w:val="both"/>
        <w:rPr>
          <w:bCs/>
          <w:lang w:eastAsia="lt-LT"/>
        </w:rPr>
      </w:pPr>
      <w:r w:rsidRPr="006B6633">
        <w:rPr>
          <w:b/>
          <w:bCs/>
        </w:rPr>
        <w:lastRenderedPageBreak/>
        <w:t>n</w:t>
      </w:r>
      <w:r w:rsidR="007D27D6" w:rsidRPr="006B6633">
        <w:rPr>
          <w:b/>
          <w:bCs/>
        </w:rPr>
        <w:t>utariamosios dalies</w:t>
      </w:r>
      <w:r w:rsidR="007D27D6" w:rsidRPr="006B6633">
        <w:t>, kurioje nurodoma informacija apie vis</w:t>
      </w:r>
      <w:r w:rsidR="00DE01B8" w:rsidRPr="006B6633">
        <w:t>u</w:t>
      </w:r>
      <w:r w:rsidR="007D27D6" w:rsidRPr="006B6633">
        <w:t>s posėdyje svarstyt</w:t>
      </w:r>
      <w:r w:rsidR="00DB573F" w:rsidRPr="006B6633">
        <w:t>u</w:t>
      </w:r>
      <w:r w:rsidR="007D27D6" w:rsidRPr="006B6633">
        <w:t xml:space="preserve">s </w:t>
      </w:r>
      <w:r w:rsidR="00DB573F" w:rsidRPr="006B6633">
        <w:t>PĮP</w:t>
      </w:r>
      <w:r w:rsidR="007D27D6" w:rsidRPr="006B6633">
        <w:t>: pareiškėjų pavadinimai, vardai ir pavardės</w:t>
      </w:r>
      <w:r w:rsidR="00FC2BC5" w:rsidRPr="006B6633">
        <w:t>,</w:t>
      </w:r>
      <w:r w:rsidR="007D27D6" w:rsidRPr="006B6633">
        <w:t xml:space="preserve"> vietos projektų pavadinimai, </w:t>
      </w:r>
      <w:r w:rsidR="00DB573F" w:rsidRPr="006B6633">
        <w:t>PĮP</w:t>
      </w:r>
      <w:r w:rsidR="007D27D6" w:rsidRPr="006B6633">
        <w:t xml:space="preserve"> registracijos kodai, prašytos paramos </w:t>
      </w:r>
      <w:r w:rsidR="00844124" w:rsidRPr="006B6633">
        <w:t>PĮP</w:t>
      </w:r>
      <w:r w:rsidR="002C68D2" w:rsidRPr="006B6633">
        <w:t xml:space="preserve"> įgyvendinti sumos </w:t>
      </w:r>
      <w:r w:rsidR="007D27D6" w:rsidRPr="006B6633">
        <w:t xml:space="preserve">ir </w:t>
      </w:r>
      <w:r w:rsidR="005C3AFC" w:rsidRPr="006B6633">
        <w:t>ŽVVG PAK</w:t>
      </w:r>
      <w:r w:rsidR="007D27D6" w:rsidRPr="006B6633">
        <w:t xml:space="preserve"> komiteto sprendimai (galimų sprendimų rūšys</w:t>
      </w:r>
      <w:r w:rsidR="00E04A45" w:rsidRPr="006B6633">
        <w:t xml:space="preserve"> nurodytos </w:t>
      </w:r>
      <w:r w:rsidR="00DD1D9F" w:rsidRPr="006B6633">
        <w:t xml:space="preserve">darbo reglamento </w:t>
      </w:r>
      <w:r w:rsidR="000B20BE" w:rsidRPr="006B6633">
        <w:t>3</w:t>
      </w:r>
      <w:r w:rsidR="00406F0C" w:rsidRPr="006B6633">
        <w:t>4</w:t>
      </w:r>
      <w:r w:rsidR="000B20BE" w:rsidRPr="006B6633">
        <w:t xml:space="preserve"> </w:t>
      </w:r>
      <w:r w:rsidR="00DD1D9F" w:rsidRPr="006B6633">
        <w:t xml:space="preserve">punkte ir </w:t>
      </w:r>
      <w:r w:rsidR="00E04A45" w:rsidRPr="006B6633">
        <w:t>VP</w:t>
      </w:r>
      <w:r w:rsidR="00DB573F" w:rsidRPr="006B6633">
        <w:t>S</w:t>
      </w:r>
      <w:r w:rsidR="00E04A45" w:rsidRPr="006B6633">
        <w:t xml:space="preserve"> administravimo</w:t>
      </w:r>
      <w:r w:rsidR="00DD1D9F" w:rsidRPr="006B6633">
        <w:t xml:space="preserve"> taisyklių </w:t>
      </w:r>
      <w:r w:rsidR="00DB573F" w:rsidRPr="006B6633">
        <w:t xml:space="preserve">86 </w:t>
      </w:r>
      <w:r w:rsidR="00DD1D9F" w:rsidRPr="006B6633">
        <w:t>punkte</w:t>
      </w:r>
      <w:r w:rsidR="007D27D6" w:rsidRPr="006B6633">
        <w:t>)</w:t>
      </w:r>
      <w:r w:rsidR="002A10FE" w:rsidRPr="006B6633">
        <w:t>;</w:t>
      </w:r>
      <w:r w:rsidR="007D27D6" w:rsidRPr="006B6633">
        <w:t xml:space="preserve"> </w:t>
      </w:r>
      <w:r w:rsidRPr="006B6633">
        <w:t xml:space="preserve">ŽVVG PAK </w:t>
      </w:r>
      <w:r w:rsidR="007D27D6" w:rsidRPr="006B6633">
        <w:t xml:space="preserve">posėdžio protokolo nutariamąją dalį turi pasirašyti visi posėdyje dalyvavę </w:t>
      </w:r>
      <w:r w:rsidRPr="006B6633">
        <w:t xml:space="preserve">ŽVVG PAK </w:t>
      </w:r>
      <w:r w:rsidR="007D27D6" w:rsidRPr="006B6633">
        <w:t xml:space="preserve">nariai po to, kai jo tekstas suderinamas su </w:t>
      </w:r>
      <w:r w:rsidRPr="006B6633">
        <w:t xml:space="preserve">ŽVVG PAK </w:t>
      </w:r>
      <w:r w:rsidR="007D27D6" w:rsidRPr="006B6633">
        <w:t>nariais ir nariais</w:t>
      </w:r>
      <w:r w:rsidRPr="006B6633">
        <w:t xml:space="preserve"> </w:t>
      </w:r>
      <w:r w:rsidR="007D27D6" w:rsidRPr="006B6633">
        <w:t>stebėtojais</w:t>
      </w:r>
      <w:r w:rsidR="001F33F8" w:rsidRPr="006B6633">
        <w:t xml:space="preserve">, </w:t>
      </w:r>
      <w:r w:rsidRPr="006B6633">
        <w:t xml:space="preserve">nariais </w:t>
      </w:r>
      <w:r w:rsidR="00CF5705" w:rsidRPr="006B6633">
        <w:t>stebėtojais</w:t>
      </w:r>
      <w:r w:rsidR="007F4935">
        <w:t>, turinčiais</w:t>
      </w:r>
      <w:r w:rsidRPr="006B6633">
        <w:t xml:space="preserve"> veto teis</w:t>
      </w:r>
      <w:r w:rsidR="007F4935">
        <w:t>ę</w:t>
      </w:r>
      <w:r w:rsidR="002A10FE" w:rsidRPr="006B6633">
        <w:t>;</w:t>
      </w:r>
    </w:p>
    <w:p w14:paraId="45D75685" w14:textId="1CCDE5BE" w:rsidR="007C53D9" w:rsidRPr="006B6633" w:rsidRDefault="00C22891" w:rsidP="00406F0C">
      <w:pPr>
        <w:pStyle w:val="ListParagraph"/>
        <w:numPr>
          <w:ilvl w:val="1"/>
          <w:numId w:val="4"/>
        </w:numPr>
        <w:tabs>
          <w:tab w:val="left" w:pos="993"/>
          <w:tab w:val="left" w:pos="1134"/>
          <w:tab w:val="left" w:pos="1276"/>
        </w:tabs>
        <w:ind w:left="0" w:firstLine="709"/>
        <w:jc w:val="both"/>
        <w:rPr>
          <w:bCs/>
          <w:lang w:eastAsia="lt-LT"/>
        </w:rPr>
      </w:pPr>
      <w:r w:rsidRPr="006B6633">
        <w:rPr>
          <w:b/>
          <w:bCs/>
        </w:rPr>
        <w:t>d</w:t>
      </w:r>
      <w:r w:rsidR="007D27D6" w:rsidRPr="006B6633">
        <w:rPr>
          <w:b/>
          <w:bCs/>
        </w:rPr>
        <w:t>ėstomosios dalies</w:t>
      </w:r>
      <w:r w:rsidR="007D27D6" w:rsidRPr="006B6633">
        <w:t xml:space="preserve">, kurioje aprašoma </w:t>
      </w:r>
      <w:r w:rsidRPr="006B6633">
        <w:t>ŽVVG PAK</w:t>
      </w:r>
      <w:r w:rsidR="007D27D6" w:rsidRPr="006B6633">
        <w:t xml:space="preserve"> posėdžio eiga</w:t>
      </w:r>
      <w:r w:rsidR="004F031F" w:rsidRPr="006B6633">
        <w:t xml:space="preserve">, sprendimų priėmimo argumentai, dalyvavusių asmenų veiksmai, nuomonės dėl priimamų sprendimų, visi posėdžio dalyviai nurodomi pažymint sektorių (pilietinės visuomenės, žuvininkystės verslo, vietos valdžios), kuriam jie atstovauja, ir kita būtina informacija, užtikrinanti sprendimų nešališkumą ir skaidrumą, </w:t>
      </w:r>
      <w:r w:rsidR="002A10FE" w:rsidRPr="006B6633">
        <w:t xml:space="preserve"> t</w:t>
      </w:r>
      <w:r w:rsidR="0030774D" w:rsidRPr="006B6633">
        <w:t xml:space="preserve">aip pat </w:t>
      </w:r>
      <w:r w:rsidR="004252F3" w:rsidRPr="006B6633">
        <w:t xml:space="preserve">posėdžio data, </w:t>
      </w:r>
      <w:r w:rsidR="0030774D" w:rsidRPr="006B6633">
        <w:t xml:space="preserve">vieta, </w:t>
      </w:r>
      <w:r w:rsidR="004252F3" w:rsidRPr="006B6633">
        <w:t xml:space="preserve">laikas, protokolo numeris, vietos </w:t>
      </w:r>
      <w:r w:rsidRPr="006B6633">
        <w:t xml:space="preserve">ŽVVG PAK </w:t>
      </w:r>
      <w:r w:rsidR="004252F3" w:rsidRPr="006B6633">
        <w:t xml:space="preserve">pirmininko, </w:t>
      </w:r>
      <w:r w:rsidRPr="006B6633">
        <w:t xml:space="preserve">ŽVVG PAK </w:t>
      </w:r>
      <w:r w:rsidR="004252F3" w:rsidRPr="006B6633">
        <w:t>posėdžio sekretor</w:t>
      </w:r>
      <w:r w:rsidR="006B18F9" w:rsidRPr="006B6633">
        <w:t>iaus</w:t>
      </w:r>
      <w:r w:rsidR="004252F3" w:rsidRPr="006B6633">
        <w:t>, posėdyje dalyvavusiųjų</w:t>
      </w:r>
      <w:r w:rsidR="0030774D" w:rsidRPr="006B6633">
        <w:t xml:space="preserve"> </w:t>
      </w:r>
      <w:r w:rsidRPr="006B6633">
        <w:t>ŽVVG PAK</w:t>
      </w:r>
      <w:r w:rsidR="004252F3" w:rsidRPr="006B6633">
        <w:t xml:space="preserve"> </w:t>
      </w:r>
      <w:r w:rsidR="00992CA5" w:rsidRPr="006B6633">
        <w:t xml:space="preserve">narių, </w:t>
      </w:r>
      <w:r w:rsidR="004252F3" w:rsidRPr="006B6633">
        <w:t>narių</w:t>
      </w:r>
      <w:r w:rsidRPr="006B6633">
        <w:t xml:space="preserve"> </w:t>
      </w:r>
      <w:r w:rsidR="009D09AA" w:rsidRPr="006B6633">
        <w:t xml:space="preserve">stebėtojų, </w:t>
      </w:r>
      <w:r w:rsidR="00992CA5" w:rsidRPr="006B6633">
        <w:t>narių</w:t>
      </w:r>
      <w:r w:rsidR="007F4935">
        <w:t>, turinčių</w:t>
      </w:r>
      <w:r w:rsidR="00992CA5" w:rsidRPr="006B6633">
        <w:t xml:space="preserve"> veto tei</w:t>
      </w:r>
      <w:r w:rsidRPr="006B6633">
        <w:t>s</w:t>
      </w:r>
      <w:r w:rsidR="007F4935">
        <w:t>ę</w:t>
      </w:r>
      <w:r w:rsidR="00992CA5" w:rsidRPr="006B6633">
        <w:t xml:space="preserve">, </w:t>
      </w:r>
      <w:r w:rsidR="009D09AA" w:rsidRPr="006B6633">
        <w:t>pareiškėjų</w:t>
      </w:r>
      <w:r w:rsidR="0030774D" w:rsidRPr="006B6633">
        <w:t xml:space="preserve"> (jei tokie kviečiami)</w:t>
      </w:r>
      <w:r w:rsidR="009D09AA" w:rsidRPr="006B6633">
        <w:t xml:space="preserve">, kitų kviestųjų asmenų (jei taikoma) vardai, pavardės, atstovaujama įstaiga </w:t>
      </w:r>
      <w:r w:rsidR="00D8618E" w:rsidRPr="006B6633">
        <w:t xml:space="preserve">(jeigu taikoma) </w:t>
      </w:r>
      <w:r w:rsidR="009D09AA" w:rsidRPr="006B6633">
        <w:t>ir pareigos, svarstomieji klausimai, priimti sprendimai ir balsavimo rezultatai</w:t>
      </w:r>
      <w:r w:rsidR="002A10FE" w:rsidRPr="006B6633">
        <w:t>;</w:t>
      </w:r>
      <w:r w:rsidR="0030774D" w:rsidRPr="006B6633">
        <w:t xml:space="preserve"> </w:t>
      </w:r>
      <w:r w:rsidRPr="006B6633">
        <w:t xml:space="preserve">ŽVVG PAK </w:t>
      </w:r>
      <w:r w:rsidR="007D27D6" w:rsidRPr="006B6633">
        <w:t xml:space="preserve">posėdžio protokolo dėstomąją dalį pasirašo </w:t>
      </w:r>
      <w:r w:rsidR="00BE348E" w:rsidRPr="006B6633">
        <w:t xml:space="preserve">ŽVVG PAK </w:t>
      </w:r>
      <w:r w:rsidR="007D27D6" w:rsidRPr="006B6633">
        <w:t xml:space="preserve">pirmininkas ir posėdžio sekretorius po to, kai jo tekstas suderinamas su </w:t>
      </w:r>
      <w:r w:rsidR="00BE348E" w:rsidRPr="006B6633">
        <w:t xml:space="preserve">ŽVVG PAK </w:t>
      </w:r>
      <w:r w:rsidR="007D27D6" w:rsidRPr="006B6633">
        <w:t>nariais</w:t>
      </w:r>
      <w:r w:rsidR="004F031F" w:rsidRPr="006B6633">
        <w:t>,</w:t>
      </w:r>
      <w:r w:rsidR="007D27D6" w:rsidRPr="006B6633">
        <w:t xml:space="preserve"> nariais</w:t>
      </w:r>
      <w:r w:rsidR="00BE348E" w:rsidRPr="006B6633">
        <w:t xml:space="preserve"> </w:t>
      </w:r>
      <w:r w:rsidR="007D27D6" w:rsidRPr="006B6633">
        <w:t>stebėtojais</w:t>
      </w:r>
      <w:r w:rsidR="007F4935">
        <w:t xml:space="preserve">, turinčiais </w:t>
      </w:r>
      <w:r w:rsidR="001F33F8" w:rsidRPr="006B6633">
        <w:t>veto teis</w:t>
      </w:r>
      <w:r w:rsidR="007F4935">
        <w:t>ę,</w:t>
      </w:r>
      <w:r w:rsidR="00313AE6" w:rsidRPr="006B6633">
        <w:t xml:space="preserve"> ir nariais stebėtojais</w:t>
      </w:r>
      <w:r w:rsidR="007F4935">
        <w:t>.</w:t>
      </w:r>
    </w:p>
    <w:p w14:paraId="0F00EC23" w14:textId="77777777" w:rsidR="00406F0C" w:rsidRPr="006B6633" w:rsidRDefault="0066767B" w:rsidP="00406F0C">
      <w:pPr>
        <w:pStyle w:val="ListParagraph"/>
        <w:numPr>
          <w:ilvl w:val="0"/>
          <w:numId w:val="4"/>
        </w:numPr>
        <w:tabs>
          <w:tab w:val="num" w:pos="993"/>
          <w:tab w:val="left" w:pos="1134"/>
        </w:tabs>
        <w:ind w:left="0" w:firstLine="709"/>
        <w:jc w:val="both"/>
        <w:rPr>
          <w:bCs/>
          <w:lang w:eastAsia="lt-LT"/>
        </w:rPr>
      </w:pPr>
      <w:r w:rsidRPr="006B6633">
        <w:t>P</w:t>
      </w:r>
      <w:r w:rsidR="006933FD" w:rsidRPr="006B6633">
        <w:t>rie posėdžio protokolo gali būti pridedami įvairūs priedai, pavyzdžiui, posėdyje nagrinėti dokumentai.</w:t>
      </w:r>
    </w:p>
    <w:p w14:paraId="75ED5ED1" w14:textId="2104E325" w:rsidR="00406F0C" w:rsidRPr="006B6633" w:rsidRDefault="00252CD7" w:rsidP="00406F0C">
      <w:pPr>
        <w:pStyle w:val="ListParagraph"/>
        <w:numPr>
          <w:ilvl w:val="0"/>
          <w:numId w:val="4"/>
        </w:numPr>
        <w:tabs>
          <w:tab w:val="num" w:pos="993"/>
          <w:tab w:val="left" w:pos="1134"/>
        </w:tabs>
        <w:ind w:left="0" w:firstLine="709"/>
        <w:jc w:val="both"/>
        <w:rPr>
          <w:bCs/>
          <w:lang w:eastAsia="lt-LT"/>
        </w:rPr>
      </w:pPr>
      <w:r w:rsidRPr="006B6633">
        <w:t xml:space="preserve">Protokolo projektas (nutariamoji ir dėstomoji dalys) turi būti parengtas </w:t>
      </w:r>
      <w:r w:rsidR="00B35875" w:rsidRPr="006B6633">
        <w:t xml:space="preserve">vadovaujantis ŽVVG PAK reglamente numatyta tvarka, bet </w:t>
      </w:r>
      <w:r w:rsidRPr="006B6633">
        <w:t xml:space="preserve">ne vėliau kaip per </w:t>
      </w:r>
      <w:r w:rsidR="00B35875" w:rsidRPr="006B6633">
        <w:t xml:space="preserve">3 </w:t>
      </w:r>
      <w:r w:rsidRPr="006B6633">
        <w:t>(</w:t>
      </w:r>
      <w:r w:rsidR="00B35875" w:rsidRPr="006B6633">
        <w:t>tris</w:t>
      </w:r>
      <w:r w:rsidRPr="006B6633">
        <w:t xml:space="preserve">) darbo dienas nuo </w:t>
      </w:r>
      <w:r w:rsidR="00D80C87" w:rsidRPr="006B6633">
        <w:t>ŽVVG PAK</w:t>
      </w:r>
      <w:r w:rsidRPr="006B6633">
        <w:t xml:space="preserve"> posėdžio dienos ir pateiktas posėdyje dalyvavusiems </w:t>
      </w:r>
      <w:r w:rsidR="00D80C87" w:rsidRPr="006B6633">
        <w:t xml:space="preserve">ŽVVG PAK </w:t>
      </w:r>
      <w:r w:rsidRPr="006B6633">
        <w:t>nariams</w:t>
      </w:r>
      <w:r w:rsidR="00B35875" w:rsidRPr="006B6633">
        <w:t>,</w:t>
      </w:r>
      <w:r w:rsidRPr="006B6633">
        <w:t xml:space="preserve"> nariams</w:t>
      </w:r>
      <w:r w:rsidR="00D80C87" w:rsidRPr="006B6633">
        <w:t xml:space="preserve"> </w:t>
      </w:r>
      <w:r w:rsidRPr="006B6633">
        <w:t xml:space="preserve">stebėtojams </w:t>
      </w:r>
      <w:r w:rsidR="00D80C87" w:rsidRPr="006B6633">
        <w:t xml:space="preserve">bei </w:t>
      </w:r>
      <w:r w:rsidR="00426DF0" w:rsidRPr="006B6633">
        <w:t>nariams</w:t>
      </w:r>
      <w:r w:rsidR="00B35875" w:rsidRPr="006B6633">
        <w:t xml:space="preserve"> stebėtojams</w:t>
      </w:r>
      <w:r w:rsidR="007F4935">
        <w:t>, turintiems</w:t>
      </w:r>
      <w:r w:rsidR="00D80C87" w:rsidRPr="006B6633">
        <w:t xml:space="preserve"> veto teis</w:t>
      </w:r>
      <w:r w:rsidR="007F4935">
        <w:t>ę,</w:t>
      </w:r>
      <w:r w:rsidR="00426DF0" w:rsidRPr="006B6633">
        <w:t xml:space="preserve"> </w:t>
      </w:r>
      <w:r w:rsidRPr="006B6633">
        <w:t xml:space="preserve">derinti. Jeigu </w:t>
      </w:r>
      <w:r w:rsidR="00D80C87" w:rsidRPr="006B6633">
        <w:t>ŽVVG PAK</w:t>
      </w:r>
      <w:r w:rsidR="000B7BBE" w:rsidRPr="006B6633">
        <w:t xml:space="preserve"> nariai</w:t>
      </w:r>
      <w:r w:rsidR="006420CC" w:rsidRPr="006B6633">
        <w:t>,</w:t>
      </w:r>
      <w:r w:rsidR="000B7BBE" w:rsidRPr="006B6633">
        <w:t xml:space="preserve"> nariai</w:t>
      </w:r>
      <w:r w:rsidR="00D80C87" w:rsidRPr="006B6633">
        <w:t xml:space="preserve"> </w:t>
      </w:r>
      <w:r w:rsidR="000B7BBE" w:rsidRPr="006B6633">
        <w:t>stebėtojai</w:t>
      </w:r>
      <w:r w:rsidR="007F4935">
        <w:t xml:space="preserve">, turintys </w:t>
      </w:r>
      <w:r w:rsidR="00D80C87" w:rsidRPr="006B6633">
        <w:t>veto</w:t>
      </w:r>
      <w:r w:rsidR="006420CC" w:rsidRPr="006B6633">
        <w:t xml:space="preserve"> teis</w:t>
      </w:r>
      <w:r w:rsidR="007F4935">
        <w:t>ę,</w:t>
      </w:r>
      <w:r w:rsidR="006420CC" w:rsidRPr="006B6633">
        <w:t xml:space="preserve"> ir (arba) nariai stebėtojai</w:t>
      </w:r>
      <w:r w:rsidR="0066767B" w:rsidRPr="006B6633">
        <w:t>,</w:t>
      </w:r>
      <w:r w:rsidR="000B7BBE" w:rsidRPr="006B6633">
        <w:t xml:space="preserve"> </w:t>
      </w:r>
      <w:r w:rsidRPr="006B6633">
        <w:t>gavę protokolą</w:t>
      </w:r>
      <w:r w:rsidR="002A10FE" w:rsidRPr="006B6633">
        <w:t>,</w:t>
      </w:r>
      <w:r w:rsidRPr="006B6633">
        <w:t xml:space="preserve"> per 5 (penkias) darbo dienas pateikia pastabų, protokolo projektas pataisomas pagal </w:t>
      </w:r>
      <w:r w:rsidR="006420CC" w:rsidRPr="006B6633">
        <w:t>pateiktas</w:t>
      </w:r>
      <w:r w:rsidRPr="006B6633">
        <w:t xml:space="preserve"> pastabas ir teikiamas pasirašyti atsakingiems asmenims,</w:t>
      </w:r>
      <w:r w:rsidR="00E022BB" w:rsidRPr="006B6633">
        <w:t xml:space="preserve"> nurodytiems darbo reglamento </w:t>
      </w:r>
      <w:r w:rsidR="00E2681F" w:rsidRPr="006B6633">
        <w:t xml:space="preserve">27.1–27.2 </w:t>
      </w:r>
      <w:r w:rsidRPr="006B6633">
        <w:t xml:space="preserve">papunkčiuose. Jeigu </w:t>
      </w:r>
      <w:r w:rsidR="006420CC" w:rsidRPr="006B6633">
        <w:t>ŽVVG PAK</w:t>
      </w:r>
      <w:r w:rsidRPr="006B6633">
        <w:t xml:space="preserve"> nariai</w:t>
      </w:r>
      <w:r w:rsidR="006420CC" w:rsidRPr="006B6633">
        <w:t xml:space="preserve">, </w:t>
      </w:r>
      <w:r w:rsidRPr="006B6633">
        <w:t>nariai</w:t>
      </w:r>
      <w:r w:rsidR="00E2681F" w:rsidRPr="006B6633">
        <w:t xml:space="preserve"> </w:t>
      </w:r>
      <w:r w:rsidRPr="006B6633">
        <w:t>stebėtojai</w:t>
      </w:r>
      <w:r w:rsidR="00104D77">
        <w:t>, turintys</w:t>
      </w:r>
      <w:r w:rsidR="00E2681F" w:rsidRPr="006B6633">
        <w:t xml:space="preserve"> veto teis</w:t>
      </w:r>
      <w:r w:rsidR="00104D77">
        <w:t>ę,</w:t>
      </w:r>
      <w:r w:rsidR="000B7BBE" w:rsidRPr="006B6633">
        <w:t xml:space="preserve"> </w:t>
      </w:r>
      <w:r w:rsidR="006420CC" w:rsidRPr="006B6633">
        <w:t xml:space="preserve">ir (arba) nariai stebėtojai </w:t>
      </w:r>
      <w:r w:rsidRPr="006B6633">
        <w:t xml:space="preserve">pastabų dėl protokolo projekto per 5 (penkias) darbo dienas nepateikia, laikoma, kad pastabų </w:t>
      </w:r>
      <w:r w:rsidR="00104D77">
        <w:t>jie</w:t>
      </w:r>
      <w:r w:rsidR="006420CC" w:rsidRPr="006B6633">
        <w:t xml:space="preserve"> </w:t>
      </w:r>
      <w:r w:rsidRPr="006B6633">
        <w:t>neturi, protokolo projektas teikiamas pasirašyti atsakingiems asmenims,</w:t>
      </w:r>
      <w:r w:rsidR="005A4A39" w:rsidRPr="006B6633">
        <w:t xml:space="preserve"> nurodytiems darbo reglamento </w:t>
      </w:r>
      <w:r w:rsidR="00CF7239" w:rsidRPr="006B6633">
        <w:t>2</w:t>
      </w:r>
      <w:r w:rsidR="00D80C87" w:rsidRPr="006B6633">
        <w:t>7</w:t>
      </w:r>
      <w:r w:rsidRPr="006B6633">
        <w:t>.1–2</w:t>
      </w:r>
      <w:r w:rsidR="00D80C87" w:rsidRPr="006B6633">
        <w:t>7</w:t>
      </w:r>
      <w:r w:rsidRPr="006B6633">
        <w:t xml:space="preserve">.2 papunkčiuose. Jeigu </w:t>
      </w:r>
      <w:r w:rsidR="00E2681F" w:rsidRPr="006B6633">
        <w:t>ŽVVG PAK</w:t>
      </w:r>
      <w:r w:rsidR="000B7BBE" w:rsidRPr="006B6633">
        <w:t xml:space="preserve"> posėd</w:t>
      </w:r>
      <w:r w:rsidR="0066767B" w:rsidRPr="006B6633">
        <w:t>yje</w:t>
      </w:r>
      <w:r w:rsidR="000B7BBE" w:rsidRPr="006B6633">
        <w:t xml:space="preserve"> </w:t>
      </w:r>
      <w:r w:rsidRPr="006B6633">
        <w:t>Agentūros atstovas</w:t>
      </w:r>
      <w:r w:rsidR="00E2681F" w:rsidRPr="006B6633">
        <w:t xml:space="preserve"> panaudojo veto teisę</w:t>
      </w:r>
      <w:r w:rsidRPr="006B6633">
        <w:t xml:space="preserve">, veto teisės panaudojimo patvirtinimą Agentūra pateikia VPS vykdytojai raštu per 5 (penkias) darbo dienas nuo protokolo projekto pateikimo derinti dienos. Agentūros veto teisės panaudojimas reiškia, kad visi </w:t>
      </w:r>
      <w:r w:rsidR="00E2681F" w:rsidRPr="006B6633">
        <w:t xml:space="preserve">ŽVVG PAK </w:t>
      </w:r>
      <w:r w:rsidRPr="006B6633">
        <w:t>sprendimai, kuriems nepritaria Agentūra, yra negaliojantys. VPS vykdytoja turi teisę skųsti Agentūros veto teisės panaudojimą</w:t>
      </w:r>
      <w:r w:rsidR="005D534E" w:rsidRPr="006B6633">
        <w:t xml:space="preserve"> VP administravimo taisykl</w:t>
      </w:r>
      <w:r w:rsidR="00104D77">
        <w:t>ėse</w:t>
      </w:r>
      <w:r w:rsidR="005D534E" w:rsidRPr="006B6633">
        <w:t xml:space="preserve"> </w:t>
      </w:r>
      <w:r w:rsidRPr="006B6633">
        <w:t>nustatyta tvarka.</w:t>
      </w:r>
    </w:p>
    <w:p w14:paraId="32EF45F1" w14:textId="6E64A221" w:rsidR="00406F0C" w:rsidRPr="006B6633" w:rsidRDefault="00AB6942" w:rsidP="00406F0C">
      <w:pPr>
        <w:pStyle w:val="ListParagraph"/>
        <w:numPr>
          <w:ilvl w:val="0"/>
          <w:numId w:val="4"/>
        </w:numPr>
        <w:tabs>
          <w:tab w:val="num" w:pos="993"/>
          <w:tab w:val="left" w:pos="1134"/>
        </w:tabs>
        <w:ind w:left="0" w:firstLine="709"/>
        <w:jc w:val="both"/>
        <w:rPr>
          <w:bCs/>
          <w:lang w:eastAsia="lt-LT"/>
        </w:rPr>
      </w:pPr>
      <w:r w:rsidRPr="006B6633">
        <w:t xml:space="preserve">ŽVVG PAK </w:t>
      </w:r>
      <w:r w:rsidR="00FA74F4" w:rsidRPr="006B6633">
        <w:t xml:space="preserve">posėdžio protokolo nutariamoji dalis turi būti viešinama – per 5 (penkias) darbo dienas nuo </w:t>
      </w:r>
      <w:r w:rsidRPr="006B6633">
        <w:t xml:space="preserve">ŽVVG PAK </w:t>
      </w:r>
      <w:r w:rsidR="00FA74F4" w:rsidRPr="006B6633">
        <w:t>posėdžio</w:t>
      </w:r>
      <w:r w:rsidR="001A3FBE" w:rsidRPr="006B6633">
        <w:t xml:space="preserve"> protokolo pasirašymo turi būti paskelbta VPS vykdytojos </w:t>
      </w:r>
      <w:r w:rsidRPr="006B6633">
        <w:t xml:space="preserve">ir Agentūros </w:t>
      </w:r>
      <w:r w:rsidR="001A3FBE" w:rsidRPr="006B6633">
        <w:t>interneto tinklalapyje</w:t>
      </w:r>
      <w:r w:rsidR="005C6FFA" w:rsidRPr="006B6633">
        <w:t xml:space="preserve"> www.paramazuvininkystei.lt.</w:t>
      </w:r>
    </w:p>
    <w:p w14:paraId="5009F4EB" w14:textId="13A028B9" w:rsidR="00406F0C" w:rsidRPr="006B6633" w:rsidRDefault="00AB6942" w:rsidP="00406F0C">
      <w:pPr>
        <w:pStyle w:val="ListParagraph"/>
        <w:numPr>
          <w:ilvl w:val="0"/>
          <w:numId w:val="4"/>
        </w:numPr>
        <w:tabs>
          <w:tab w:val="num" w:pos="993"/>
          <w:tab w:val="left" w:pos="1134"/>
        </w:tabs>
        <w:ind w:left="0" w:firstLine="709"/>
        <w:jc w:val="both"/>
        <w:rPr>
          <w:bCs/>
          <w:lang w:eastAsia="lt-LT"/>
        </w:rPr>
      </w:pPr>
      <w:r w:rsidRPr="006B6633">
        <w:t>ŽVVG PAK</w:t>
      </w:r>
      <w:r w:rsidR="00517B0F" w:rsidRPr="006B6633">
        <w:t xml:space="preserve"> protokolo nutariamoji </w:t>
      </w:r>
      <w:r w:rsidR="00EE08B8" w:rsidRPr="006B6633">
        <w:t xml:space="preserve">ir dėstomoji </w:t>
      </w:r>
      <w:r w:rsidR="00517B0F" w:rsidRPr="006B6633">
        <w:t>dal</w:t>
      </w:r>
      <w:r w:rsidR="0066767B" w:rsidRPr="006B6633">
        <w:t>y</w:t>
      </w:r>
      <w:r w:rsidR="00517B0F" w:rsidRPr="006B6633">
        <w:t>s turi būti p</w:t>
      </w:r>
      <w:r w:rsidR="001A3FBE" w:rsidRPr="006B6633">
        <w:t>ateikt</w:t>
      </w:r>
      <w:r w:rsidR="0066767B" w:rsidRPr="006B6633">
        <w:t>os</w:t>
      </w:r>
      <w:r w:rsidR="001A3FBE" w:rsidRPr="006B6633">
        <w:t xml:space="preserve"> Agentūrai</w:t>
      </w:r>
      <w:r w:rsidR="00171BA1" w:rsidRPr="006B6633">
        <w:t xml:space="preserve"> jos nustatyta tvarka per 2 (dvi) darbo dienas nuo protokolo pasirašymo.</w:t>
      </w:r>
      <w:r w:rsidR="00104D77">
        <w:t xml:space="preserve"> </w:t>
      </w:r>
      <w:r w:rsidR="001A3FBE" w:rsidRPr="006B6633">
        <w:t>Siunčiami dokumentai turi būti nuskenuoti su visais parašais.</w:t>
      </w:r>
    </w:p>
    <w:p w14:paraId="5C2327B6" w14:textId="4C0FE99D" w:rsidR="00FA74F4" w:rsidRPr="006B6633" w:rsidRDefault="001A3FBE" w:rsidP="00406F0C">
      <w:pPr>
        <w:pStyle w:val="ListParagraph"/>
        <w:numPr>
          <w:ilvl w:val="0"/>
          <w:numId w:val="4"/>
        </w:numPr>
        <w:tabs>
          <w:tab w:val="num" w:pos="993"/>
          <w:tab w:val="left" w:pos="1134"/>
        </w:tabs>
        <w:ind w:left="0" w:firstLine="709"/>
        <w:jc w:val="both"/>
        <w:rPr>
          <w:bCs/>
          <w:lang w:eastAsia="lt-LT"/>
        </w:rPr>
      </w:pPr>
      <w:r w:rsidRPr="006B6633">
        <w:t xml:space="preserve">Pareiškėjai apie </w:t>
      </w:r>
      <w:r w:rsidR="00763976" w:rsidRPr="006B6633">
        <w:t xml:space="preserve">ŽVVG PAK </w:t>
      </w:r>
      <w:r w:rsidRPr="006B6633">
        <w:t xml:space="preserve">sprendimą ir sprendimo priežastis informuojami raštu per 5 (penkias) darbo dienas nuo </w:t>
      </w:r>
      <w:r w:rsidR="00EC42F8" w:rsidRPr="006B6633">
        <w:t xml:space="preserve">ŽVVG PAK </w:t>
      </w:r>
      <w:r w:rsidRPr="006B6633">
        <w:t>sprendimo priėmimo dienos.</w:t>
      </w:r>
    </w:p>
    <w:p w14:paraId="55B73D27" w14:textId="77777777" w:rsidR="00C45647" w:rsidRPr="006B6633" w:rsidRDefault="00C45647" w:rsidP="00DE5821">
      <w:pPr>
        <w:spacing w:beforeLines="100" w:before="240"/>
        <w:jc w:val="center"/>
        <w:rPr>
          <w:b/>
        </w:rPr>
      </w:pPr>
      <w:r w:rsidRPr="006B6633">
        <w:rPr>
          <w:b/>
        </w:rPr>
        <w:t>V SKYRIUS</w:t>
      </w:r>
    </w:p>
    <w:p w14:paraId="71B1E1BF" w14:textId="77777777" w:rsidR="00C45647" w:rsidRPr="006B6633" w:rsidRDefault="00623EB2" w:rsidP="00C45647">
      <w:pPr>
        <w:ind w:firstLine="851"/>
        <w:jc w:val="center"/>
        <w:rPr>
          <w:b/>
          <w:bCs/>
        </w:rPr>
      </w:pPr>
      <w:r w:rsidRPr="006B6633">
        <w:rPr>
          <w:b/>
          <w:bCs/>
        </w:rPr>
        <w:t>VIETOS PROJEKTŲ ATRANKOS KOMITETO SPRENDIMAI</w:t>
      </w:r>
    </w:p>
    <w:p w14:paraId="72259E88" w14:textId="0246F117" w:rsidR="00B44F21" w:rsidRPr="006B6633" w:rsidRDefault="00752C52" w:rsidP="00CF49CA">
      <w:pPr>
        <w:pStyle w:val="ListParagraph"/>
        <w:numPr>
          <w:ilvl w:val="0"/>
          <w:numId w:val="4"/>
        </w:numPr>
        <w:tabs>
          <w:tab w:val="left" w:pos="1134"/>
          <w:tab w:val="num" w:pos="1276"/>
        </w:tabs>
        <w:spacing w:beforeLines="100" w:before="240"/>
        <w:ind w:left="0" w:firstLine="709"/>
        <w:jc w:val="both"/>
      </w:pPr>
      <w:r w:rsidRPr="006B6633">
        <w:t xml:space="preserve">ŽVVG PAK </w:t>
      </w:r>
      <w:r w:rsidR="00AB4480" w:rsidRPr="006B6633">
        <w:t xml:space="preserve">posėdžio metu </w:t>
      </w:r>
      <w:r w:rsidR="00EE6D61" w:rsidRPr="006B6633">
        <w:t>priima sprendimus</w:t>
      </w:r>
      <w:r w:rsidR="002225B2" w:rsidRPr="006B6633">
        <w:t>.</w:t>
      </w:r>
      <w:r w:rsidR="00725D64" w:rsidRPr="006B6633">
        <w:t xml:space="preserve"> </w:t>
      </w:r>
      <w:r w:rsidRPr="006B6633">
        <w:t xml:space="preserve">ŽVVG PAK </w:t>
      </w:r>
      <w:r w:rsidR="00DD6C94" w:rsidRPr="006B6633">
        <w:t>gali rekomenduoti</w:t>
      </w:r>
      <w:r w:rsidR="002225B2" w:rsidRPr="006B6633">
        <w:t>:</w:t>
      </w:r>
    </w:p>
    <w:p w14:paraId="16DE187E" w14:textId="2C288540" w:rsidR="00B44F21" w:rsidRPr="006B6633" w:rsidRDefault="00E06733" w:rsidP="00CF49CA">
      <w:pPr>
        <w:pStyle w:val="ListParagraph"/>
        <w:numPr>
          <w:ilvl w:val="1"/>
          <w:numId w:val="4"/>
        </w:numPr>
        <w:tabs>
          <w:tab w:val="left" w:pos="1134"/>
          <w:tab w:val="left" w:pos="1276"/>
        </w:tabs>
        <w:ind w:left="0" w:firstLine="709"/>
        <w:jc w:val="both"/>
      </w:pPr>
      <w:r w:rsidRPr="006B6633">
        <w:rPr>
          <w:color w:val="000000"/>
        </w:rPr>
        <w:t>pritarti VPS darbuotojo siūlymui skirti paramą</w:t>
      </w:r>
      <w:r w:rsidR="003578A4" w:rsidRPr="006B6633">
        <w:rPr>
          <w:color w:val="000000"/>
        </w:rPr>
        <w:t xml:space="preserve"> PĮP</w:t>
      </w:r>
      <w:r w:rsidR="002225B2" w:rsidRPr="006B6633">
        <w:t>;</w:t>
      </w:r>
      <w:r w:rsidR="00752C52" w:rsidRPr="006B6633">
        <w:t xml:space="preserve"> </w:t>
      </w:r>
    </w:p>
    <w:p w14:paraId="3E6D5678" w14:textId="7E6B7365" w:rsidR="00B44F21" w:rsidRPr="006B6633" w:rsidRDefault="00E06733" w:rsidP="00CF49CA">
      <w:pPr>
        <w:pStyle w:val="ListParagraph"/>
        <w:numPr>
          <w:ilvl w:val="1"/>
          <w:numId w:val="4"/>
        </w:numPr>
        <w:tabs>
          <w:tab w:val="left" w:pos="1134"/>
          <w:tab w:val="left" w:pos="1276"/>
        </w:tabs>
        <w:ind w:left="0" w:firstLine="709"/>
        <w:jc w:val="both"/>
      </w:pPr>
      <w:r w:rsidRPr="006B6633">
        <w:rPr>
          <w:color w:val="000000"/>
        </w:rPr>
        <w:t>pritarti VPS darbuotojo siūlymui neskirti paramos</w:t>
      </w:r>
      <w:r w:rsidR="003578A4" w:rsidRPr="006B6633">
        <w:rPr>
          <w:color w:val="000000"/>
        </w:rPr>
        <w:t xml:space="preserve"> PĮP</w:t>
      </w:r>
      <w:r w:rsidRPr="006B6633">
        <w:rPr>
          <w:color w:val="000000"/>
        </w:rPr>
        <w:t>, nurodant motyvus</w:t>
      </w:r>
      <w:r w:rsidR="0032054C" w:rsidRPr="006B6633">
        <w:t>;</w:t>
      </w:r>
      <w:r w:rsidR="005E2E07" w:rsidRPr="006B6633">
        <w:t xml:space="preserve"> </w:t>
      </w:r>
    </w:p>
    <w:p w14:paraId="0D07D376" w14:textId="30CE420F" w:rsidR="00B44F21" w:rsidRPr="006B6633" w:rsidRDefault="002225B2" w:rsidP="00104D77">
      <w:pPr>
        <w:pStyle w:val="ListParagraph"/>
        <w:numPr>
          <w:ilvl w:val="1"/>
          <w:numId w:val="4"/>
        </w:numPr>
        <w:tabs>
          <w:tab w:val="left" w:pos="1134"/>
          <w:tab w:val="left" w:pos="1276"/>
          <w:tab w:val="left" w:pos="1418"/>
        </w:tabs>
        <w:ind w:left="0" w:firstLine="709"/>
        <w:jc w:val="both"/>
      </w:pPr>
      <w:r w:rsidRPr="006B6633">
        <w:lastRenderedPageBreak/>
        <w:t xml:space="preserve">grąžinti </w:t>
      </w:r>
      <w:r w:rsidR="003C5192" w:rsidRPr="006B6633">
        <w:t>PĮP</w:t>
      </w:r>
      <w:r w:rsidR="0032054C" w:rsidRPr="006B6633">
        <w:t xml:space="preserve"> vertinti </w:t>
      </w:r>
      <w:r w:rsidR="004E5F2A" w:rsidRPr="006B6633">
        <w:t>pakartotinai, protokolo dėstomojoje dalyje nurodant sprendimo motyvus, ir nustatyti pakartotinio vertinimo terminus</w:t>
      </w:r>
      <w:r w:rsidR="002A10FE" w:rsidRPr="006B6633">
        <w:t>; s</w:t>
      </w:r>
      <w:r w:rsidR="009776FB" w:rsidRPr="006B6633">
        <w:t xml:space="preserve">prendimas grąžinti </w:t>
      </w:r>
      <w:r w:rsidR="003C5192" w:rsidRPr="006B6633">
        <w:t xml:space="preserve">PĮP </w:t>
      </w:r>
      <w:r w:rsidR="009776FB" w:rsidRPr="006B6633">
        <w:t xml:space="preserve">vertinti </w:t>
      </w:r>
      <w:r w:rsidR="000B2304" w:rsidRPr="006B6633">
        <w:t>pakartotinai</w:t>
      </w:r>
      <w:r w:rsidR="009776FB" w:rsidRPr="006B6633">
        <w:t xml:space="preserve"> gali būti priimtas, jeigu:</w:t>
      </w:r>
    </w:p>
    <w:p w14:paraId="06377930" w14:textId="769BB573" w:rsidR="005B130C" w:rsidRPr="006B6633" w:rsidRDefault="003C5192" w:rsidP="00104D77">
      <w:pPr>
        <w:pStyle w:val="ListParagraph"/>
        <w:numPr>
          <w:ilvl w:val="2"/>
          <w:numId w:val="4"/>
        </w:numPr>
        <w:tabs>
          <w:tab w:val="left" w:pos="1134"/>
          <w:tab w:val="left" w:pos="1418"/>
        </w:tabs>
        <w:ind w:left="0" w:firstLine="709"/>
        <w:jc w:val="both"/>
      </w:pPr>
      <w:r w:rsidRPr="006B6633">
        <w:t>PĮP</w:t>
      </w:r>
      <w:r w:rsidR="009776FB" w:rsidRPr="006B6633">
        <w:t xml:space="preserve"> kokybės vertinimo rezultatų suvestinėje ir (arba) </w:t>
      </w:r>
      <w:r w:rsidR="00CC6154" w:rsidRPr="006B6633">
        <w:t>PĮP</w:t>
      </w:r>
      <w:r w:rsidR="009776FB" w:rsidRPr="006B6633">
        <w:t xml:space="preserve"> kokybės vertinimo ataskaitoje nepateikta pakankamai informacijos teigiamam arba neigiamam sprendimui priimti arba posėdžio metu buvo gauta informacija, galinti turėti įtakos vertinimo rezultatams ir teigiamo arba neigiamo sprendimo priėmimui</w:t>
      </w:r>
      <w:r w:rsidR="005632C7" w:rsidRPr="006B6633">
        <w:t>;</w:t>
      </w:r>
    </w:p>
    <w:p w14:paraId="22B72924" w14:textId="1F59DC9B" w:rsidR="00B44F21" w:rsidRPr="006B6633" w:rsidRDefault="00834C4A" w:rsidP="00104D77">
      <w:pPr>
        <w:pStyle w:val="ListParagraph"/>
        <w:numPr>
          <w:ilvl w:val="2"/>
          <w:numId w:val="4"/>
        </w:numPr>
        <w:tabs>
          <w:tab w:val="left" w:pos="1134"/>
          <w:tab w:val="left" w:pos="1418"/>
        </w:tabs>
        <w:ind w:left="0" w:firstLine="709"/>
        <w:jc w:val="both"/>
      </w:pPr>
      <w:r w:rsidRPr="006B6633">
        <w:t xml:space="preserve">nustatoma, kad buvo pažeistos </w:t>
      </w:r>
      <w:r w:rsidR="00CC6154" w:rsidRPr="006B6633">
        <w:t>PĮP</w:t>
      </w:r>
      <w:r w:rsidRPr="006B6633">
        <w:t xml:space="preserve"> vertinimo procedūros arba vertintojai neatliko visų veiksmų savo išvadoms pagrįsti</w:t>
      </w:r>
      <w:r w:rsidR="00CC6154" w:rsidRPr="006B6633">
        <w:t xml:space="preserve">, </w:t>
      </w:r>
      <w:r w:rsidR="00CC6154" w:rsidRPr="006B6633">
        <w:rPr>
          <w:rFonts w:eastAsia="Calibri"/>
        </w:rPr>
        <w:t>turi būti rekomenduojamas pakartotinis PĮP vertinimas</w:t>
      </w:r>
      <w:r w:rsidR="00104D77">
        <w:rPr>
          <w:rFonts w:eastAsia="Calibri"/>
        </w:rPr>
        <w:t>;</w:t>
      </w:r>
      <w:r w:rsidR="00CC6154" w:rsidRPr="006B6633">
        <w:rPr>
          <w:rFonts w:eastAsia="Calibri"/>
        </w:rPr>
        <w:t xml:space="preserve"> </w:t>
      </w:r>
    </w:p>
    <w:p w14:paraId="21F4E3AF" w14:textId="078EEE2A" w:rsidR="00CC6154" w:rsidRPr="006B6633" w:rsidRDefault="00834C4A" w:rsidP="00104D77">
      <w:pPr>
        <w:pStyle w:val="ListParagraph"/>
        <w:numPr>
          <w:ilvl w:val="2"/>
          <w:numId w:val="4"/>
        </w:numPr>
        <w:tabs>
          <w:tab w:val="left" w:pos="1134"/>
          <w:tab w:val="left" w:pos="1418"/>
        </w:tabs>
        <w:ind w:left="0" w:firstLine="709"/>
        <w:jc w:val="both"/>
      </w:pPr>
      <w:r w:rsidRPr="006B6633">
        <w:t xml:space="preserve">posėdžio dalyvis pateikia papildomos informacijos, su kuria </w:t>
      </w:r>
      <w:r w:rsidR="00DB162D" w:rsidRPr="006B6633">
        <w:t xml:space="preserve">ŽVVG PAK </w:t>
      </w:r>
      <w:r w:rsidRPr="006B6633">
        <w:t xml:space="preserve">nariai neturėjo galimybės susipažinti iš anksto, arba ši informacija gali pakeisti rekomendaciją dėl </w:t>
      </w:r>
      <w:r w:rsidR="00844124" w:rsidRPr="006B6633">
        <w:t>PĮP</w:t>
      </w:r>
      <w:r w:rsidR="003B3E92" w:rsidRPr="006B6633">
        <w:t>; t</w:t>
      </w:r>
      <w:r w:rsidR="00DB162D" w:rsidRPr="006B6633">
        <w:t xml:space="preserve">okio </w:t>
      </w:r>
      <w:r w:rsidR="00844124" w:rsidRPr="006B6633">
        <w:t>PĮP</w:t>
      </w:r>
      <w:r w:rsidR="00DB162D" w:rsidRPr="006B6633">
        <w:t xml:space="preserve"> svarstymas gali būti atidėtas iki kito posėdžio;</w:t>
      </w:r>
    </w:p>
    <w:p w14:paraId="6D432323" w14:textId="3FF52AAE" w:rsidR="002225B2" w:rsidRPr="006B6633" w:rsidRDefault="00DB162D" w:rsidP="00104D77">
      <w:pPr>
        <w:pStyle w:val="ListParagraph"/>
        <w:numPr>
          <w:ilvl w:val="1"/>
          <w:numId w:val="4"/>
        </w:numPr>
        <w:tabs>
          <w:tab w:val="left" w:pos="1134"/>
          <w:tab w:val="left" w:pos="1276"/>
        </w:tabs>
        <w:ind w:left="0" w:firstLine="709"/>
        <w:jc w:val="both"/>
      </w:pPr>
      <w:r w:rsidRPr="006B6633">
        <w:t xml:space="preserve">atidėti sprendimo priėmimą iki kito posėdžio, posėdžio protokolo dėstomojoje dalyje nurodant tokio sprendimo motyvus; </w:t>
      </w:r>
    </w:p>
    <w:p w14:paraId="3B7326E2" w14:textId="22E869CA" w:rsidR="007B08B5" w:rsidRPr="006B6633" w:rsidRDefault="007B08B5" w:rsidP="00104D77">
      <w:pPr>
        <w:pStyle w:val="ListParagraph"/>
        <w:numPr>
          <w:ilvl w:val="1"/>
          <w:numId w:val="4"/>
        </w:numPr>
        <w:tabs>
          <w:tab w:val="left" w:pos="1134"/>
          <w:tab w:val="left" w:pos="1276"/>
        </w:tabs>
        <w:ind w:left="0" w:firstLine="709"/>
        <w:jc w:val="both"/>
      </w:pPr>
      <w:r w:rsidRPr="006B6633">
        <w:t>neskirti paramos, posėdžio protokolo dėstomojoje dalyje nurodant tokio sprendimo motyvus.</w:t>
      </w:r>
    </w:p>
    <w:p w14:paraId="692CD544" w14:textId="11537C14" w:rsidR="007B08B5" w:rsidRPr="006B6633" w:rsidRDefault="007B08B5" w:rsidP="005B130C">
      <w:pPr>
        <w:pStyle w:val="ListParagraph"/>
        <w:numPr>
          <w:ilvl w:val="0"/>
          <w:numId w:val="14"/>
        </w:numPr>
        <w:tabs>
          <w:tab w:val="left" w:pos="1200"/>
          <w:tab w:val="left" w:pos="1276"/>
        </w:tabs>
        <w:ind w:left="0" w:firstLine="720"/>
        <w:jc w:val="both"/>
        <w:rPr>
          <w:bCs/>
          <w:lang w:eastAsia="lt-LT"/>
        </w:rPr>
      </w:pPr>
      <w:r w:rsidRPr="006B6633">
        <w:t xml:space="preserve">Jeigu ŽVVG PAK sprendimu nusprendžiama pritarti VPS vykdytojos siūlymui skirti paramą </w:t>
      </w:r>
      <w:r w:rsidR="00844124" w:rsidRPr="006B6633">
        <w:t>PĮP</w:t>
      </w:r>
      <w:r w:rsidRPr="006B6633">
        <w:t xml:space="preserve">, jis perduodamas į kitą etapą – Agentūrai atlikti PĮP tinkamumo finansuoti vertinimą ir priimti sprendimą dėl paramos vietos projektui skyrimo arba neskyrimo. </w:t>
      </w:r>
    </w:p>
    <w:p w14:paraId="5C6E3488" w14:textId="4ACBD54B" w:rsidR="00216C8C" w:rsidRPr="006B6633" w:rsidRDefault="0024495A" w:rsidP="00BA0776">
      <w:pPr>
        <w:pStyle w:val="ListParagraph"/>
        <w:numPr>
          <w:ilvl w:val="0"/>
          <w:numId w:val="14"/>
        </w:numPr>
        <w:tabs>
          <w:tab w:val="left" w:pos="1200"/>
          <w:tab w:val="left" w:pos="1276"/>
        </w:tabs>
        <w:ind w:left="0" w:firstLine="720"/>
        <w:jc w:val="both"/>
        <w:rPr>
          <w:bCs/>
          <w:lang w:eastAsia="lt-LT"/>
        </w:rPr>
      </w:pPr>
      <w:r w:rsidRPr="006B6633">
        <w:t xml:space="preserve">Jeigu </w:t>
      </w:r>
      <w:r w:rsidR="007B08B5" w:rsidRPr="006B6633">
        <w:t xml:space="preserve">ŽVVG PAK </w:t>
      </w:r>
      <w:r w:rsidRPr="006B6633">
        <w:t xml:space="preserve">nusprendžia neskirti paramos </w:t>
      </w:r>
      <w:r w:rsidR="00C80153" w:rsidRPr="006B6633">
        <w:t>PĮP</w:t>
      </w:r>
      <w:r w:rsidRPr="006B6633">
        <w:t xml:space="preserve"> įgyvendinti,</w:t>
      </w:r>
      <w:r w:rsidR="00D428D4" w:rsidRPr="006B6633">
        <w:t xml:space="preserve"> posėdžio protokolo dėstomoje dalyje turi būti nurodyti tokio sprendimo motyvai.</w:t>
      </w:r>
    </w:p>
    <w:p w14:paraId="1F8AC8EC" w14:textId="77777777" w:rsidR="000E52EC" w:rsidRPr="006B6633" w:rsidRDefault="003D51AF" w:rsidP="00DE5821">
      <w:pPr>
        <w:pStyle w:val="BodyText"/>
        <w:spacing w:beforeLines="100" w:before="240" w:line="240" w:lineRule="auto"/>
        <w:jc w:val="center"/>
        <w:rPr>
          <w:rFonts w:ascii="Times New Roman" w:hAnsi="Times New Roman"/>
          <w:b/>
          <w:szCs w:val="24"/>
        </w:rPr>
      </w:pPr>
      <w:r w:rsidRPr="006B6633">
        <w:rPr>
          <w:rFonts w:ascii="Times New Roman" w:hAnsi="Times New Roman"/>
          <w:b/>
          <w:szCs w:val="24"/>
        </w:rPr>
        <w:t>VI</w:t>
      </w:r>
      <w:r w:rsidR="000E52EC" w:rsidRPr="006B6633">
        <w:rPr>
          <w:rFonts w:ascii="Times New Roman" w:hAnsi="Times New Roman"/>
          <w:b/>
          <w:szCs w:val="24"/>
        </w:rPr>
        <w:t xml:space="preserve"> SKYRIUS</w:t>
      </w:r>
    </w:p>
    <w:p w14:paraId="2A4AD72F" w14:textId="77777777" w:rsidR="00216C8C" w:rsidRPr="006B6633" w:rsidRDefault="00A019FB" w:rsidP="00216C8C">
      <w:pPr>
        <w:pStyle w:val="BodyText"/>
        <w:spacing w:line="240" w:lineRule="auto"/>
        <w:jc w:val="center"/>
        <w:rPr>
          <w:rFonts w:ascii="Times New Roman" w:hAnsi="Times New Roman"/>
          <w:b/>
          <w:szCs w:val="24"/>
        </w:rPr>
      </w:pPr>
      <w:r w:rsidRPr="006B6633">
        <w:rPr>
          <w:rFonts w:ascii="Times New Roman" w:hAnsi="Times New Roman"/>
          <w:b/>
          <w:szCs w:val="24"/>
        </w:rPr>
        <w:t>NEŠALIŠKUMAS</w:t>
      </w:r>
    </w:p>
    <w:p w14:paraId="4776C1EA" w14:textId="15170141" w:rsidR="00295C51" w:rsidRPr="006B6633" w:rsidRDefault="00295C51" w:rsidP="00DE5821">
      <w:pPr>
        <w:pStyle w:val="BodyText"/>
        <w:numPr>
          <w:ilvl w:val="0"/>
          <w:numId w:val="15"/>
        </w:numPr>
        <w:tabs>
          <w:tab w:val="clear" w:pos="720"/>
          <w:tab w:val="num" w:pos="1134"/>
          <w:tab w:val="left" w:pos="1276"/>
        </w:tabs>
        <w:spacing w:beforeLines="100" w:before="240" w:line="240" w:lineRule="auto"/>
        <w:ind w:left="0" w:firstLine="709"/>
        <w:rPr>
          <w:rFonts w:ascii="Times New Roman" w:hAnsi="Times New Roman"/>
          <w:color w:val="000000"/>
          <w:szCs w:val="24"/>
        </w:rPr>
      </w:pPr>
      <w:r w:rsidRPr="006B6633">
        <w:rPr>
          <w:rFonts w:ascii="Times New Roman" w:hAnsi="Times New Roman"/>
          <w:szCs w:val="24"/>
        </w:rPr>
        <w:t xml:space="preserve">ŽVVG PAK </w:t>
      </w:r>
      <w:r w:rsidR="00B4358D" w:rsidRPr="006B6633">
        <w:rPr>
          <w:rFonts w:ascii="Times New Roman" w:hAnsi="Times New Roman"/>
          <w:szCs w:val="24"/>
        </w:rPr>
        <w:t xml:space="preserve">komiteto </w:t>
      </w:r>
      <w:r w:rsidR="00B4358D" w:rsidRPr="006B6633">
        <w:rPr>
          <w:rFonts w:ascii="Times New Roman" w:hAnsi="Times New Roman"/>
          <w:color w:val="000000"/>
          <w:szCs w:val="24"/>
        </w:rPr>
        <w:t xml:space="preserve">nariai ir </w:t>
      </w:r>
      <w:r w:rsidR="00B4358D" w:rsidRPr="006B6633">
        <w:rPr>
          <w:rFonts w:ascii="Times New Roman" w:hAnsi="Times New Roman"/>
          <w:szCs w:val="24"/>
        </w:rPr>
        <w:t>nariai</w:t>
      </w:r>
      <w:r w:rsidRPr="006B6633">
        <w:rPr>
          <w:rFonts w:ascii="Times New Roman" w:hAnsi="Times New Roman"/>
          <w:szCs w:val="24"/>
        </w:rPr>
        <w:t xml:space="preserve"> </w:t>
      </w:r>
      <w:r w:rsidR="00B4358D" w:rsidRPr="006B6633">
        <w:rPr>
          <w:rFonts w:ascii="Times New Roman" w:hAnsi="Times New Roman"/>
          <w:szCs w:val="24"/>
        </w:rPr>
        <w:t>stebėtojai</w:t>
      </w:r>
      <w:r w:rsidR="00A019FB" w:rsidRPr="006B6633">
        <w:rPr>
          <w:rFonts w:ascii="Times New Roman" w:hAnsi="Times New Roman"/>
          <w:color w:val="000000"/>
          <w:szCs w:val="24"/>
        </w:rPr>
        <w:t xml:space="preserve">, vykdydami jiems pavestas užduotis ir pareigas, turi užtikrinti </w:t>
      </w:r>
      <w:r w:rsidR="000222EB" w:rsidRPr="006B6633">
        <w:rPr>
          <w:rFonts w:ascii="Times New Roman" w:hAnsi="Times New Roman"/>
          <w:color w:val="000000"/>
          <w:szCs w:val="24"/>
        </w:rPr>
        <w:t>nešališkumo principo laikymąsi</w:t>
      </w:r>
      <w:r w:rsidR="00A019FB" w:rsidRPr="006B6633">
        <w:rPr>
          <w:rFonts w:ascii="Times New Roman" w:hAnsi="Times New Roman"/>
          <w:color w:val="000000"/>
          <w:szCs w:val="24"/>
        </w:rPr>
        <w:t>.</w:t>
      </w:r>
    </w:p>
    <w:p w14:paraId="61145AC2" w14:textId="5FF52874" w:rsidR="00A019FB" w:rsidRPr="006B6633" w:rsidRDefault="00B4358D" w:rsidP="00295C51">
      <w:pPr>
        <w:pStyle w:val="BodyText"/>
        <w:numPr>
          <w:ilvl w:val="0"/>
          <w:numId w:val="15"/>
        </w:numPr>
        <w:tabs>
          <w:tab w:val="clear" w:pos="720"/>
          <w:tab w:val="num" w:pos="1134"/>
          <w:tab w:val="left" w:pos="1276"/>
        </w:tabs>
        <w:spacing w:line="240" w:lineRule="auto"/>
        <w:ind w:left="0" w:firstLine="709"/>
        <w:rPr>
          <w:rFonts w:ascii="Times New Roman" w:hAnsi="Times New Roman"/>
          <w:color w:val="000000"/>
          <w:szCs w:val="24"/>
        </w:rPr>
      </w:pPr>
      <w:r w:rsidRPr="006B6633">
        <w:rPr>
          <w:rFonts w:ascii="Times New Roman" w:hAnsi="Times New Roman"/>
          <w:color w:val="000000"/>
          <w:szCs w:val="24"/>
        </w:rPr>
        <w:t xml:space="preserve">Kiekvienas </w:t>
      </w:r>
      <w:r w:rsidR="00295C51" w:rsidRPr="006B6633">
        <w:rPr>
          <w:rFonts w:ascii="Times New Roman" w:hAnsi="Times New Roman"/>
          <w:szCs w:val="24"/>
        </w:rPr>
        <w:t>ŽVVG PAK</w:t>
      </w:r>
      <w:r w:rsidRPr="006B6633">
        <w:rPr>
          <w:rFonts w:ascii="Times New Roman" w:hAnsi="Times New Roman"/>
          <w:szCs w:val="24"/>
        </w:rPr>
        <w:t xml:space="preserve"> narys</w:t>
      </w:r>
      <w:r w:rsidR="00295C51" w:rsidRPr="006B6633">
        <w:rPr>
          <w:rFonts w:ascii="Times New Roman" w:hAnsi="Times New Roman"/>
          <w:szCs w:val="24"/>
        </w:rPr>
        <w:t xml:space="preserve"> </w:t>
      </w:r>
      <w:r w:rsidRPr="006B6633">
        <w:rPr>
          <w:rFonts w:ascii="Times New Roman" w:hAnsi="Times New Roman"/>
          <w:szCs w:val="24"/>
        </w:rPr>
        <w:t>stebėtojas posėdžio metu pasirašo nustatytos formos Vietos projektų atrankos komiteto nario ir nario</w:t>
      </w:r>
      <w:r w:rsidR="00EE62CC" w:rsidRPr="006B6633">
        <w:rPr>
          <w:rFonts w:ascii="Times New Roman" w:hAnsi="Times New Roman"/>
          <w:szCs w:val="24"/>
        </w:rPr>
        <w:t xml:space="preserve"> </w:t>
      </w:r>
      <w:r w:rsidRPr="006B6633">
        <w:rPr>
          <w:rFonts w:ascii="Times New Roman" w:hAnsi="Times New Roman"/>
          <w:szCs w:val="24"/>
        </w:rPr>
        <w:t xml:space="preserve">stebėtojo nešališkumo ir konfidencialumo deklaraciją, kuri yra neatsiejama protokolo dalis. </w:t>
      </w:r>
      <w:r w:rsidR="003328DC" w:rsidRPr="006B6633">
        <w:rPr>
          <w:rFonts w:ascii="Times New Roman" w:hAnsi="Times New Roman"/>
          <w:szCs w:val="24"/>
        </w:rPr>
        <w:t>Nešališkumo ir konfidencialumo deklaracijos pasirašomos pirm</w:t>
      </w:r>
      <w:r w:rsidR="00003FCB" w:rsidRPr="006B6633">
        <w:rPr>
          <w:rFonts w:ascii="Times New Roman" w:hAnsi="Times New Roman"/>
          <w:szCs w:val="24"/>
        </w:rPr>
        <w:t>ame</w:t>
      </w:r>
      <w:r w:rsidR="003328DC" w:rsidRPr="006B6633">
        <w:rPr>
          <w:rFonts w:ascii="Times New Roman" w:hAnsi="Times New Roman"/>
          <w:szCs w:val="24"/>
        </w:rPr>
        <w:t xml:space="preserve"> posėd</w:t>
      </w:r>
      <w:r w:rsidR="00003FCB" w:rsidRPr="006B6633">
        <w:rPr>
          <w:rFonts w:ascii="Times New Roman" w:hAnsi="Times New Roman"/>
          <w:szCs w:val="24"/>
        </w:rPr>
        <w:t>yje</w:t>
      </w:r>
      <w:r w:rsidR="003328DC" w:rsidRPr="006B6633">
        <w:rPr>
          <w:rFonts w:ascii="Times New Roman" w:hAnsi="Times New Roman"/>
          <w:szCs w:val="24"/>
        </w:rPr>
        <w:t>, kuriame dalyvauja</w:t>
      </w:r>
      <w:r w:rsidR="00003FCB" w:rsidRPr="006B6633">
        <w:rPr>
          <w:rFonts w:ascii="Times New Roman" w:hAnsi="Times New Roman"/>
          <w:szCs w:val="24"/>
        </w:rPr>
        <w:t>ma</w:t>
      </w:r>
      <w:r w:rsidR="003328DC" w:rsidRPr="006B6633">
        <w:rPr>
          <w:rFonts w:ascii="Times New Roman" w:hAnsi="Times New Roman"/>
          <w:szCs w:val="24"/>
        </w:rPr>
        <w:t xml:space="preserve">. </w:t>
      </w:r>
      <w:r w:rsidR="00A019FB" w:rsidRPr="006B6633">
        <w:rPr>
          <w:rFonts w:ascii="Times New Roman" w:hAnsi="Times New Roman"/>
          <w:szCs w:val="24"/>
        </w:rPr>
        <w:t xml:space="preserve">Pasirašytas </w:t>
      </w:r>
      <w:r w:rsidRPr="006B6633">
        <w:rPr>
          <w:rFonts w:ascii="Times New Roman" w:hAnsi="Times New Roman"/>
          <w:szCs w:val="24"/>
        </w:rPr>
        <w:t>Vietos projektų atrankos komiteto nario ir nario</w:t>
      </w:r>
      <w:r w:rsidR="00EE62CC" w:rsidRPr="006B6633">
        <w:rPr>
          <w:rFonts w:ascii="Times New Roman" w:hAnsi="Times New Roman"/>
          <w:szCs w:val="24"/>
        </w:rPr>
        <w:t xml:space="preserve"> </w:t>
      </w:r>
      <w:r w:rsidRPr="006B6633">
        <w:rPr>
          <w:rFonts w:ascii="Times New Roman" w:hAnsi="Times New Roman"/>
          <w:szCs w:val="24"/>
        </w:rPr>
        <w:t xml:space="preserve">stebėtojo nešališkumo ir konfidencialumo </w:t>
      </w:r>
      <w:r w:rsidR="00A019FB" w:rsidRPr="006B6633">
        <w:rPr>
          <w:rFonts w:ascii="Times New Roman" w:hAnsi="Times New Roman"/>
          <w:szCs w:val="24"/>
        </w:rPr>
        <w:t>deklaracijas saugo</w:t>
      </w:r>
      <w:r w:rsidRPr="006B6633">
        <w:rPr>
          <w:rFonts w:ascii="Times New Roman" w:hAnsi="Times New Roman"/>
          <w:szCs w:val="24"/>
        </w:rPr>
        <w:t xml:space="preserve"> VPS vykdytoja</w:t>
      </w:r>
      <w:r w:rsidR="00A019FB" w:rsidRPr="006B6633">
        <w:rPr>
          <w:rFonts w:ascii="Times New Roman" w:hAnsi="Times New Roman"/>
          <w:szCs w:val="24"/>
        </w:rPr>
        <w:t>.</w:t>
      </w:r>
    </w:p>
    <w:p w14:paraId="64EAC161" w14:textId="5570E28D" w:rsidR="00A019FB" w:rsidRPr="006B6633" w:rsidRDefault="0021698C" w:rsidP="00E52C1C">
      <w:pPr>
        <w:pStyle w:val="BodyText"/>
        <w:numPr>
          <w:ilvl w:val="1"/>
          <w:numId w:val="15"/>
        </w:numPr>
        <w:tabs>
          <w:tab w:val="left" w:pos="1134"/>
          <w:tab w:val="left" w:pos="1276"/>
        </w:tabs>
        <w:spacing w:line="240" w:lineRule="auto"/>
        <w:ind w:left="0" w:firstLine="720"/>
        <w:rPr>
          <w:rFonts w:ascii="Times New Roman" w:hAnsi="Times New Roman"/>
          <w:color w:val="000000"/>
          <w:szCs w:val="24"/>
        </w:rPr>
      </w:pPr>
      <w:r w:rsidRPr="006B6633">
        <w:rPr>
          <w:rFonts w:ascii="Times New Roman" w:hAnsi="Times New Roman"/>
          <w:szCs w:val="24"/>
        </w:rPr>
        <w:t>ŽVVG PAK</w:t>
      </w:r>
      <w:r w:rsidRPr="006B6633">
        <w:rPr>
          <w:rFonts w:ascii="Times New Roman" w:hAnsi="Times New Roman"/>
          <w:color w:val="000000"/>
          <w:szCs w:val="24"/>
        </w:rPr>
        <w:t xml:space="preserve"> </w:t>
      </w:r>
      <w:r w:rsidR="008B716C" w:rsidRPr="006B6633">
        <w:rPr>
          <w:rFonts w:ascii="Times New Roman" w:hAnsi="Times New Roman"/>
          <w:color w:val="000000"/>
          <w:szCs w:val="24"/>
        </w:rPr>
        <w:t>nariai</w:t>
      </w:r>
      <w:r w:rsidR="000222EB" w:rsidRPr="006B6633">
        <w:rPr>
          <w:rFonts w:ascii="Times New Roman" w:hAnsi="Times New Roman"/>
          <w:color w:val="000000"/>
          <w:szCs w:val="24"/>
        </w:rPr>
        <w:t xml:space="preserve"> gali </w:t>
      </w:r>
      <w:r w:rsidR="000222EB" w:rsidRPr="006B6633">
        <w:rPr>
          <w:rFonts w:ascii="Times New Roman" w:hAnsi="Times New Roman"/>
          <w:szCs w:val="24"/>
        </w:rPr>
        <w:t xml:space="preserve">dalyvauti </w:t>
      </w:r>
      <w:r w:rsidR="00C80153" w:rsidRPr="006B6633">
        <w:rPr>
          <w:rFonts w:ascii="Times New Roman" w:hAnsi="Times New Roman"/>
          <w:szCs w:val="24"/>
        </w:rPr>
        <w:t>PĮP</w:t>
      </w:r>
      <w:r w:rsidR="000222EB" w:rsidRPr="006B6633">
        <w:rPr>
          <w:rFonts w:ascii="Times New Roman" w:hAnsi="Times New Roman"/>
          <w:szCs w:val="24"/>
        </w:rPr>
        <w:t xml:space="preserve"> atrankoje ir tvirtin</w:t>
      </w:r>
      <w:r w:rsidR="00BF38E0" w:rsidRPr="006B6633">
        <w:rPr>
          <w:rFonts w:ascii="Times New Roman" w:hAnsi="Times New Roman"/>
          <w:szCs w:val="24"/>
        </w:rPr>
        <w:t>ti bei</w:t>
      </w:r>
      <w:r w:rsidR="000222EB" w:rsidRPr="006B6633">
        <w:rPr>
          <w:rFonts w:ascii="Times New Roman" w:hAnsi="Times New Roman"/>
          <w:szCs w:val="24"/>
        </w:rPr>
        <w:t xml:space="preserve"> balsuoti dėl </w:t>
      </w:r>
      <w:r w:rsidR="001B0B77" w:rsidRPr="006B6633">
        <w:rPr>
          <w:rFonts w:ascii="Times New Roman" w:hAnsi="Times New Roman"/>
          <w:szCs w:val="24"/>
        </w:rPr>
        <w:t>PĮP</w:t>
      </w:r>
      <w:r w:rsidR="000222EB" w:rsidRPr="006B6633">
        <w:rPr>
          <w:rFonts w:ascii="Times New Roman" w:hAnsi="Times New Roman"/>
          <w:szCs w:val="24"/>
        </w:rPr>
        <w:t xml:space="preserve"> tik t</w:t>
      </w:r>
      <w:r w:rsidR="00BF38E0" w:rsidRPr="006B6633">
        <w:rPr>
          <w:rFonts w:ascii="Times New Roman" w:hAnsi="Times New Roman"/>
          <w:szCs w:val="24"/>
        </w:rPr>
        <w:t>ada</w:t>
      </w:r>
      <w:r w:rsidR="000222EB" w:rsidRPr="006B6633">
        <w:rPr>
          <w:rFonts w:ascii="Times New Roman" w:hAnsi="Times New Roman"/>
          <w:szCs w:val="24"/>
        </w:rPr>
        <w:t xml:space="preserve">, kai nėra interesų konflikto, užkertančio kelią nešališkai ir objektyviai atlikti savo pareigas. </w:t>
      </w:r>
      <w:r w:rsidR="003328DC" w:rsidRPr="006B6633">
        <w:rPr>
          <w:rFonts w:ascii="Times New Roman" w:hAnsi="Times New Roman"/>
          <w:szCs w:val="24"/>
        </w:rPr>
        <w:t>Jeigu yra pagrindo manyti</w:t>
      </w:r>
      <w:r w:rsidR="00A019FB" w:rsidRPr="006B6633">
        <w:rPr>
          <w:rFonts w:ascii="Times New Roman" w:hAnsi="Times New Roman"/>
          <w:color w:val="000000"/>
          <w:szCs w:val="24"/>
        </w:rPr>
        <w:t xml:space="preserve">, </w:t>
      </w:r>
      <w:r w:rsidR="000222EB" w:rsidRPr="006B6633">
        <w:rPr>
          <w:rFonts w:ascii="Times New Roman" w:hAnsi="Times New Roman"/>
          <w:color w:val="000000"/>
          <w:szCs w:val="24"/>
        </w:rPr>
        <w:t xml:space="preserve">kad </w:t>
      </w:r>
      <w:r w:rsidR="000222EB" w:rsidRPr="006B6633">
        <w:rPr>
          <w:rFonts w:ascii="Times New Roman" w:hAnsi="Times New Roman"/>
          <w:szCs w:val="24"/>
        </w:rPr>
        <w:t xml:space="preserve">dalyvavimas </w:t>
      </w:r>
      <w:r w:rsidR="00C80153" w:rsidRPr="006B6633">
        <w:rPr>
          <w:rFonts w:ascii="Times New Roman" w:hAnsi="Times New Roman"/>
          <w:szCs w:val="24"/>
        </w:rPr>
        <w:t>PĮP</w:t>
      </w:r>
      <w:r w:rsidR="008F6477" w:rsidRPr="006B6633">
        <w:rPr>
          <w:rFonts w:ascii="Times New Roman" w:hAnsi="Times New Roman"/>
          <w:szCs w:val="24"/>
        </w:rPr>
        <w:t xml:space="preserve"> atrankoje </w:t>
      </w:r>
      <w:r w:rsidR="003328DC" w:rsidRPr="006B6633">
        <w:rPr>
          <w:rFonts w:ascii="Times New Roman" w:hAnsi="Times New Roman"/>
          <w:szCs w:val="24"/>
        </w:rPr>
        <w:t xml:space="preserve">sukels </w:t>
      </w:r>
      <w:r w:rsidR="008F6477" w:rsidRPr="006B6633">
        <w:rPr>
          <w:rFonts w:ascii="Times New Roman" w:hAnsi="Times New Roman"/>
          <w:szCs w:val="24"/>
        </w:rPr>
        <w:t>interesų konfliktą</w:t>
      </w:r>
      <w:r w:rsidR="00A019FB" w:rsidRPr="006B6633">
        <w:rPr>
          <w:rFonts w:ascii="Times New Roman" w:hAnsi="Times New Roman"/>
          <w:color w:val="000000"/>
          <w:szCs w:val="24"/>
        </w:rPr>
        <w:t xml:space="preserve">, </w:t>
      </w:r>
      <w:r w:rsidR="001A7A47" w:rsidRPr="006B6633">
        <w:rPr>
          <w:rFonts w:ascii="Times New Roman" w:hAnsi="Times New Roman"/>
          <w:szCs w:val="24"/>
        </w:rPr>
        <w:t>pateik</w:t>
      </w:r>
      <w:r w:rsidR="00BF38E0" w:rsidRPr="006B6633">
        <w:rPr>
          <w:rFonts w:ascii="Times New Roman" w:hAnsi="Times New Roman"/>
          <w:szCs w:val="24"/>
        </w:rPr>
        <w:t>iamas</w:t>
      </w:r>
      <w:r w:rsidR="001A7A47" w:rsidRPr="006B6633">
        <w:rPr>
          <w:rFonts w:ascii="Times New Roman" w:hAnsi="Times New Roman"/>
          <w:szCs w:val="24"/>
        </w:rPr>
        <w:t xml:space="preserve"> prašym</w:t>
      </w:r>
      <w:r w:rsidR="00BF38E0" w:rsidRPr="006B6633">
        <w:rPr>
          <w:rFonts w:ascii="Times New Roman" w:hAnsi="Times New Roman"/>
          <w:szCs w:val="24"/>
        </w:rPr>
        <w:t>as</w:t>
      </w:r>
      <w:r w:rsidR="001A7A47" w:rsidRPr="006B6633">
        <w:rPr>
          <w:rFonts w:ascii="Times New Roman" w:hAnsi="Times New Roman"/>
          <w:szCs w:val="24"/>
        </w:rPr>
        <w:t xml:space="preserve"> nušalinti</w:t>
      </w:r>
      <w:r w:rsidR="001A7A47" w:rsidRPr="006B6633">
        <w:rPr>
          <w:rFonts w:ascii="Times New Roman" w:hAnsi="Times New Roman"/>
          <w:color w:val="000000"/>
          <w:szCs w:val="24"/>
        </w:rPr>
        <w:t xml:space="preserve"> </w:t>
      </w:r>
      <w:r w:rsidR="008F6477" w:rsidRPr="006B6633">
        <w:rPr>
          <w:rFonts w:ascii="Times New Roman" w:hAnsi="Times New Roman"/>
          <w:szCs w:val="24"/>
        </w:rPr>
        <w:t xml:space="preserve">nuo </w:t>
      </w:r>
      <w:r w:rsidR="00D96203" w:rsidRPr="006B6633">
        <w:rPr>
          <w:rFonts w:ascii="Times New Roman" w:hAnsi="Times New Roman"/>
          <w:szCs w:val="24"/>
        </w:rPr>
        <w:t>klausimo</w:t>
      </w:r>
      <w:r w:rsidR="00BF38E0" w:rsidRPr="006B6633">
        <w:rPr>
          <w:rFonts w:ascii="Times New Roman" w:hAnsi="Times New Roman"/>
          <w:szCs w:val="24"/>
        </w:rPr>
        <w:t>,</w:t>
      </w:r>
      <w:r w:rsidR="00D96203" w:rsidRPr="006B6633">
        <w:rPr>
          <w:rFonts w:ascii="Times New Roman" w:hAnsi="Times New Roman"/>
          <w:szCs w:val="24"/>
        </w:rPr>
        <w:t xml:space="preserve"> sukeliančio interesų konfliktą, </w:t>
      </w:r>
      <w:r w:rsidR="00BF38E0" w:rsidRPr="006B6633">
        <w:rPr>
          <w:rFonts w:ascii="Times New Roman" w:hAnsi="Times New Roman"/>
          <w:szCs w:val="24"/>
        </w:rPr>
        <w:t xml:space="preserve">svarstymo </w:t>
      </w:r>
      <w:r w:rsidR="00FD74A5" w:rsidRPr="006B6633">
        <w:rPr>
          <w:rFonts w:ascii="Times New Roman" w:hAnsi="Times New Roman"/>
          <w:szCs w:val="24"/>
        </w:rPr>
        <w:t>VP</w:t>
      </w:r>
      <w:r w:rsidRPr="006B6633">
        <w:rPr>
          <w:rFonts w:ascii="Times New Roman" w:hAnsi="Times New Roman"/>
          <w:szCs w:val="24"/>
        </w:rPr>
        <w:t>S</w:t>
      </w:r>
      <w:r w:rsidR="00FD74A5" w:rsidRPr="006B6633">
        <w:rPr>
          <w:rFonts w:ascii="Times New Roman" w:hAnsi="Times New Roman"/>
          <w:szCs w:val="24"/>
        </w:rPr>
        <w:t xml:space="preserve"> administravimo taisyklių 16</w:t>
      </w:r>
      <w:r w:rsidRPr="006B6633">
        <w:rPr>
          <w:rFonts w:ascii="Times New Roman" w:hAnsi="Times New Roman"/>
          <w:szCs w:val="24"/>
        </w:rPr>
        <w:t>.7</w:t>
      </w:r>
      <w:r w:rsidR="008F6477" w:rsidRPr="006B6633">
        <w:rPr>
          <w:rFonts w:ascii="Times New Roman" w:hAnsi="Times New Roman"/>
          <w:szCs w:val="24"/>
        </w:rPr>
        <w:t xml:space="preserve"> papunktyje nustatyta tvarka</w:t>
      </w:r>
      <w:r w:rsidR="001A7A47" w:rsidRPr="006B6633">
        <w:rPr>
          <w:rFonts w:ascii="Times New Roman" w:hAnsi="Times New Roman"/>
          <w:color w:val="000000"/>
          <w:szCs w:val="24"/>
        </w:rPr>
        <w:t xml:space="preserve">. </w:t>
      </w:r>
      <w:r w:rsidR="0049265F" w:rsidRPr="006B6633">
        <w:rPr>
          <w:rFonts w:ascii="Times New Roman" w:hAnsi="Times New Roman"/>
          <w:szCs w:val="24"/>
        </w:rPr>
        <w:t>VPS vykdytojos kolegialus valdymo organas / VPS vadovas</w:t>
      </w:r>
      <w:r w:rsidR="00EF766C" w:rsidRPr="006B6633">
        <w:rPr>
          <w:rFonts w:ascii="Times New Roman" w:hAnsi="Times New Roman"/>
          <w:szCs w:val="24"/>
        </w:rPr>
        <w:t xml:space="preserve">, </w:t>
      </w:r>
      <w:r w:rsidR="00A019FB" w:rsidRPr="006B6633">
        <w:rPr>
          <w:rFonts w:ascii="Times New Roman" w:hAnsi="Times New Roman"/>
          <w:color w:val="000000"/>
          <w:szCs w:val="24"/>
        </w:rPr>
        <w:t xml:space="preserve">atsižvelgdamas į pateiktus faktus, priima sprendimą dėl </w:t>
      </w:r>
      <w:r w:rsidR="00195425" w:rsidRPr="006B6633">
        <w:rPr>
          <w:rFonts w:ascii="Times New Roman" w:hAnsi="Times New Roman"/>
          <w:color w:val="000000"/>
          <w:szCs w:val="24"/>
        </w:rPr>
        <w:t>nušalinimo ar</w:t>
      </w:r>
      <w:r w:rsidR="00185872" w:rsidRPr="006B6633">
        <w:rPr>
          <w:rFonts w:ascii="Times New Roman" w:hAnsi="Times New Roman"/>
          <w:color w:val="000000"/>
          <w:szCs w:val="24"/>
        </w:rPr>
        <w:t>ba</w:t>
      </w:r>
      <w:r w:rsidR="00195425" w:rsidRPr="006B6633">
        <w:rPr>
          <w:rFonts w:ascii="Times New Roman" w:hAnsi="Times New Roman"/>
          <w:color w:val="000000"/>
          <w:szCs w:val="24"/>
        </w:rPr>
        <w:t xml:space="preserve"> </w:t>
      </w:r>
      <w:r w:rsidR="00A019FB" w:rsidRPr="006B6633">
        <w:rPr>
          <w:rFonts w:ascii="Times New Roman" w:hAnsi="Times New Roman"/>
          <w:color w:val="000000"/>
          <w:szCs w:val="24"/>
        </w:rPr>
        <w:t xml:space="preserve">galimybės </w:t>
      </w:r>
      <w:r w:rsidR="003327BA" w:rsidRPr="006B6633">
        <w:rPr>
          <w:rFonts w:ascii="Times New Roman" w:hAnsi="Times New Roman"/>
          <w:szCs w:val="24"/>
        </w:rPr>
        <w:t>ŽVVG PAK</w:t>
      </w:r>
      <w:r w:rsidR="003327BA" w:rsidRPr="006B6633">
        <w:rPr>
          <w:rFonts w:ascii="Times New Roman" w:hAnsi="Times New Roman"/>
          <w:color w:val="000000"/>
          <w:szCs w:val="24"/>
        </w:rPr>
        <w:t xml:space="preserve"> </w:t>
      </w:r>
      <w:r w:rsidR="00EF766C" w:rsidRPr="006B6633">
        <w:rPr>
          <w:rFonts w:ascii="Times New Roman" w:hAnsi="Times New Roman"/>
          <w:color w:val="000000"/>
          <w:szCs w:val="24"/>
        </w:rPr>
        <w:t>nariui</w:t>
      </w:r>
      <w:r w:rsidR="001A7A47" w:rsidRPr="006B6633">
        <w:rPr>
          <w:rFonts w:ascii="Times New Roman" w:hAnsi="Times New Roman"/>
          <w:color w:val="000000"/>
          <w:szCs w:val="24"/>
        </w:rPr>
        <w:t xml:space="preserve"> </w:t>
      </w:r>
      <w:r w:rsidR="00A019FB" w:rsidRPr="006B6633">
        <w:rPr>
          <w:rFonts w:ascii="Times New Roman" w:hAnsi="Times New Roman"/>
          <w:color w:val="000000"/>
          <w:szCs w:val="24"/>
        </w:rPr>
        <w:t>dalyvauti</w:t>
      </w:r>
      <w:r w:rsidR="001A7A47" w:rsidRPr="006B6633">
        <w:rPr>
          <w:rFonts w:ascii="Times New Roman" w:hAnsi="Times New Roman"/>
          <w:szCs w:val="24"/>
        </w:rPr>
        <w:t xml:space="preserve"> vietos projekt</w:t>
      </w:r>
      <w:r w:rsidR="00B53BFC" w:rsidRPr="006B6633">
        <w:rPr>
          <w:rFonts w:ascii="Times New Roman" w:hAnsi="Times New Roman"/>
          <w:szCs w:val="24"/>
        </w:rPr>
        <w:t>o (-</w:t>
      </w:r>
      <w:r w:rsidR="001A7A47" w:rsidRPr="006B6633">
        <w:rPr>
          <w:rFonts w:ascii="Times New Roman" w:hAnsi="Times New Roman"/>
          <w:szCs w:val="24"/>
        </w:rPr>
        <w:t>ų</w:t>
      </w:r>
      <w:r w:rsidR="00B53BFC" w:rsidRPr="006B6633">
        <w:rPr>
          <w:rFonts w:ascii="Times New Roman" w:hAnsi="Times New Roman"/>
          <w:szCs w:val="24"/>
        </w:rPr>
        <w:t>)</w:t>
      </w:r>
      <w:r w:rsidR="001A7A47" w:rsidRPr="006B6633">
        <w:rPr>
          <w:rFonts w:ascii="Times New Roman" w:hAnsi="Times New Roman"/>
          <w:szCs w:val="24"/>
        </w:rPr>
        <w:t xml:space="preserve"> atrankoje</w:t>
      </w:r>
      <w:r w:rsidR="00A019FB" w:rsidRPr="006B6633">
        <w:rPr>
          <w:rFonts w:ascii="Times New Roman" w:hAnsi="Times New Roman"/>
          <w:color w:val="000000"/>
          <w:szCs w:val="24"/>
        </w:rPr>
        <w:t>.</w:t>
      </w:r>
      <w:r w:rsidR="00343C40" w:rsidRPr="00CF49CA">
        <w:rPr>
          <w:rFonts w:ascii="Times New Roman" w:hAnsi="Times New Roman"/>
          <w:szCs w:val="24"/>
        </w:rPr>
        <w:t xml:space="preserve"> </w:t>
      </w:r>
      <w:r w:rsidR="00343C40" w:rsidRPr="006B6633">
        <w:rPr>
          <w:rFonts w:ascii="Times New Roman" w:hAnsi="Times New Roman"/>
          <w:color w:val="000000"/>
          <w:szCs w:val="24"/>
        </w:rPr>
        <w:t xml:space="preserve">Nustačius, kad ŽVVG PAK narys iki ŽVVG PAK posėdžio nebuvo deklaravęs savo privačių interesų, nebuvo pateikęs nešališkumo ir konfidencialumo deklaracijų ar pažeidė nuostatas dėl interesų konflikto vengimo, stabdoma ŽVVG PAK nario teisė dalyvauti priimant sprendimus, susijusius su </w:t>
      </w:r>
      <w:r w:rsidR="00C80153" w:rsidRPr="006B6633">
        <w:rPr>
          <w:rFonts w:ascii="Times New Roman" w:hAnsi="Times New Roman"/>
          <w:color w:val="000000"/>
          <w:szCs w:val="24"/>
        </w:rPr>
        <w:t>PĮP</w:t>
      </w:r>
      <w:r w:rsidR="00343C40" w:rsidRPr="006B6633">
        <w:rPr>
          <w:rFonts w:ascii="Times New Roman" w:hAnsi="Times New Roman"/>
          <w:color w:val="000000"/>
          <w:szCs w:val="24"/>
        </w:rPr>
        <w:t xml:space="preserve"> atranka ir (ar) vietos plėtros strategijos įgyvendinimu nuo sprendimo dėl pažeidimo nustatymo priėmimo dienos iki VPS įgyvendinimo laikotarpio pabaigos.</w:t>
      </w:r>
    </w:p>
    <w:p w14:paraId="1D099E93" w14:textId="0C149617" w:rsidR="00AE097A" w:rsidRPr="006B6633" w:rsidRDefault="00FD3716" w:rsidP="00E52C1C">
      <w:pPr>
        <w:pStyle w:val="BodyText"/>
        <w:numPr>
          <w:ilvl w:val="1"/>
          <w:numId w:val="15"/>
        </w:numPr>
        <w:tabs>
          <w:tab w:val="left" w:pos="1134"/>
          <w:tab w:val="left" w:pos="1276"/>
        </w:tabs>
        <w:spacing w:line="240" w:lineRule="auto"/>
        <w:ind w:left="0" w:firstLine="720"/>
        <w:rPr>
          <w:rFonts w:ascii="Times New Roman" w:hAnsi="Times New Roman"/>
          <w:szCs w:val="24"/>
        </w:rPr>
      </w:pPr>
      <w:r w:rsidRPr="006B6633">
        <w:rPr>
          <w:rFonts w:ascii="Times New Roman" w:hAnsi="Times New Roman"/>
          <w:szCs w:val="24"/>
        </w:rPr>
        <w:t xml:space="preserve">Jeigu </w:t>
      </w:r>
      <w:r w:rsidR="003327BA" w:rsidRPr="006B6633">
        <w:rPr>
          <w:rFonts w:ascii="Times New Roman" w:hAnsi="Times New Roman"/>
          <w:szCs w:val="24"/>
        </w:rPr>
        <w:t>ŽVVG PAK</w:t>
      </w:r>
      <w:r w:rsidR="003327BA" w:rsidRPr="006B6633">
        <w:rPr>
          <w:rFonts w:ascii="Times New Roman" w:hAnsi="Times New Roman"/>
          <w:color w:val="000000"/>
          <w:szCs w:val="24"/>
        </w:rPr>
        <w:t xml:space="preserve"> </w:t>
      </w:r>
      <w:r w:rsidRPr="006B6633">
        <w:rPr>
          <w:rFonts w:ascii="Times New Roman" w:hAnsi="Times New Roman"/>
          <w:szCs w:val="24"/>
        </w:rPr>
        <w:t xml:space="preserve">narys nušalinamas, jis negali dalyvauti </w:t>
      </w:r>
      <w:r w:rsidR="00AE097A" w:rsidRPr="006B6633">
        <w:rPr>
          <w:rFonts w:ascii="Times New Roman" w:hAnsi="Times New Roman"/>
          <w:szCs w:val="24"/>
        </w:rPr>
        <w:t>svarstant interesų konfliktą keliantį klausimą</w:t>
      </w:r>
      <w:r w:rsidR="00306A5D" w:rsidRPr="006B6633">
        <w:rPr>
          <w:rFonts w:ascii="Times New Roman" w:hAnsi="Times New Roman"/>
          <w:szCs w:val="24"/>
        </w:rPr>
        <w:t xml:space="preserve"> (nedalyvavimo sąvoka apima ir išėjimą iš patalpos</w:t>
      </w:r>
      <w:r w:rsidR="00F36786" w:rsidRPr="006B6633">
        <w:rPr>
          <w:rFonts w:ascii="Times New Roman" w:hAnsi="Times New Roman"/>
          <w:szCs w:val="24"/>
        </w:rPr>
        <w:t>, jei dalyvaujama nuotoliu</w:t>
      </w:r>
      <w:r w:rsidR="0015244E">
        <w:rPr>
          <w:rFonts w:ascii="Times New Roman" w:hAnsi="Times New Roman"/>
          <w:szCs w:val="24"/>
        </w:rPr>
        <w:t>,</w:t>
      </w:r>
      <w:r w:rsidR="00F36786" w:rsidRPr="006B6633">
        <w:rPr>
          <w:rFonts w:ascii="Times New Roman" w:hAnsi="Times New Roman"/>
          <w:szCs w:val="24"/>
        </w:rPr>
        <w:t xml:space="preserve"> –atsijungimą nuo posėdžio)</w:t>
      </w:r>
      <w:r w:rsidR="0015244E">
        <w:rPr>
          <w:rFonts w:ascii="Times New Roman" w:hAnsi="Times New Roman"/>
          <w:szCs w:val="24"/>
        </w:rPr>
        <w:t>.</w:t>
      </w:r>
    </w:p>
    <w:p w14:paraId="2A5C8D0C" w14:textId="77777777" w:rsidR="0015244E" w:rsidRDefault="0015244E" w:rsidP="00DE5821">
      <w:pPr>
        <w:widowControl w:val="0"/>
        <w:spacing w:beforeLines="100" w:before="240"/>
        <w:jc w:val="center"/>
        <w:rPr>
          <w:b/>
        </w:rPr>
      </w:pPr>
      <w:r>
        <w:rPr>
          <w:b/>
        </w:rPr>
        <w:br w:type="page"/>
      </w:r>
    </w:p>
    <w:p w14:paraId="6AB73A13" w14:textId="25A79DC6" w:rsidR="000E52EC" w:rsidRPr="006B6633" w:rsidRDefault="003D51AF" w:rsidP="00DE5821">
      <w:pPr>
        <w:widowControl w:val="0"/>
        <w:spacing w:beforeLines="100" w:before="240"/>
        <w:jc w:val="center"/>
        <w:rPr>
          <w:b/>
        </w:rPr>
      </w:pPr>
      <w:r w:rsidRPr="006B6633">
        <w:rPr>
          <w:b/>
        </w:rPr>
        <w:lastRenderedPageBreak/>
        <w:t xml:space="preserve">VII </w:t>
      </w:r>
      <w:r w:rsidR="000E52EC" w:rsidRPr="006B6633">
        <w:rPr>
          <w:b/>
        </w:rPr>
        <w:t>SKYRIUS</w:t>
      </w:r>
    </w:p>
    <w:p w14:paraId="123BDE85" w14:textId="77777777" w:rsidR="00EB3E18" w:rsidRPr="006B6633" w:rsidRDefault="00EB3E18" w:rsidP="00EB3E18">
      <w:pPr>
        <w:widowControl w:val="0"/>
        <w:jc w:val="center"/>
        <w:rPr>
          <w:b/>
        </w:rPr>
      </w:pPr>
      <w:r w:rsidRPr="006B6633">
        <w:rPr>
          <w:b/>
        </w:rPr>
        <w:t>ATSAKOMYBĖ</w:t>
      </w:r>
    </w:p>
    <w:p w14:paraId="75629670" w14:textId="0C5E55E7" w:rsidR="00EB3E18" w:rsidRPr="006B6633" w:rsidRDefault="00EB3E18" w:rsidP="00DE5821">
      <w:pPr>
        <w:pStyle w:val="BodyText"/>
        <w:widowControl w:val="0"/>
        <w:numPr>
          <w:ilvl w:val="1"/>
          <w:numId w:val="15"/>
        </w:numPr>
        <w:tabs>
          <w:tab w:val="left" w:pos="1134"/>
        </w:tabs>
        <w:spacing w:beforeLines="100" w:before="240" w:line="240" w:lineRule="auto"/>
        <w:ind w:left="0" w:firstLine="720"/>
        <w:rPr>
          <w:rFonts w:ascii="Times New Roman" w:hAnsi="Times New Roman"/>
          <w:color w:val="000000"/>
          <w:szCs w:val="24"/>
        </w:rPr>
      </w:pPr>
      <w:r w:rsidRPr="006B6633">
        <w:rPr>
          <w:rFonts w:ascii="Times New Roman" w:hAnsi="Times New Roman"/>
          <w:color w:val="000000"/>
          <w:szCs w:val="24"/>
        </w:rPr>
        <w:t xml:space="preserve">Už tarnybinių pareigų nevykdymą, netinkamą vykdymą, konfidencialumo nesilaikymą </w:t>
      </w:r>
      <w:r w:rsidR="00AA4040" w:rsidRPr="006B6633">
        <w:rPr>
          <w:rFonts w:ascii="Times New Roman" w:hAnsi="Times New Roman"/>
          <w:szCs w:val="24"/>
        </w:rPr>
        <w:t>ŽVVG PAK</w:t>
      </w:r>
      <w:r w:rsidR="00AA4040" w:rsidRPr="006B6633">
        <w:rPr>
          <w:rFonts w:ascii="Times New Roman" w:hAnsi="Times New Roman"/>
          <w:color w:val="000000"/>
          <w:szCs w:val="24"/>
        </w:rPr>
        <w:t xml:space="preserve"> </w:t>
      </w:r>
      <w:r w:rsidR="004E6830" w:rsidRPr="006B6633">
        <w:rPr>
          <w:rFonts w:ascii="Times New Roman" w:hAnsi="Times New Roman"/>
          <w:szCs w:val="24"/>
        </w:rPr>
        <w:t xml:space="preserve">komiteto </w:t>
      </w:r>
      <w:r w:rsidR="004E6830" w:rsidRPr="006B6633">
        <w:rPr>
          <w:rFonts w:ascii="Times New Roman" w:hAnsi="Times New Roman"/>
          <w:color w:val="000000"/>
          <w:szCs w:val="24"/>
        </w:rPr>
        <w:t xml:space="preserve">nariai ir </w:t>
      </w:r>
      <w:r w:rsidR="004E6830" w:rsidRPr="006B6633">
        <w:rPr>
          <w:rFonts w:ascii="Times New Roman" w:hAnsi="Times New Roman"/>
          <w:szCs w:val="24"/>
        </w:rPr>
        <w:t>nariai</w:t>
      </w:r>
      <w:r w:rsidR="00AA4040" w:rsidRPr="006B6633">
        <w:rPr>
          <w:rFonts w:ascii="Times New Roman" w:hAnsi="Times New Roman"/>
          <w:szCs w:val="24"/>
        </w:rPr>
        <w:t xml:space="preserve"> </w:t>
      </w:r>
      <w:r w:rsidR="004E6830" w:rsidRPr="006B6633">
        <w:rPr>
          <w:rFonts w:ascii="Times New Roman" w:hAnsi="Times New Roman"/>
          <w:szCs w:val="24"/>
        </w:rPr>
        <w:t>stebėtojai</w:t>
      </w:r>
      <w:r w:rsidR="004A7AA3" w:rsidRPr="006B6633">
        <w:rPr>
          <w:rFonts w:ascii="Times New Roman" w:hAnsi="Times New Roman"/>
          <w:szCs w:val="24"/>
        </w:rPr>
        <w:t>,</w:t>
      </w:r>
      <w:r w:rsidR="004E6830" w:rsidRPr="006B6633">
        <w:rPr>
          <w:rFonts w:ascii="Times New Roman" w:hAnsi="Times New Roman"/>
          <w:color w:val="000000"/>
          <w:szCs w:val="24"/>
        </w:rPr>
        <w:t xml:space="preserve"> </w:t>
      </w:r>
      <w:r w:rsidR="004A7AA3" w:rsidRPr="006B6633">
        <w:rPr>
          <w:rFonts w:ascii="Times New Roman" w:hAnsi="Times New Roman"/>
          <w:szCs w:val="24"/>
        </w:rPr>
        <w:t>nariai</w:t>
      </w:r>
      <w:r w:rsidR="0015244E">
        <w:rPr>
          <w:rFonts w:ascii="Times New Roman" w:hAnsi="Times New Roman"/>
          <w:szCs w:val="24"/>
        </w:rPr>
        <w:t>, turintys</w:t>
      </w:r>
      <w:r w:rsidR="00AA4040" w:rsidRPr="006B6633">
        <w:rPr>
          <w:rFonts w:ascii="Times New Roman" w:hAnsi="Times New Roman"/>
          <w:szCs w:val="24"/>
        </w:rPr>
        <w:t xml:space="preserve"> veto teis</w:t>
      </w:r>
      <w:r w:rsidR="0015244E">
        <w:rPr>
          <w:rFonts w:ascii="Times New Roman" w:hAnsi="Times New Roman"/>
          <w:szCs w:val="24"/>
        </w:rPr>
        <w:t>ę,</w:t>
      </w:r>
      <w:r w:rsidR="00AA4040" w:rsidRPr="006B6633">
        <w:rPr>
          <w:rFonts w:ascii="Times New Roman" w:hAnsi="Times New Roman"/>
          <w:szCs w:val="24"/>
        </w:rPr>
        <w:t xml:space="preserve"> </w:t>
      </w:r>
      <w:r w:rsidRPr="006B6633">
        <w:rPr>
          <w:rFonts w:ascii="Times New Roman" w:hAnsi="Times New Roman"/>
          <w:color w:val="000000"/>
          <w:szCs w:val="24"/>
        </w:rPr>
        <w:t xml:space="preserve">gali būti traukiami </w:t>
      </w:r>
      <w:proofErr w:type="spellStart"/>
      <w:r w:rsidRPr="006B6633">
        <w:rPr>
          <w:rFonts w:ascii="Times New Roman" w:hAnsi="Times New Roman"/>
          <w:color w:val="000000"/>
          <w:szCs w:val="24"/>
        </w:rPr>
        <w:t>drausminėn</w:t>
      </w:r>
      <w:proofErr w:type="spellEnd"/>
      <w:r w:rsidRPr="006B6633">
        <w:rPr>
          <w:rFonts w:ascii="Times New Roman" w:hAnsi="Times New Roman"/>
          <w:color w:val="000000"/>
          <w:szCs w:val="24"/>
        </w:rPr>
        <w:t xml:space="preserve"> ar </w:t>
      </w:r>
      <w:proofErr w:type="spellStart"/>
      <w:r w:rsidRPr="006B6633">
        <w:rPr>
          <w:rFonts w:ascii="Times New Roman" w:hAnsi="Times New Roman"/>
          <w:color w:val="000000"/>
          <w:szCs w:val="24"/>
        </w:rPr>
        <w:t>tarnybinėn</w:t>
      </w:r>
      <w:proofErr w:type="spellEnd"/>
      <w:r w:rsidRPr="006B6633">
        <w:rPr>
          <w:rFonts w:ascii="Times New Roman" w:hAnsi="Times New Roman"/>
          <w:color w:val="000000"/>
          <w:szCs w:val="24"/>
        </w:rPr>
        <w:t xml:space="preserve"> ir </w:t>
      </w:r>
      <w:proofErr w:type="spellStart"/>
      <w:r w:rsidRPr="006B6633">
        <w:rPr>
          <w:rFonts w:ascii="Times New Roman" w:hAnsi="Times New Roman"/>
          <w:color w:val="000000"/>
          <w:szCs w:val="24"/>
        </w:rPr>
        <w:t>materialinėn</w:t>
      </w:r>
      <w:proofErr w:type="spellEnd"/>
      <w:r w:rsidRPr="006B6633">
        <w:rPr>
          <w:rFonts w:ascii="Times New Roman" w:hAnsi="Times New Roman"/>
          <w:color w:val="000000"/>
          <w:szCs w:val="24"/>
        </w:rPr>
        <w:t xml:space="preserve"> atsakomybėn </w:t>
      </w:r>
      <w:r w:rsidRPr="006B6633">
        <w:rPr>
          <w:rFonts w:ascii="Times New Roman" w:hAnsi="Times New Roman"/>
          <w:szCs w:val="24"/>
        </w:rPr>
        <w:t xml:space="preserve">Lietuvos Respublikos </w:t>
      </w:r>
      <w:r w:rsidRPr="006B6633">
        <w:rPr>
          <w:rFonts w:ascii="Times New Roman" w:hAnsi="Times New Roman"/>
          <w:color w:val="000000"/>
          <w:szCs w:val="24"/>
        </w:rPr>
        <w:t>teisės aktų nustatyta tvarka.</w:t>
      </w:r>
    </w:p>
    <w:p w14:paraId="3E29C6C0" w14:textId="77777777" w:rsidR="00C45647" w:rsidRPr="006B6633" w:rsidRDefault="003D51AF" w:rsidP="00DE5821">
      <w:pPr>
        <w:spacing w:beforeLines="100" w:before="240"/>
        <w:jc w:val="center"/>
        <w:rPr>
          <w:b/>
        </w:rPr>
      </w:pPr>
      <w:r w:rsidRPr="006B6633">
        <w:rPr>
          <w:b/>
        </w:rPr>
        <w:t xml:space="preserve">VIII </w:t>
      </w:r>
      <w:r w:rsidR="00C45647" w:rsidRPr="006B6633">
        <w:rPr>
          <w:b/>
        </w:rPr>
        <w:t>SKYRIUS</w:t>
      </w:r>
    </w:p>
    <w:p w14:paraId="63BA88B8" w14:textId="77777777" w:rsidR="00C45647" w:rsidRPr="006B6633" w:rsidRDefault="00C45647" w:rsidP="00C45647">
      <w:pPr>
        <w:jc w:val="center"/>
        <w:rPr>
          <w:b/>
        </w:rPr>
      </w:pPr>
      <w:r w:rsidRPr="006B6633">
        <w:rPr>
          <w:b/>
        </w:rPr>
        <w:t>BAIGIAMOSIOS NUOSTATOS</w:t>
      </w:r>
    </w:p>
    <w:p w14:paraId="749E5089" w14:textId="46B46EF2" w:rsidR="00C45647" w:rsidRPr="006B6633" w:rsidRDefault="00C45647" w:rsidP="00DE5821">
      <w:pPr>
        <w:pStyle w:val="ListParagraph"/>
        <w:numPr>
          <w:ilvl w:val="1"/>
          <w:numId w:val="15"/>
        </w:numPr>
        <w:tabs>
          <w:tab w:val="left" w:pos="1200"/>
        </w:tabs>
        <w:spacing w:beforeLines="100" w:before="240"/>
        <w:ind w:left="0" w:firstLine="720"/>
        <w:jc w:val="both"/>
      </w:pPr>
      <w:r w:rsidRPr="006B6633">
        <w:t>Darbo reglamento pakeitimus ir papildymus</w:t>
      </w:r>
      <w:r w:rsidR="00305D60" w:rsidRPr="006B6633">
        <w:t>,</w:t>
      </w:r>
      <w:r w:rsidRPr="006B6633">
        <w:t xml:space="preserve"> </w:t>
      </w:r>
      <w:r w:rsidR="00305D60" w:rsidRPr="006B6633">
        <w:t xml:space="preserve">neprieštaraujančius </w:t>
      </w:r>
      <w:r w:rsidR="00C80153" w:rsidRPr="006B6633">
        <w:t>PĮP</w:t>
      </w:r>
      <w:r w:rsidR="009D283C" w:rsidRPr="006B6633">
        <w:t xml:space="preserve"> atranką</w:t>
      </w:r>
      <w:r w:rsidR="0043249F" w:rsidRPr="006B6633">
        <w:t xml:space="preserve"> ir tvirtinimą</w:t>
      </w:r>
      <w:r w:rsidR="009D283C" w:rsidRPr="006B6633">
        <w:t xml:space="preserve"> reglamentuojantiems </w:t>
      </w:r>
      <w:r w:rsidR="00305D60" w:rsidRPr="006B6633">
        <w:t>teisės aktams</w:t>
      </w:r>
      <w:r w:rsidR="00AD40AC" w:rsidRPr="006B6633">
        <w:t>, VPS vykdytojos įstatams</w:t>
      </w:r>
      <w:r w:rsidR="00305D60" w:rsidRPr="006B6633">
        <w:t xml:space="preserve">, </w:t>
      </w:r>
      <w:r w:rsidRPr="006B6633">
        <w:t xml:space="preserve">gali inicijuoti kiekvienas </w:t>
      </w:r>
      <w:r w:rsidR="007D1536" w:rsidRPr="006B6633">
        <w:t>ŽVVG PAK</w:t>
      </w:r>
      <w:r w:rsidR="0021338D" w:rsidRPr="006B6633">
        <w:t xml:space="preserve"> </w:t>
      </w:r>
      <w:r w:rsidRPr="006B6633">
        <w:t>narys</w:t>
      </w:r>
      <w:r w:rsidR="00A62E55" w:rsidRPr="006B6633">
        <w:t>, nar</w:t>
      </w:r>
      <w:r w:rsidR="00C95270" w:rsidRPr="006B6633">
        <w:t>ys stebėtojas</w:t>
      </w:r>
      <w:r w:rsidR="0015244E">
        <w:t>, turinti</w:t>
      </w:r>
      <w:r w:rsidR="00C95270" w:rsidRPr="006B6633">
        <w:t xml:space="preserve"> veto teis</w:t>
      </w:r>
      <w:r w:rsidR="0015244E">
        <w:t>ę,</w:t>
      </w:r>
      <w:r w:rsidR="009D283C" w:rsidRPr="006B6633">
        <w:t xml:space="preserve"> ar narys</w:t>
      </w:r>
      <w:r w:rsidR="007D1536" w:rsidRPr="006B6633">
        <w:t xml:space="preserve"> </w:t>
      </w:r>
      <w:r w:rsidR="009D283C" w:rsidRPr="006B6633">
        <w:t>stebėtojas</w:t>
      </w:r>
      <w:r w:rsidRPr="006B6633">
        <w:t xml:space="preserve">. </w:t>
      </w:r>
      <w:r w:rsidR="007D1536" w:rsidRPr="006B6633">
        <w:t>ŽVVG PAK</w:t>
      </w:r>
      <w:r w:rsidR="007D1536" w:rsidRPr="006B6633">
        <w:rPr>
          <w:color w:val="000000"/>
        </w:rPr>
        <w:t xml:space="preserve"> </w:t>
      </w:r>
      <w:r w:rsidRPr="006B6633">
        <w:t>nariai</w:t>
      </w:r>
      <w:r w:rsidR="0021338D" w:rsidRPr="006B6633">
        <w:t>,</w:t>
      </w:r>
      <w:r w:rsidRPr="006B6633">
        <w:t xml:space="preserve"> </w:t>
      </w:r>
      <w:r w:rsidR="0021338D" w:rsidRPr="006B6633">
        <w:t>nariai</w:t>
      </w:r>
      <w:r w:rsidR="007D1536" w:rsidRPr="006B6633">
        <w:t xml:space="preserve"> </w:t>
      </w:r>
      <w:r w:rsidR="0021338D" w:rsidRPr="006B6633">
        <w:t>stebėtojai</w:t>
      </w:r>
      <w:r w:rsidR="00C95270" w:rsidRPr="006B6633">
        <w:t>, nar</w:t>
      </w:r>
      <w:r w:rsidR="00E815C2" w:rsidRPr="006B6633">
        <w:t>iai</w:t>
      </w:r>
      <w:r w:rsidR="00C95270" w:rsidRPr="006B6633">
        <w:t xml:space="preserve"> stebėtoja</w:t>
      </w:r>
      <w:r w:rsidR="00E815C2" w:rsidRPr="006B6633">
        <w:t>i</w:t>
      </w:r>
      <w:r w:rsidR="0015244E">
        <w:t>, turintys</w:t>
      </w:r>
      <w:r w:rsidR="00C95270" w:rsidRPr="006B6633">
        <w:t xml:space="preserve"> veto teis</w:t>
      </w:r>
      <w:r w:rsidR="0015244E">
        <w:t>ę,</w:t>
      </w:r>
      <w:r w:rsidR="0021338D" w:rsidRPr="006B6633">
        <w:t xml:space="preserve"> </w:t>
      </w:r>
      <w:r w:rsidRPr="006B6633">
        <w:t xml:space="preserve">turi pateikti savo pasiūlymus dėl darbo reglamento pakeitimo ar papildymo raštu </w:t>
      </w:r>
      <w:r w:rsidR="002E6974" w:rsidRPr="006B6633">
        <w:t xml:space="preserve">VPS </w:t>
      </w:r>
      <w:r w:rsidRPr="006B6633">
        <w:t>vykdytojo</w:t>
      </w:r>
      <w:r w:rsidR="002E6974" w:rsidRPr="006B6633">
        <w:t>s</w:t>
      </w:r>
      <w:r w:rsidRPr="006B6633">
        <w:t xml:space="preserve"> valdymo organo vadovui, kuris apsvarsto pateiktus pasiūlymus ir priima sprendimą dėl klausimo įtraukimo į artimiausio posėdžio darbotvarkę. Darbo reglamento pakeitimai ir papildymai priimami ______</w:t>
      </w:r>
      <w:r w:rsidR="00006E3C" w:rsidRPr="006B6633">
        <w:rPr>
          <w:rStyle w:val="FootnoteReference"/>
          <w:i/>
        </w:rPr>
        <w:footnoteReference w:id="3"/>
      </w:r>
      <w:r w:rsidRPr="006B6633">
        <w:t xml:space="preserve"> balso teisę turinčių </w:t>
      </w:r>
      <w:r w:rsidR="002E6974" w:rsidRPr="006B6633">
        <w:t xml:space="preserve">VPS </w:t>
      </w:r>
      <w:r w:rsidRPr="006B6633">
        <w:t>vykdytojo</w:t>
      </w:r>
      <w:r w:rsidR="002E6974" w:rsidRPr="006B6633">
        <w:t>s</w:t>
      </w:r>
      <w:r w:rsidRPr="006B6633">
        <w:t xml:space="preserve"> valdymo organo narių dauguma. Darbo reglamento pakeitimai turi būti suderinti su Agentūra.</w:t>
      </w:r>
    </w:p>
    <w:p w14:paraId="1222F912" w14:textId="1A6F83B4" w:rsidR="00C45647" w:rsidRPr="006B6633" w:rsidRDefault="007D1536" w:rsidP="00C45647">
      <w:pPr>
        <w:pStyle w:val="ListParagraph"/>
        <w:numPr>
          <w:ilvl w:val="1"/>
          <w:numId w:val="15"/>
        </w:numPr>
        <w:tabs>
          <w:tab w:val="left" w:pos="1134"/>
        </w:tabs>
        <w:ind w:left="0" w:firstLine="720"/>
        <w:jc w:val="both"/>
      </w:pPr>
      <w:r w:rsidRPr="006B6633">
        <w:t>ŽVVG PAK</w:t>
      </w:r>
      <w:r w:rsidRPr="006B6633">
        <w:rPr>
          <w:color w:val="000000"/>
        </w:rPr>
        <w:t xml:space="preserve"> </w:t>
      </w:r>
      <w:r w:rsidR="00C45647" w:rsidRPr="006B6633">
        <w:t xml:space="preserve">veiklos dokumentai (posėdžių protokolai, susirašinėjimo medžiaga, </w:t>
      </w:r>
      <w:r w:rsidR="00D01CA9" w:rsidRPr="006B6633">
        <w:t xml:space="preserve">garso ir vaizdo įrašai, </w:t>
      </w:r>
      <w:r w:rsidR="00C45647" w:rsidRPr="006B6633">
        <w:t xml:space="preserve">kiti dokumentai) saugomi </w:t>
      </w:r>
      <w:r w:rsidR="002E6974" w:rsidRPr="006B6633">
        <w:t xml:space="preserve">VPS </w:t>
      </w:r>
      <w:r w:rsidR="00C45647" w:rsidRPr="006B6633">
        <w:t>vykdytojo</w:t>
      </w:r>
      <w:r w:rsidR="002E6974" w:rsidRPr="006B6633">
        <w:t>s</w:t>
      </w:r>
      <w:r w:rsidR="00C45647" w:rsidRPr="006B6633">
        <w:t xml:space="preserve"> buveinėje</w:t>
      </w:r>
      <w:r w:rsidR="00185872" w:rsidRPr="006B6633">
        <w:t xml:space="preserve"> </w:t>
      </w:r>
      <w:r w:rsidR="00192678" w:rsidRPr="006B6633">
        <w:t>VP</w:t>
      </w:r>
      <w:r w:rsidR="00D21DBC" w:rsidRPr="006B6633">
        <w:t>S</w:t>
      </w:r>
      <w:r w:rsidR="00192678" w:rsidRPr="006B6633">
        <w:t xml:space="preserve"> administravimo taisyklių XI</w:t>
      </w:r>
      <w:r w:rsidR="00D21DBC" w:rsidRPr="006B6633">
        <w:t>I</w:t>
      </w:r>
      <w:r w:rsidR="00220AF9" w:rsidRPr="006B6633">
        <w:t xml:space="preserve"> skyriuje „Dokumentų saugojimas“ nustatyta tvarka</w:t>
      </w:r>
      <w:r w:rsidR="00C45647" w:rsidRPr="006B6633">
        <w:t>.</w:t>
      </w:r>
      <w:r w:rsidRPr="006B6633">
        <w:t xml:space="preserve"> </w:t>
      </w:r>
    </w:p>
    <w:p w14:paraId="62B9D0D3" w14:textId="77777777" w:rsidR="00C45647" w:rsidRPr="006B6633" w:rsidRDefault="00C45647" w:rsidP="00C45647">
      <w:pPr>
        <w:tabs>
          <w:tab w:val="left" w:pos="2880"/>
          <w:tab w:val="left" w:pos="3600"/>
          <w:tab w:val="left" w:pos="6825"/>
        </w:tabs>
        <w:spacing w:line="360" w:lineRule="auto"/>
        <w:jc w:val="center"/>
      </w:pPr>
      <w:r w:rsidRPr="006B6633">
        <w:t>______________________</w:t>
      </w:r>
    </w:p>
    <w:sectPr w:rsidR="00C45647" w:rsidRPr="006B6633" w:rsidSect="00E86D12">
      <w:headerReference w:type="default" r:id="rId9"/>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8847E" w14:textId="77777777" w:rsidR="00540790" w:rsidRDefault="00540790" w:rsidP="00F011FD">
      <w:r>
        <w:separator/>
      </w:r>
    </w:p>
  </w:endnote>
  <w:endnote w:type="continuationSeparator" w:id="0">
    <w:p w14:paraId="6F45C77E" w14:textId="77777777" w:rsidR="00540790" w:rsidRDefault="00540790" w:rsidP="00F01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00A18" w14:textId="77777777" w:rsidR="00540790" w:rsidRDefault="00540790" w:rsidP="00F011FD">
      <w:r>
        <w:separator/>
      </w:r>
    </w:p>
  </w:footnote>
  <w:footnote w:type="continuationSeparator" w:id="0">
    <w:p w14:paraId="239B1197" w14:textId="77777777" w:rsidR="00540790" w:rsidRDefault="00540790" w:rsidP="00F011FD">
      <w:r>
        <w:continuationSeparator/>
      </w:r>
    </w:p>
  </w:footnote>
  <w:footnote w:id="1">
    <w:p w14:paraId="50C9F034" w14:textId="77777777" w:rsidR="006B5FA8" w:rsidRPr="006B5FA8" w:rsidRDefault="006B5FA8" w:rsidP="00CF49CA">
      <w:pPr>
        <w:pStyle w:val="FootnoteText"/>
        <w:spacing w:line="276" w:lineRule="auto"/>
        <w:jc w:val="both"/>
        <w:rPr>
          <w:i/>
        </w:rPr>
      </w:pPr>
      <w:r w:rsidRPr="006B5FA8">
        <w:rPr>
          <w:rStyle w:val="FootnoteReference"/>
          <w:i/>
        </w:rPr>
        <w:footnoteRef/>
      </w:r>
      <w:r w:rsidRPr="006B5FA8">
        <w:rPr>
          <w:i/>
        </w:rPr>
        <w:t xml:space="preserve"> Nurodomos kitos teisės, jei reikia. </w:t>
      </w:r>
      <w:r>
        <w:rPr>
          <w:i/>
        </w:rPr>
        <w:t>Jeigu nenurodoma, šis papunktis pašalinamas.</w:t>
      </w:r>
    </w:p>
  </w:footnote>
  <w:footnote w:id="2">
    <w:p w14:paraId="6E10DEEB" w14:textId="77777777" w:rsidR="00C442DF" w:rsidRPr="006B5FA8" w:rsidRDefault="00C442DF" w:rsidP="00CF49CA">
      <w:pPr>
        <w:pStyle w:val="FootnoteText"/>
        <w:spacing w:line="276" w:lineRule="auto"/>
        <w:jc w:val="both"/>
        <w:rPr>
          <w:i/>
        </w:rPr>
      </w:pPr>
      <w:r w:rsidRPr="006B5FA8">
        <w:rPr>
          <w:rStyle w:val="FootnoteReference"/>
          <w:i/>
        </w:rPr>
        <w:footnoteRef/>
      </w:r>
      <w:r w:rsidRPr="006B5FA8">
        <w:rPr>
          <w:i/>
        </w:rPr>
        <w:t xml:space="preserve"> Nurodomos kitos pareigos, jei reikia.</w:t>
      </w:r>
      <w:r>
        <w:rPr>
          <w:i/>
        </w:rPr>
        <w:t xml:space="preserve"> Jeigu nenurodoma, šis papunktis pašalinamas.</w:t>
      </w:r>
    </w:p>
  </w:footnote>
  <w:footnote w:id="3">
    <w:p w14:paraId="1844CA05" w14:textId="77777777" w:rsidR="00006E3C" w:rsidRPr="00006E3C" w:rsidRDefault="00006E3C" w:rsidP="00006E3C">
      <w:pPr>
        <w:pStyle w:val="FootnoteText"/>
        <w:jc w:val="both"/>
        <w:rPr>
          <w:i/>
        </w:rPr>
      </w:pPr>
      <w:r w:rsidRPr="00006E3C">
        <w:rPr>
          <w:rStyle w:val="FootnoteReference"/>
          <w:i/>
        </w:rPr>
        <w:footnoteRef/>
      </w:r>
      <w:r w:rsidRPr="00006E3C">
        <w:rPr>
          <w:i/>
        </w:rPr>
        <w:t xml:space="preserve"> Nurodoma atsižvelgiant į VPS vykdytojos įstatuose numatytą tvarką.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8368259"/>
      <w:docPartObj>
        <w:docPartGallery w:val="Page Numbers (Top of Page)"/>
        <w:docPartUnique/>
      </w:docPartObj>
    </w:sdtPr>
    <w:sdtEndPr/>
    <w:sdtContent>
      <w:p w14:paraId="405004F9" w14:textId="77777777" w:rsidR="00F011FD" w:rsidRDefault="00F011FD" w:rsidP="00567C30">
        <w:pPr>
          <w:pStyle w:val="Header"/>
          <w:jc w:val="center"/>
        </w:pPr>
        <w:r>
          <w:fldChar w:fldCharType="begin"/>
        </w:r>
        <w:r>
          <w:instrText>PAGE   \* MERGEFORMAT</w:instrText>
        </w:r>
        <w:r>
          <w:fldChar w:fldCharType="separate"/>
        </w:r>
        <w:r w:rsidR="00A91EEC">
          <w:rPr>
            <w:noProof/>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F6C30"/>
    <w:multiLevelType w:val="multilevel"/>
    <w:tmpl w:val="EEDE3956"/>
    <w:lvl w:ilvl="0">
      <w:start w:val="2"/>
      <w:numFmt w:val="decimal"/>
      <w:lvlText w:val="%1."/>
      <w:lvlJc w:val="left"/>
      <w:pPr>
        <w:tabs>
          <w:tab w:val="num" w:pos="720"/>
        </w:tabs>
        <w:ind w:left="720" w:hanging="360"/>
      </w:pPr>
      <w:rPr>
        <w:rFonts w:hint="default"/>
      </w:rPr>
    </w:lvl>
    <w:lvl w:ilvl="1">
      <w:start w:val="3"/>
      <w:numFmt w:val="decimal"/>
      <w:isLgl/>
      <w:lvlText w:val="%1.%2."/>
      <w:lvlJc w:val="left"/>
      <w:pPr>
        <w:ind w:left="1275" w:hanging="55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42A6064"/>
    <w:multiLevelType w:val="multilevel"/>
    <w:tmpl w:val="88CEE0FA"/>
    <w:lvl w:ilvl="0">
      <w:start w:val="13"/>
      <w:numFmt w:val="decimal"/>
      <w:lvlText w:val="%1."/>
      <w:lvlJc w:val="left"/>
      <w:pPr>
        <w:ind w:left="1440" w:hanging="360"/>
      </w:pPr>
      <w:rPr>
        <w:rFonts w:hint="default"/>
      </w:rPr>
    </w:lvl>
    <w:lvl w:ilvl="1">
      <w:start w:val="6"/>
      <w:numFmt w:val="decimal"/>
      <w:isLgl/>
      <w:lvlText w:val="%1.%2."/>
      <w:lvlJc w:val="left"/>
      <w:pPr>
        <w:ind w:left="1635" w:hanging="55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 w15:restartNumberingAfterBreak="0">
    <w:nsid w:val="05E67A63"/>
    <w:multiLevelType w:val="multilevel"/>
    <w:tmpl w:val="7B4A580A"/>
    <w:lvl w:ilvl="0">
      <w:start w:val="4"/>
      <w:numFmt w:val="decimal"/>
      <w:lvlText w:val="%1."/>
      <w:lvlJc w:val="left"/>
      <w:pPr>
        <w:tabs>
          <w:tab w:val="num" w:pos="720"/>
        </w:tabs>
        <w:ind w:left="720" w:hanging="360"/>
      </w:pPr>
      <w:rPr>
        <w:rFonts w:hint="default"/>
      </w:rPr>
    </w:lvl>
    <w:lvl w:ilvl="1">
      <w:start w:val="1"/>
      <w:numFmt w:val="decimal"/>
      <w:isLgl/>
      <w:lvlText w:val="%1.%2."/>
      <w:lvlJc w:val="left"/>
      <w:pPr>
        <w:ind w:left="1275" w:hanging="55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8752F75"/>
    <w:multiLevelType w:val="hybridMultilevel"/>
    <w:tmpl w:val="BC9E8BA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15:restartNumberingAfterBreak="0">
    <w:nsid w:val="0C3330DD"/>
    <w:multiLevelType w:val="multilevel"/>
    <w:tmpl w:val="7714E0A8"/>
    <w:lvl w:ilvl="0">
      <w:start w:val="9"/>
      <w:numFmt w:val="decimal"/>
      <w:lvlText w:val="%1."/>
      <w:lvlJc w:val="left"/>
      <w:pPr>
        <w:tabs>
          <w:tab w:val="num" w:pos="1353"/>
        </w:tabs>
        <w:ind w:left="1353" w:hanging="360"/>
      </w:pPr>
      <w:rPr>
        <w:rFonts w:hint="default"/>
      </w:rPr>
    </w:lvl>
    <w:lvl w:ilvl="1">
      <w:start w:val="1"/>
      <w:numFmt w:val="decimal"/>
      <w:isLgl/>
      <w:lvlText w:val="%1.%2."/>
      <w:lvlJc w:val="left"/>
      <w:pPr>
        <w:ind w:left="1406" w:hanging="55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158306C0"/>
    <w:multiLevelType w:val="multilevel"/>
    <w:tmpl w:val="10EA3CA6"/>
    <w:lvl w:ilvl="0">
      <w:start w:val="8"/>
      <w:numFmt w:val="decimal"/>
      <w:lvlText w:val="%1."/>
      <w:lvlJc w:val="left"/>
      <w:pPr>
        <w:tabs>
          <w:tab w:val="num" w:pos="720"/>
        </w:tabs>
        <w:ind w:left="720" w:hanging="360"/>
      </w:pPr>
      <w:rPr>
        <w:rFonts w:hint="default"/>
      </w:rPr>
    </w:lvl>
    <w:lvl w:ilvl="1">
      <w:start w:val="1"/>
      <w:numFmt w:val="decimal"/>
      <w:isLgl/>
      <w:lvlText w:val="%1.%2."/>
      <w:lvlJc w:val="left"/>
      <w:pPr>
        <w:ind w:left="1275" w:hanging="55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D521A7B"/>
    <w:multiLevelType w:val="hybridMultilevel"/>
    <w:tmpl w:val="CB6A39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0D05D58"/>
    <w:multiLevelType w:val="multilevel"/>
    <w:tmpl w:val="5E7E9F28"/>
    <w:lvl w:ilvl="0">
      <w:start w:val="11"/>
      <w:numFmt w:val="decimal"/>
      <w:lvlText w:val="%1."/>
      <w:lvlJc w:val="left"/>
      <w:pPr>
        <w:tabs>
          <w:tab w:val="num" w:pos="720"/>
        </w:tabs>
        <w:ind w:left="720" w:hanging="360"/>
      </w:pPr>
      <w:rPr>
        <w:rFonts w:hint="default"/>
        <w:i w:val="0"/>
      </w:rPr>
    </w:lvl>
    <w:lvl w:ilvl="1">
      <w:start w:val="3"/>
      <w:numFmt w:val="decimal"/>
      <w:isLgl/>
      <w:lvlText w:val="%1.%2."/>
      <w:lvlJc w:val="left"/>
      <w:pPr>
        <w:ind w:left="1275" w:hanging="55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30EC19DD"/>
    <w:multiLevelType w:val="multilevel"/>
    <w:tmpl w:val="B31810D6"/>
    <w:lvl w:ilvl="0">
      <w:start w:val="32"/>
      <w:numFmt w:val="decimal"/>
      <w:lvlText w:val="%1."/>
      <w:lvlJc w:val="left"/>
      <w:pPr>
        <w:tabs>
          <w:tab w:val="num" w:pos="720"/>
        </w:tabs>
        <w:ind w:left="720" w:hanging="360"/>
      </w:pPr>
      <w:rPr>
        <w:rFonts w:hint="default"/>
      </w:rPr>
    </w:lvl>
    <w:lvl w:ilvl="1">
      <w:start w:val="3"/>
      <w:numFmt w:val="decimal"/>
      <w:isLgl/>
      <w:lvlText w:val="%1.%2."/>
      <w:lvlJc w:val="left"/>
      <w:pPr>
        <w:ind w:left="1275" w:hanging="55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36A516DC"/>
    <w:multiLevelType w:val="multilevel"/>
    <w:tmpl w:val="72CA43AC"/>
    <w:lvl w:ilvl="0">
      <w:start w:val="5"/>
      <w:numFmt w:val="decimal"/>
      <w:lvlText w:val="%1."/>
      <w:lvlJc w:val="left"/>
      <w:pPr>
        <w:tabs>
          <w:tab w:val="num" w:pos="720"/>
        </w:tabs>
        <w:ind w:left="720" w:hanging="360"/>
      </w:pPr>
      <w:rPr>
        <w:rFonts w:hint="default"/>
      </w:rPr>
    </w:lvl>
    <w:lvl w:ilvl="1">
      <w:start w:val="1"/>
      <w:numFmt w:val="decimal"/>
      <w:isLgl/>
      <w:lvlText w:val="%1.%2."/>
      <w:lvlJc w:val="left"/>
      <w:pPr>
        <w:ind w:left="1275" w:hanging="55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38211474"/>
    <w:multiLevelType w:val="hybridMultilevel"/>
    <w:tmpl w:val="49C0B484"/>
    <w:lvl w:ilvl="0" w:tplc="1B889F9A">
      <w:start w:val="1"/>
      <w:numFmt w:val="decimal"/>
      <w:lvlText w:val="%1."/>
      <w:lvlJc w:val="left"/>
      <w:pPr>
        <w:tabs>
          <w:tab w:val="num" w:pos="7445"/>
        </w:tabs>
        <w:ind w:left="7445" w:hanging="1065"/>
      </w:pPr>
      <w:rPr>
        <w:rFonts w:hint="default"/>
      </w:rPr>
    </w:lvl>
    <w:lvl w:ilvl="1" w:tplc="04270019" w:tentative="1">
      <w:start w:val="1"/>
      <w:numFmt w:val="lowerLetter"/>
      <w:lvlText w:val="%2."/>
      <w:lvlJc w:val="left"/>
      <w:pPr>
        <w:tabs>
          <w:tab w:val="num" w:pos="7470"/>
        </w:tabs>
        <w:ind w:left="7470" w:hanging="360"/>
      </w:pPr>
    </w:lvl>
    <w:lvl w:ilvl="2" w:tplc="0427001B" w:tentative="1">
      <w:start w:val="1"/>
      <w:numFmt w:val="lowerRoman"/>
      <w:lvlText w:val="%3."/>
      <w:lvlJc w:val="right"/>
      <w:pPr>
        <w:tabs>
          <w:tab w:val="num" w:pos="8190"/>
        </w:tabs>
        <w:ind w:left="8190" w:hanging="180"/>
      </w:pPr>
    </w:lvl>
    <w:lvl w:ilvl="3" w:tplc="0427000F" w:tentative="1">
      <w:start w:val="1"/>
      <w:numFmt w:val="decimal"/>
      <w:lvlText w:val="%4."/>
      <w:lvlJc w:val="left"/>
      <w:pPr>
        <w:tabs>
          <w:tab w:val="num" w:pos="8910"/>
        </w:tabs>
        <w:ind w:left="8910" w:hanging="360"/>
      </w:pPr>
    </w:lvl>
    <w:lvl w:ilvl="4" w:tplc="04270019" w:tentative="1">
      <w:start w:val="1"/>
      <w:numFmt w:val="lowerLetter"/>
      <w:lvlText w:val="%5."/>
      <w:lvlJc w:val="left"/>
      <w:pPr>
        <w:tabs>
          <w:tab w:val="num" w:pos="9630"/>
        </w:tabs>
        <w:ind w:left="9630" w:hanging="360"/>
      </w:pPr>
    </w:lvl>
    <w:lvl w:ilvl="5" w:tplc="0427001B" w:tentative="1">
      <w:start w:val="1"/>
      <w:numFmt w:val="lowerRoman"/>
      <w:lvlText w:val="%6."/>
      <w:lvlJc w:val="right"/>
      <w:pPr>
        <w:tabs>
          <w:tab w:val="num" w:pos="10350"/>
        </w:tabs>
        <w:ind w:left="10350" w:hanging="180"/>
      </w:pPr>
    </w:lvl>
    <w:lvl w:ilvl="6" w:tplc="0427000F" w:tentative="1">
      <w:start w:val="1"/>
      <w:numFmt w:val="decimal"/>
      <w:lvlText w:val="%7."/>
      <w:lvlJc w:val="left"/>
      <w:pPr>
        <w:tabs>
          <w:tab w:val="num" w:pos="11070"/>
        </w:tabs>
        <w:ind w:left="11070" w:hanging="360"/>
      </w:pPr>
    </w:lvl>
    <w:lvl w:ilvl="7" w:tplc="04270019" w:tentative="1">
      <w:start w:val="1"/>
      <w:numFmt w:val="lowerLetter"/>
      <w:lvlText w:val="%8."/>
      <w:lvlJc w:val="left"/>
      <w:pPr>
        <w:tabs>
          <w:tab w:val="num" w:pos="11790"/>
        </w:tabs>
        <w:ind w:left="11790" w:hanging="360"/>
      </w:pPr>
    </w:lvl>
    <w:lvl w:ilvl="8" w:tplc="0427001B" w:tentative="1">
      <w:start w:val="1"/>
      <w:numFmt w:val="lowerRoman"/>
      <w:lvlText w:val="%9."/>
      <w:lvlJc w:val="right"/>
      <w:pPr>
        <w:tabs>
          <w:tab w:val="num" w:pos="12510"/>
        </w:tabs>
        <w:ind w:left="12510" w:hanging="180"/>
      </w:pPr>
    </w:lvl>
  </w:abstractNum>
  <w:abstractNum w:abstractNumId="11" w15:restartNumberingAfterBreak="0">
    <w:nsid w:val="384C0D83"/>
    <w:multiLevelType w:val="multilevel"/>
    <w:tmpl w:val="C432699A"/>
    <w:lvl w:ilvl="0">
      <w:start w:val="36"/>
      <w:numFmt w:val="decimal"/>
      <w:lvlText w:val="%1."/>
      <w:lvlJc w:val="left"/>
      <w:pPr>
        <w:tabs>
          <w:tab w:val="num" w:pos="720"/>
        </w:tabs>
        <w:ind w:left="720" w:hanging="360"/>
      </w:pPr>
      <w:rPr>
        <w:rFonts w:hint="default"/>
      </w:rPr>
    </w:lvl>
    <w:lvl w:ilvl="1">
      <w:start w:val="38"/>
      <w:numFmt w:val="decimal"/>
      <w:lvlText w:val="%2."/>
      <w:lvlJc w:val="left"/>
      <w:pPr>
        <w:ind w:left="1275" w:hanging="55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3C5E3243"/>
    <w:multiLevelType w:val="multilevel"/>
    <w:tmpl w:val="F25A2EEA"/>
    <w:lvl w:ilvl="0">
      <w:start w:val="11"/>
      <w:numFmt w:val="decimal"/>
      <w:lvlText w:val="%1."/>
      <w:lvlJc w:val="left"/>
      <w:pPr>
        <w:tabs>
          <w:tab w:val="num" w:pos="720"/>
        </w:tabs>
        <w:ind w:left="720" w:hanging="360"/>
      </w:pPr>
      <w:rPr>
        <w:rFonts w:hint="default"/>
        <w:i w:val="0"/>
      </w:rPr>
    </w:lvl>
    <w:lvl w:ilvl="1">
      <w:start w:val="1"/>
      <w:numFmt w:val="decimal"/>
      <w:isLgl/>
      <w:lvlText w:val="%1.%2."/>
      <w:lvlJc w:val="left"/>
      <w:pPr>
        <w:ind w:left="1275" w:hanging="555"/>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519C15BA"/>
    <w:multiLevelType w:val="multilevel"/>
    <w:tmpl w:val="9F08723C"/>
    <w:lvl w:ilvl="0">
      <w:start w:val="34"/>
      <w:numFmt w:val="decimal"/>
      <w:lvlText w:val="%1."/>
      <w:lvlJc w:val="left"/>
      <w:pPr>
        <w:tabs>
          <w:tab w:val="num" w:pos="720"/>
        </w:tabs>
        <w:ind w:left="720" w:hanging="360"/>
      </w:pPr>
      <w:rPr>
        <w:rFonts w:hint="default"/>
      </w:rPr>
    </w:lvl>
    <w:lvl w:ilvl="1">
      <w:start w:val="1"/>
      <w:numFmt w:val="decimal"/>
      <w:lvlText w:val="%2."/>
      <w:lvlJc w:val="left"/>
      <w:pPr>
        <w:ind w:left="1275" w:hanging="55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51AE53C1"/>
    <w:multiLevelType w:val="multilevel"/>
    <w:tmpl w:val="7714E0A8"/>
    <w:lvl w:ilvl="0">
      <w:start w:val="9"/>
      <w:numFmt w:val="decimal"/>
      <w:lvlText w:val="%1."/>
      <w:lvlJc w:val="left"/>
      <w:pPr>
        <w:tabs>
          <w:tab w:val="num" w:pos="720"/>
        </w:tabs>
        <w:ind w:left="720" w:hanging="360"/>
      </w:pPr>
      <w:rPr>
        <w:rFonts w:hint="default"/>
      </w:rPr>
    </w:lvl>
    <w:lvl w:ilvl="1">
      <w:start w:val="1"/>
      <w:numFmt w:val="decimal"/>
      <w:isLgl/>
      <w:lvlText w:val="%1.%2."/>
      <w:lvlJc w:val="left"/>
      <w:pPr>
        <w:ind w:left="1275" w:hanging="55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5C2F4911"/>
    <w:multiLevelType w:val="multilevel"/>
    <w:tmpl w:val="5E7E9F28"/>
    <w:lvl w:ilvl="0">
      <w:start w:val="11"/>
      <w:numFmt w:val="decimal"/>
      <w:lvlText w:val="%1."/>
      <w:lvlJc w:val="left"/>
      <w:pPr>
        <w:tabs>
          <w:tab w:val="num" w:pos="720"/>
        </w:tabs>
        <w:ind w:left="720" w:hanging="360"/>
      </w:pPr>
      <w:rPr>
        <w:rFonts w:hint="default"/>
        <w:i w:val="0"/>
      </w:rPr>
    </w:lvl>
    <w:lvl w:ilvl="1">
      <w:start w:val="3"/>
      <w:numFmt w:val="decimal"/>
      <w:isLgl/>
      <w:lvlText w:val="%1.%2."/>
      <w:lvlJc w:val="left"/>
      <w:pPr>
        <w:ind w:left="1275" w:hanging="55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5C394B03"/>
    <w:multiLevelType w:val="multilevel"/>
    <w:tmpl w:val="D7B870AA"/>
    <w:lvl w:ilvl="0">
      <w:start w:val="33"/>
      <w:numFmt w:val="decimal"/>
      <w:lvlText w:val="%1."/>
      <w:lvlJc w:val="left"/>
      <w:pPr>
        <w:tabs>
          <w:tab w:val="num" w:pos="720"/>
        </w:tabs>
        <w:ind w:left="720" w:hanging="360"/>
      </w:pPr>
      <w:rPr>
        <w:rFonts w:hint="default"/>
      </w:rPr>
    </w:lvl>
    <w:lvl w:ilvl="1">
      <w:start w:val="1"/>
      <w:numFmt w:val="decimal"/>
      <w:isLgl/>
      <w:lvlText w:val="%1.%2."/>
      <w:lvlJc w:val="left"/>
      <w:pPr>
        <w:ind w:left="1275" w:hanging="55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63421822"/>
    <w:multiLevelType w:val="multilevel"/>
    <w:tmpl w:val="EEDE3956"/>
    <w:lvl w:ilvl="0">
      <w:start w:val="2"/>
      <w:numFmt w:val="decimal"/>
      <w:lvlText w:val="%1."/>
      <w:lvlJc w:val="left"/>
      <w:pPr>
        <w:tabs>
          <w:tab w:val="num" w:pos="720"/>
        </w:tabs>
        <w:ind w:left="720" w:hanging="360"/>
      </w:pPr>
      <w:rPr>
        <w:rFonts w:hint="default"/>
        <w:i w:val="0"/>
      </w:rPr>
    </w:lvl>
    <w:lvl w:ilvl="1">
      <w:start w:val="3"/>
      <w:numFmt w:val="decimal"/>
      <w:isLgl/>
      <w:lvlText w:val="%1.%2."/>
      <w:lvlJc w:val="left"/>
      <w:pPr>
        <w:ind w:left="1275" w:hanging="55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73B367A8"/>
    <w:multiLevelType w:val="hybridMultilevel"/>
    <w:tmpl w:val="D65C0C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600251B"/>
    <w:multiLevelType w:val="multilevel"/>
    <w:tmpl w:val="B414FBDC"/>
    <w:lvl w:ilvl="0">
      <w:start w:val="19"/>
      <w:numFmt w:val="decimal"/>
      <w:lvlText w:val="%1."/>
      <w:lvlJc w:val="left"/>
      <w:pPr>
        <w:ind w:left="1440" w:hanging="360"/>
      </w:pPr>
      <w:rPr>
        <w:rFonts w:hint="default"/>
      </w:rPr>
    </w:lvl>
    <w:lvl w:ilvl="1">
      <w:start w:val="1"/>
      <w:numFmt w:val="decimal"/>
      <w:isLgl/>
      <w:lvlText w:val="%1.%2."/>
      <w:lvlJc w:val="left"/>
      <w:pPr>
        <w:ind w:left="1635" w:hanging="55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0" w15:restartNumberingAfterBreak="0">
    <w:nsid w:val="76183F61"/>
    <w:multiLevelType w:val="multilevel"/>
    <w:tmpl w:val="EEDE3956"/>
    <w:lvl w:ilvl="0">
      <w:start w:val="2"/>
      <w:numFmt w:val="decimal"/>
      <w:lvlText w:val="%1."/>
      <w:lvlJc w:val="left"/>
      <w:pPr>
        <w:tabs>
          <w:tab w:val="num" w:pos="720"/>
        </w:tabs>
        <w:ind w:left="720" w:hanging="360"/>
      </w:pPr>
      <w:rPr>
        <w:rFonts w:hint="default"/>
      </w:rPr>
    </w:lvl>
    <w:lvl w:ilvl="1">
      <w:start w:val="3"/>
      <w:numFmt w:val="decimal"/>
      <w:isLgl/>
      <w:lvlText w:val="%1.%2."/>
      <w:lvlJc w:val="left"/>
      <w:pPr>
        <w:ind w:left="1275" w:hanging="55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58235796">
    <w:abstractNumId w:val="10"/>
  </w:num>
  <w:num w:numId="2" w16cid:durableId="1191146984">
    <w:abstractNumId w:val="0"/>
  </w:num>
  <w:num w:numId="3" w16cid:durableId="114451579">
    <w:abstractNumId w:val="6"/>
  </w:num>
  <w:num w:numId="4" w16cid:durableId="2128886482">
    <w:abstractNumId w:val="4"/>
  </w:num>
  <w:num w:numId="5" w16cid:durableId="1711373453">
    <w:abstractNumId w:val="5"/>
  </w:num>
  <w:num w:numId="6" w16cid:durableId="660814979">
    <w:abstractNumId w:val="3"/>
  </w:num>
  <w:num w:numId="7" w16cid:durableId="1081483000">
    <w:abstractNumId w:val="17"/>
  </w:num>
  <w:num w:numId="8" w16cid:durableId="159006985">
    <w:abstractNumId w:val="7"/>
  </w:num>
  <w:num w:numId="9" w16cid:durableId="1825589171">
    <w:abstractNumId w:val="12"/>
  </w:num>
  <w:num w:numId="10" w16cid:durableId="905795173">
    <w:abstractNumId w:val="1"/>
  </w:num>
  <w:num w:numId="11" w16cid:durableId="1001472781">
    <w:abstractNumId w:val="19"/>
  </w:num>
  <w:num w:numId="12" w16cid:durableId="1217887630">
    <w:abstractNumId w:val="20"/>
  </w:num>
  <w:num w:numId="13" w16cid:durableId="1923100926">
    <w:abstractNumId w:val="8"/>
  </w:num>
  <w:num w:numId="14" w16cid:durableId="1958364056">
    <w:abstractNumId w:val="13"/>
  </w:num>
  <w:num w:numId="15" w16cid:durableId="442766085">
    <w:abstractNumId w:val="11"/>
  </w:num>
  <w:num w:numId="16" w16cid:durableId="241762959">
    <w:abstractNumId w:val="16"/>
  </w:num>
  <w:num w:numId="17" w16cid:durableId="2065175239">
    <w:abstractNumId w:val="18"/>
  </w:num>
  <w:num w:numId="18" w16cid:durableId="1616642236">
    <w:abstractNumId w:val="9"/>
  </w:num>
  <w:num w:numId="19" w16cid:durableId="417554648">
    <w:abstractNumId w:val="2"/>
  </w:num>
  <w:num w:numId="20" w16cid:durableId="1687898233">
    <w:abstractNumId w:val="15"/>
  </w:num>
  <w:num w:numId="21" w16cid:durableId="70834230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647"/>
    <w:rsid w:val="00001588"/>
    <w:rsid w:val="00003FCB"/>
    <w:rsid w:val="00006E3C"/>
    <w:rsid w:val="00013643"/>
    <w:rsid w:val="000222EB"/>
    <w:rsid w:val="00022F6F"/>
    <w:rsid w:val="00026A93"/>
    <w:rsid w:val="000315B9"/>
    <w:rsid w:val="00032FE0"/>
    <w:rsid w:val="00033E55"/>
    <w:rsid w:val="00033EA1"/>
    <w:rsid w:val="000349F9"/>
    <w:rsid w:val="00037E42"/>
    <w:rsid w:val="00045964"/>
    <w:rsid w:val="00050180"/>
    <w:rsid w:val="0005061F"/>
    <w:rsid w:val="0005135E"/>
    <w:rsid w:val="00052491"/>
    <w:rsid w:val="00052E95"/>
    <w:rsid w:val="00053E48"/>
    <w:rsid w:val="000547F7"/>
    <w:rsid w:val="0005596E"/>
    <w:rsid w:val="00056794"/>
    <w:rsid w:val="0006450B"/>
    <w:rsid w:val="00065266"/>
    <w:rsid w:val="000666B8"/>
    <w:rsid w:val="00067487"/>
    <w:rsid w:val="0007190C"/>
    <w:rsid w:val="00072AD0"/>
    <w:rsid w:val="0007305B"/>
    <w:rsid w:val="00074048"/>
    <w:rsid w:val="00075050"/>
    <w:rsid w:val="0007543F"/>
    <w:rsid w:val="00091411"/>
    <w:rsid w:val="0009274A"/>
    <w:rsid w:val="00092A75"/>
    <w:rsid w:val="00093642"/>
    <w:rsid w:val="00093B14"/>
    <w:rsid w:val="00097F11"/>
    <w:rsid w:val="000A3E96"/>
    <w:rsid w:val="000B20BE"/>
    <w:rsid w:val="000B2304"/>
    <w:rsid w:val="000B29FA"/>
    <w:rsid w:val="000B45EA"/>
    <w:rsid w:val="000B7BBE"/>
    <w:rsid w:val="000C28C1"/>
    <w:rsid w:val="000C6C81"/>
    <w:rsid w:val="000C7361"/>
    <w:rsid w:val="000D33A7"/>
    <w:rsid w:val="000D5A02"/>
    <w:rsid w:val="000D5A4E"/>
    <w:rsid w:val="000D61C2"/>
    <w:rsid w:val="000E0845"/>
    <w:rsid w:val="000E15F2"/>
    <w:rsid w:val="000E24DB"/>
    <w:rsid w:val="000E52EC"/>
    <w:rsid w:val="000E7EE3"/>
    <w:rsid w:val="000F19D4"/>
    <w:rsid w:val="000F1F33"/>
    <w:rsid w:val="000F30DD"/>
    <w:rsid w:val="000F55FA"/>
    <w:rsid w:val="000F5F5D"/>
    <w:rsid w:val="000F6A8C"/>
    <w:rsid w:val="00100AE3"/>
    <w:rsid w:val="0010273C"/>
    <w:rsid w:val="00102CFB"/>
    <w:rsid w:val="00103765"/>
    <w:rsid w:val="00103D1C"/>
    <w:rsid w:val="00104D77"/>
    <w:rsid w:val="00106D12"/>
    <w:rsid w:val="00117C88"/>
    <w:rsid w:val="00123BE9"/>
    <w:rsid w:val="001260C1"/>
    <w:rsid w:val="00126EAC"/>
    <w:rsid w:val="00132DF6"/>
    <w:rsid w:val="00132E18"/>
    <w:rsid w:val="00133D48"/>
    <w:rsid w:val="00134542"/>
    <w:rsid w:val="00140048"/>
    <w:rsid w:val="001435EA"/>
    <w:rsid w:val="0015244E"/>
    <w:rsid w:val="001577F6"/>
    <w:rsid w:val="00157F9A"/>
    <w:rsid w:val="00160340"/>
    <w:rsid w:val="001619A2"/>
    <w:rsid w:val="001644A1"/>
    <w:rsid w:val="001666DC"/>
    <w:rsid w:val="00166760"/>
    <w:rsid w:val="00171BA1"/>
    <w:rsid w:val="00173DB7"/>
    <w:rsid w:val="00173E29"/>
    <w:rsid w:val="001836ED"/>
    <w:rsid w:val="00185872"/>
    <w:rsid w:val="001878E8"/>
    <w:rsid w:val="00192678"/>
    <w:rsid w:val="001937B8"/>
    <w:rsid w:val="00193F0B"/>
    <w:rsid w:val="00194DD5"/>
    <w:rsid w:val="00195425"/>
    <w:rsid w:val="001975AA"/>
    <w:rsid w:val="001A0A64"/>
    <w:rsid w:val="001A3FBE"/>
    <w:rsid w:val="001A4D8F"/>
    <w:rsid w:val="001A78B5"/>
    <w:rsid w:val="001A7988"/>
    <w:rsid w:val="001A7A47"/>
    <w:rsid w:val="001B07B8"/>
    <w:rsid w:val="001B0B77"/>
    <w:rsid w:val="001B1598"/>
    <w:rsid w:val="001B2E2C"/>
    <w:rsid w:val="001B2FCE"/>
    <w:rsid w:val="001B5FCF"/>
    <w:rsid w:val="001C1CA5"/>
    <w:rsid w:val="001C4C61"/>
    <w:rsid w:val="001C529B"/>
    <w:rsid w:val="001C67D8"/>
    <w:rsid w:val="001C687B"/>
    <w:rsid w:val="001C75A4"/>
    <w:rsid w:val="001D1B05"/>
    <w:rsid w:val="001D24D8"/>
    <w:rsid w:val="001E16C8"/>
    <w:rsid w:val="001E451B"/>
    <w:rsid w:val="001E65D6"/>
    <w:rsid w:val="001F00CA"/>
    <w:rsid w:val="001F0304"/>
    <w:rsid w:val="001F1484"/>
    <w:rsid w:val="001F2B68"/>
    <w:rsid w:val="001F33F8"/>
    <w:rsid w:val="001F5768"/>
    <w:rsid w:val="001F63DB"/>
    <w:rsid w:val="001F7CE3"/>
    <w:rsid w:val="00201DDF"/>
    <w:rsid w:val="00204FAA"/>
    <w:rsid w:val="00210DEF"/>
    <w:rsid w:val="0021338D"/>
    <w:rsid w:val="0021362E"/>
    <w:rsid w:val="0021635B"/>
    <w:rsid w:val="0021698C"/>
    <w:rsid w:val="00216C8C"/>
    <w:rsid w:val="00220AF9"/>
    <w:rsid w:val="00221BFF"/>
    <w:rsid w:val="002225B2"/>
    <w:rsid w:val="002231B0"/>
    <w:rsid w:val="002270D4"/>
    <w:rsid w:val="00231E32"/>
    <w:rsid w:val="00232135"/>
    <w:rsid w:val="002338F5"/>
    <w:rsid w:val="002436F3"/>
    <w:rsid w:val="00243FE5"/>
    <w:rsid w:val="0024495A"/>
    <w:rsid w:val="00244C66"/>
    <w:rsid w:val="0024678E"/>
    <w:rsid w:val="00252CD7"/>
    <w:rsid w:val="00255B8E"/>
    <w:rsid w:val="00261317"/>
    <w:rsid w:val="002621BD"/>
    <w:rsid w:val="002724CC"/>
    <w:rsid w:val="00273F4A"/>
    <w:rsid w:val="00280112"/>
    <w:rsid w:val="00284BCA"/>
    <w:rsid w:val="00287A22"/>
    <w:rsid w:val="0029072D"/>
    <w:rsid w:val="00291F90"/>
    <w:rsid w:val="00295C51"/>
    <w:rsid w:val="002960F7"/>
    <w:rsid w:val="002969CE"/>
    <w:rsid w:val="002A07EC"/>
    <w:rsid w:val="002A0E72"/>
    <w:rsid w:val="002A10FE"/>
    <w:rsid w:val="002A14CF"/>
    <w:rsid w:val="002B03BC"/>
    <w:rsid w:val="002B3E67"/>
    <w:rsid w:val="002B6B68"/>
    <w:rsid w:val="002B781A"/>
    <w:rsid w:val="002C10C9"/>
    <w:rsid w:val="002C5F55"/>
    <w:rsid w:val="002C68D2"/>
    <w:rsid w:val="002C7757"/>
    <w:rsid w:val="002D6268"/>
    <w:rsid w:val="002D7540"/>
    <w:rsid w:val="002E1BF4"/>
    <w:rsid w:val="002E441B"/>
    <w:rsid w:val="002E6974"/>
    <w:rsid w:val="002F053F"/>
    <w:rsid w:val="002F19A7"/>
    <w:rsid w:val="002F358C"/>
    <w:rsid w:val="002F4789"/>
    <w:rsid w:val="002F5EDA"/>
    <w:rsid w:val="0030037A"/>
    <w:rsid w:val="00305D60"/>
    <w:rsid w:val="003064ED"/>
    <w:rsid w:val="00306A5D"/>
    <w:rsid w:val="0030701D"/>
    <w:rsid w:val="0030774D"/>
    <w:rsid w:val="00307ECB"/>
    <w:rsid w:val="00311128"/>
    <w:rsid w:val="00313AE6"/>
    <w:rsid w:val="003142F2"/>
    <w:rsid w:val="003158F9"/>
    <w:rsid w:val="0032054C"/>
    <w:rsid w:val="00320F71"/>
    <w:rsid w:val="003212FF"/>
    <w:rsid w:val="00324409"/>
    <w:rsid w:val="0032678B"/>
    <w:rsid w:val="00331DC3"/>
    <w:rsid w:val="003327BA"/>
    <w:rsid w:val="003328DC"/>
    <w:rsid w:val="00334F04"/>
    <w:rsid w:val="003416B4"/>
    <w:rsid w:val="00341EFB"/>
    <w:rsid w:val="00343C40"/>
    <w:rsid w:val="0034756B"/>
    <w:rsid w:val="003548A3"/>
    <w:rsid w:val="00354CAA"/>
    <w:rsid w:val="003578A4"/>
    <w:rsid w:val="00357F53"/>
    <w:rsid w:val="003611B5"/>
    <w:rsid w:val="00361DF6"/>
    <w:rsid w:val="003620D1"/>
    <w:rsid w:val="0036446D"/>
    <w:rsid w:val="00365225"/>
    <w:rsid w:val="00365655"/>
    <w:rsid w:val="003702D9"/>
    <w:rsid w:val="00370B04"/>
    <w:rsid w:val="00372287"/>
    <w:rsid w:val="003764AD"/>
    <w:rsid w:val="00385CC8"/>
    <w:rsid w:val="00386662"/>
    <w:rsid w:val="00397D08"/>
    <w:rsid w:val="003A1C5B"/>
    <w:rsid w:val="003A275A"/>
    <w:rsid w:val="003A2CE5"/>
    <w:rsid w:val="003A3E4B"/>
    <w:rsid w:val="003A5F5D"/>
    <w:rsid w:val="003A7FE7"/>
    <w:rsid w:val="003B3E92"/>
    <w:rsid w:val="003B4FE7"/>
    <w:rsid w:val="003B55A4"/>
    <w:rsid w:val="003B7613"/>
    <w:rsid w:val="003C0313"/>
    <w:rsid w:val="003C04DB"/>
    <w:rsid w:val="003C14B3"/>
    <w:rsid w:val="003C3AC9"/>
    <w:rsid w:val="003C5192"/>
    <w:rsid w:val="003C7983"/>
    <w:rsid w:val="003C7E07"/>
    <w:rsid w:val="003D0ABC"/>
    <w:rsid w:val="003D253D"/>
    <w:rsid w:val="003D27DB"/>
    <w:rsid w:val="003D51AF"/>
    <w:rsid w:val="003F0457"/>
    <w:rsid w:val="003F2E6B"/>
    <w:rsid w:val="003F3A56"/>
    <w:rsid w:val="003F683B"/>
    <w:rsid w:val="004002CB"/>
    <w:rsid w:val="004036DF"/>
    <w:rsid w:val="00404A39"/>
    <w:rsid w:val="00406399"/>
    <w:rsid w:val="00406F0C"/>
    <w:rsid w:val="004162E3"/>
    <w:rsid w:val="00423D09"/>
    <w:rsid w:val="00424E85"/>
    <w:rsid w:val="004252F3"/>
    <w:rsid w:val="00425F23"/>
    <w:rsid w:val="00426A46"/>
    <w:rsid w:val="00426DF0"/>
    <w:rsid w:val="00427914"/>
    <w:rsid w:val="0043133E"/>
    <w:rsid w:val="0043249F"/>
    <w:rsid w:val="004336DA"/>
    <w:rsid w:val="004377DE"/>
    <w:rsid w:val="00444D6F"/>
    <w:rsid w:val="00450C25"/>
    <w:rsid w:val="00450DCA"/>
    <w:rsid w:val="00453F63"/>
    <w:rsid w:val="00454B24"/>
    <w:rsid w:val="0045570A"/>
    <w:rsid w:val="00460CBA"/>
    <w:rsid w:val="00462365"/>
    <w:rsid w:val="004624E5"/>
    <w:rsid w:val="004635BE"/>
    <w:rsid w:val="004648CD"/>
    <w:rsid w:val="0046619F"/>
    <w:rsid w:val="00467DA8"/>
    <w:rsid w:val="00473DEF"/>
    <w:rsid w:val="004800FC"/>
    <w:rsid w:val="00484B66"/>
    <w:rsid w:val="00487756"/>
    <w:rsid w:val="00491321"/>
    <w:rsid w:val="00491D30"/>
    <w:rsid w:val="004923EC"/>
    <w:rsid w:val="0049265F"/>
    <w:rsid w:val="00494934"/>
    <w:rsid w:val="004A1472"/>
    <w:rsid w:val="004A4470"/>
    <w:rsid w:val="004A5F89"/>
    <w:rsid w:val="004A7AA3"/>
    <w:rsid w:val="004C3E05"/>
    <w:rsid w:val="004D1EC1"/>
    <w:rsid w:val="004D4C45"/>
    <w:rsid w:val="004D53C0"/>
    <w:rsid w:val="004E0C9D"/>
    <w:rsid w:val="004E563A"/>
    <w:rsid w:val="004E5C0C"/>
    <w:rsid w:val="004E5E2D"/>
    <w:rsid w:val="004E5F2A"/>
    <w:rsid w:val="004E6830"/>
    <w:rsid w:val="004E69A6"/>
    <w:rsid w:val="004E7297"/>
    <w:rsid w:val="004F031F"/>
    <w:rsid w:val="004F0E63"/>
    <w:rsid w:val="004F1365"/>
    <w:rsid w:val="004F1D86"/>
    <w:rsid w:val="004F39B0"/>
    <w:rsid w:val="004F53F0"/>
    <w:rsid w:val="004F6FA0"/>
    <w:rsid w:val="005004E7"/>
    <w:rsid w:val="00504BE1"/>
    <w:rsid w:val="005109BD"/>
    <w:rsid w:val="005150B4"/>
    <w:rsid w:val="005169F0"/>
    <w:rsid w:val="00517B0F"/>
    <w:rsid w:val="0052278E"/>
    <w:rsid w:val="00523B93"/>
    <w:rsid w:val="00526920"/>
    <w:rsid w:val="0053095C"/>
    <w:rsid w:val="005326DA"/>
    <w:rsid w:val="00540790"/>
    <w:rsid w:val="00541C5F"/>
    <w:rsid w:val="0054328A"/>
    <w:rsid w:val="005443AC"/>
    <w:rsid w:val="0054482E"/>
    <w:rsid w:val="00544FD5"/>
    <w:rsid w:val="0054512F"/>
    <w:rsid w:val="005509EB"/>
    <w:rsid w:val="005510E1"/>
    <w:rsid w:val="0055179C"/>
    <w:rsid w:val="0055259F"/>
    <w:rsid w:val="00555396"/>
    <w:rsid w:val="00555915"/>
    <w:rsid w:val="0055675F"/>
    <w:rsid w:val="005569F5"/>
    <w:rsid w:val="00557BC6"/>
    <w:rsid w:val="005620C8"/>
    <w:rsid w:val="0056267D"/>
    <w:rsid w:val="005632C7"/>
    <w:rsid w:val="005643E8"/>
    <w:rsid w:val="005649CC"/>
    <w:rsid w:val="00564D05"/>
    <w:rsid w:val="00565E08"/>
    <w:rsid w:val="00567C30"/>
    <w:rsid w:val="00571230"/>
    <w:rsid w:val="005719A8"/>
    <w:rsid w:val="00571C9C"/>
    <w:rsid w:val="00571E73"/>
    <w:rsid w:val="0058100A"/>
    <w:rsid w:val="00582177"/>
    <w:rsid w:val="005852A3"/>
    <w:rsid w:val="00585335"/>
    <w:rsid w:val="00585528"/>
    <w:rsid w:val="00585630"/>
    <w:rsid w:val="005865C1"/>
    <w:rsid w:val="005951D2"/>
    <w:rsid w:val="005A0D44"/>
    <w:rsid w:val="005A2704"/>
    <w:rsid w:val="005A38AC"/>
    <w:rsid w:val="005A4525"/>
    <w:rsid w:val="005A4A39"/>
    <w:rsid w:val="005B130C"/>
    <w:rsid w:val="005B3132"/>
    <w:rsid w:val="005B68B7"/>
    <w:rsid w:val="005B6F7F"/>
    <w:rsid w:val="005B6FA2"/>
    <w:rsid w:val="005C0CE3"/>
    <w:rsid w:val="005C3AFC"/>
    <w:rsid w:val="005C6FFA"/>
    <w:rsid w:val="005D0C87"/>
    <w:rsid w:val="005D38FC"/>
    <w:rsid w:val="005D534E"/>
    <w:rsid w:val="005D5F59"/>
    <w:rsid w:val="005D6CA6"/>
    <w:rsid w:val="005E2E07"/>
    <w:rsid w:val="005F0247"/>
    <w:rsid w:val="005F2BE3"/>
    <w:rsid w:val="005F4001"/>
    <w:rsid w:val="005F60E1"/>
    <w:rsid w:val="005F6DE5"/>
    <w:rsid w:val="00602A49"/>
    <w:rsid w:val="006031FD"/>
    <w:rsid w:val="006035D2"/>
    <w:rsid w:val="006053AC"/>
    <w:rsid w:val="00605C0D"/>
    <w:rsid w:val="00612B76"/>
    <w:rsid w:val="00613760"/>
    <w:rsid w:val="00616EB6"/>
    <w:rsid w:val="00617A81"/>
    <w:rsid w:val="00617E0F"/>
    <w:rsid w:val="00617EC7"/>
    <w:rsid w:val="00620B3E"/>
    <w:rsid w:val="00621D34"/>
    <w:rsid w:val="00623EB2"/>
    <w:rsid w:val="00625033"/>
    <w:rsid w:val="00626535"/>
    <w:rsid w:val="00627014"/>
    <w:rsid w:val="00632AE8"/>
    <w:rsid w:val="00633601"/>
    <w:rsid w:val="0063370E"/>
    <w:rsid w:val="00637883"/>
    <w:rsid w:val="00641452"/>
    <w:rsid w:val="006420CC"/>
    <w:rsid w:val="00643053"/>
    <w:rsid w:val="006440D6"/>
    <w:rsid w:val="006441D8"/>
    <w:rsid w:val="006469CD"/>
    <w:rsid w:val="00647D42"/>
    <w:rsid w:val="006561C0"/>
    <w:rsid w:val="00660FDA"/>
    <w:rsid w:val="00664CFD"/>
    <w:rsid w:val="0066767B"/>
    <w:rsid w:val="00667A58"/>
    <w:rsid w:val="006727C5"/>
    <w:rsid w:val="006754BF"/>
    <w:rsid w:val="0067754E"/>
    <w:rsid w:val="006802AA"/>
    <w:rsid w:val="00682D50"/>
    <w:rsid w:val="006839E9"/>
    <w:rsid w:val="00685F3D"/>
    <w:rsid w:val="006869A3"/>
    <w:rsid w:val="00687272"/>
    <w:rsid w:val="00687BBE"/>
    <w:rsid w:val="00691375"/>
    <w:rsid w:val="006930CD"/>
    <w:rsid w:val="006933FD"/>
    <w:rsid w:val="006943AB"/>
    <w:rsid w:val="00694811"/>
    <w:rsid w:val="0069740D"/>
    <w:rsid w:val="0069795A"/>
    <w:rsid w:val="006A76CC"/>
    <w:rsid w:val="006B0600"/>
    <w:rsid w:val="006B06AB"/>
    <w:rsid w:val="006B13CF"/>
    <w:rsid w:val="006B18F9"/>
    <w:rsid w:val="006B5FA8"/>
    <w:rsid w:val="006B6633"/>
    <w:rsid w:val="006C0F92"/>
    <w:rsid w:val="006C3BA2"/>
    <w:rsid w:val="006C4FD2"/>
    <w:rsid w:val="006C512A"/>
    <w:rsid w:val="006D0523"/>
    <w:rsid w:val="006D4381"/>
    <w:rsid w:val="006D468D"/>
    <w:rsid w:val="006D5CF4"/>
    <w:rsid w:val="006D6005"/>
    <w:rsid w:val="006D7B17"/>
    <w:rsid w:val="006E0B16"/>
    <w:rsid w:val="006E2F18"/>
    <w:rsid w:val="006E7D21"/>
    <w:rsid w:val="006F3361"/>
    <w:rsid w:val="006F6228"/>
    <w:rsid w:val="006F7D66"/>
    <w:rsid w:val="006F7DC8"/>
    <w:rsid w:val="00701ECC"/>
    <w:rsid w:val="007026E0"/>
    <w:rsid w:val="0071062A"/>
    <w:rsid w:val="00710BE2"/>
    <w:rsid w:val="007116AE"/>
    <w:rsid w:val="00712778"/>
    <w:rsid w:val="00712DB6"/>
    <w:rsid w:val="007152E1"/>
    <w:rsid w:val="00716A33"/>
    <w:rsid w:val="007230D4"/>
    <w:rsid w:val="00723264"/>
    <w:rsid w:val="007237DC"/>
    <w:rsid w:val="00725475"/>
    <w:rsid w:val="00725621"/>
    <w:rsid w:val="00725D64"/>
    <w:rsid w:val="007266C0"/>
    <w:rsid w:val="00726963"/>
    <w:rsid w:val="00727A31"/>
    <w:rsid w:val="0073212B"/>
    <w:rsid w:val="00733C82"/>
    <w:rsid w:val="007361C8"/>
    <w:rsid w:val="00743B03"/>
    <w:rsid w:val="007448EE"/>
    <w:rsid w:val="007478DA"/>
    <w:rsid w:val="0074796A"/>
    <w:rsid w:val="007505DD"/>
    <w:rsid w:val="00751E02"/>
    <w:rsid w:val="00752C52"/>
    <w:rsid w:val="0075305A"/>
    <w:rsid w:val="007621C4"/>
    <w:rsid w:val="00763976"/>
    <w:rsid w:val="00764DB3"/>
    <w:rsid w:val="0076638E"/>
    <w:rsid w:val="0076654A"/>
    <w:rsid w:val="00771123"/>
    <w:rsid w:val="00772022"/>
    <w:rsid w:val="00774C44"/>
    <w:rsid w:val="007769D1"/>
    <w:rsid w:val="00781698"/>
    <w:rsid w:val="00782CC0"/>
    <w:rsid w:val="00783FBC"/>
    <w:rsid w:val="00785A5B"/>
    <w:rsid w:val="0078631F"/>
    <w:rsid w:val="00786AB6"/>
    <w:rsid w:val="00794571"/>
    <w:rsid w:val="00794958"/>
    <w:rsid w:val="00794A5F"/>
    <w:rsid w:val="00794AD8"/>
    <w:rsid w:val="00795CB3"/>
    <w:rsid w:val="007970DE"/>
    <w:rsid w:val="007A0191"/>
    <w:rsid w:val="007A6B9E"/>
    <w:rsid w:val="007B08B5"/>
    <w:rsid w:val="007B142A"/>
    <w:rsid w:val="007B2408"/>
    <w:rsid w:val="007B505C"/>
    <w:rsid w:val="007B6EA9"/>
    <w:rsid w:val="007C10E5"/>
    <w:rsid w:val="007C1BA0"/>
    <w:rsid w:val="007C2D7D"/>
    <w:rsid w:val="007C3677"/>
    <w:rsid w:val="007C3B90"/>
    <w:rsid w:val="007C49A9"/>
    <w:rsid w:val="007C53D9"/>
    <w:rsid w:val="007D0A15"/>
    <w:rsid w:val="007D0B38"/>
    <w:rsid w:val="007D0DFC"/>
    <w:rsid w:val="007D1536"/>
    <w:rsid w:val="007D27D6"/>
    <w:rsid w:val="007D6E65"/>
    <w:rsid w:val="007E264C"/>
    <w:rsid w:val="007F0FC7"/>
    <w:rsid w:val="007F2846"/>
    <w:rsid w:val="007F36CF"/>
    <w:rsid w:val="007F4935"/>
    <w:rsid w:val="0080062F"/>
    <w:rsid w:val="00800E1A"/>
    <w:rsid w:val="008017EA"/>
    <w:rsid w:val="00802877"/>
    <w:rsid w:val="00804C3F"/>
    <w:rsid w:val="00807067"/>
    <w:rsid w:val="0081242D"/>
    <w:rsid w:val="00815DE2"/>
    <w:rsid w:val="00817E8C"/>
    <w:rsid w:val="00821E35"/>
    <w:rsid w:val="00823BA6"/>
    <w:rsid w:val="00824B12"/>
    <w:rsid w:val="008276DA"/>
    <w:rsid w:val="00827B33"/>
    <w:rsid w:val="00834566"/>
    <w:rsid w:val="00834C4A"/>
    <w:rsid w:val="0083651D"/>
    <w:rsid w:val="00837A21"/>
    <w:rsid w:val="00840984"/>
    <w:rsid w:val="00842975"/>
    <w:rsid w:val="00844124"/>
    <w:rsid w:val="00851353"/>
    <w:rsid w:val="00851B4D"/>
    <w:rsid w:val="00852567"/>
    <w:rsid w:val="00855AF1"/>
    <w:rsid w:val="00855D8F"/>
    <w:rsid w:val="008571FB"/>
    <w:rsid w:val="00862115"/>
    <w:rsid w:val="00862AC6"/>
    <w:rsid w:val="00866161"/>
    <w:rsid w:val="00870D53"/>
    <w:rsid w:val="008711FA"/>
    <w:rsid w:val="00871CD1"/>
    <w:rsid w:val="00871D09"/>
    <w:rsid w:val="008749E5"/>
    <w:rsid w:val="008756CF"/>
    <w:rsid w:val="00877E83"/>
    <w:rsid w:val="00880E67"/>
    <w:rsid w:val="00880E7B"/>
    <w:rsid w:val="00882D17"/>
    <w:rsid w:val="008842A3"/>
    <w:rsid w:val="00884304"/>
    <w:rsid w:val="008843D5"/>
    <w:rsid w:val="0088629B"/>
    <w:rsid w:val="00892209"/>
    <w:rsid w:val="008927FE"/>
    <w:rsid w:val="008937BC"/>
    <w:rsid w:val="008A17EC"/>
    <w:rsid w:val="008A3493"/>
    <w:rsid w:val="008A50E3"/>
    <w:rsid w:val="008B4FD6"/>
    <w:rsid w:val="008B689D"/>
    <w:rsid w:val="008B716C"/>
    <w:rsid w:val="008D4AE7"/>
    <w:rsid w:val="008D58BA"/>
    <w:rsid w:val="008E17D1"/>
    <w:rsid w:val="008E32AF"/>
    <w:rsid w:val="008E5E0C"/>
    <w:rsid w:val="008E6DF4"/>
    <w:rsid w:val="008F4BDA"/>
    <w:rsid w:val="008F6477"/>
    <w:rsid w:val="008F6EA0"/>
    <w:rsid w:val="00902F83"/>
    <w:rsid w:val="00903AC2"/>
    <w:rsid w:val="0091121A"/>
    <w:rsid w:val="00912947"/>
    <w:rsid w:val="00913D9B"/>
    <w:rsid w:val="00917FB3"/>
    <w:rsid w:val="0092211E"/>
    <w:rsid w:val="00923D39"/>
    <w:rsid w:val="0092588E"/>
    <w:rsid w:val="0092663F"/>
    <w:rsid w:val="00926E56"/>
    <w:rsid w:val="0093424E"/>
    <w:rsid w:val="00935DDE"/>
    <w:rsid w:val="00941805"/>
    <w:rsid w:val="00946167"/>
    <w:rsid w:val="009478B8"/>
    <w:rsid w:val="0095661D"/>
    <w:rsid w:val="00962233"/>
    <w:rsid w:val="009646B8"/>
    <w:rsid w:val="009652A0"/>
    <w:rsid w:val="009659F3"/>
    <w:rsid w:val="00966BC6"/>
    <w:rsid w:val="00971397"/>
    <w:rsid w:val="00974E68"/>
    <w:rsid w:val="0097610E"/>
    <w:rsid w:val="00977291"/>
    <w:rsid w:val="009776FB"/>
    <w:rsid w:val="009810CB"/>
    <w:rsid w:val="00982119"/>
    <w:rsid w:val="00985131"/>
    <w:rsid w:val="009869F9"/>
    <w:rsid w:val="00992CA5"/>
    <w:rsid w:val="00993189"/>
    <w:rsid w:val="00997408"/>
    <w:rsid w:val="009A10E7"/>
    <w:rsid w:val="009A1836"/>
    <w:rsid w:val="009A1C2A"/>
    <w:rsid w:val="009A6C48"/>
    <w:rsid w:val="009B0B2C"/>
    <w:rsid w:val="009B278A"/>
    <w:rsid w:val="009B316C"/>
    <w:rsid w:val="009B5E7B"/>
    <w:rsid w:val="009B5FDE"/>
    <w:rsid w:val="009B6707"/>
    <w:rsid w:val="009B7806"/>
    <w:rsid w:val="009C4FEE"/>
    <w:rsid w:val="009C6BBE"/>
    <w:rsid w:val="009C79A8"/>
    <w:rsid w:val="009D0049"/>
    <w:rsid w:val="009D01B2"/>
    <w:rsid w:val="009D09AA"/>
    <w:rsid w:val="009D283C"/>
    <w:rsid w:val="009E090D"/>
    <w:rsid w:val="009E1978"/>
    <w:rsid w:val="009E2FC6"/>
    <w:rsid w:val="009E517A"/>
    <w:rsid w:val="009F6D2C"/>
    <w:rsid w:val="00A019FB"/>
    <w:rsid w:val="00A043B6"/>
    <w:rsid w:val="00A057DA"/>
    <w:rsid w:val="00A07595"/>
    <w:rsid w:val="00A10BAA"/>
    <w:rsid w:val="00A15D0E"/>
    <w:rsid w:val="00A15E1F"/>
    <w:rsid w:val="00A178FF"/>
    <w:rsid w:val="00A24746"/>
    <w:rsid w:val="00A355BF"/>
    <w:rsid w:val="00A36C71"/>
    <w:rsid w:val="00A375E0"/>
    <w:rsid w:val="00A45079"/>
    <w:rsid w:val="00A455DA"/>
    <w:rsid w:val="00A518A7"/>
    <w:rsid w:val="00A532E3"/>
    <w:rsid w:val="00A538A8"/>
    <w:rsid w:val="00A56068"/>
    <w:rsid w:val="00A5729A"/>
    <w:rsid w:val="00A604B3"/>
    <w:rsid w:val="00A623A7"/>
    <w:rsid w:val="00A62824"/>
    <w:rsid w:val="00A62E55"/>
    <w:rsid w:val="00A6578C"/>
    <w:rsid w:val="00A65D46"/>
    <w:rsid w:val="00A677CC"/>
    <w:rsid w:val="00A76C17"/>
    <w:rsid w:val="00A77063"/>
    <w:rsid w:val="00A80C7F"/>
    <w:rsid w:val="00A830E2"/>
    <w:rsid w:val="00A83DF9"/>
    <w:rsid w:val="00A87F95"/>
    <w:rsid w:val="00A916BA"/>
    <w:rsid w:val="00A91EEC"/>
    <w:rsid w:val="00A9245C"/>
    <w:rsid w:val="00A92FF8"/>
    <w:rsid w:val="00A946BA"/>
    <w:rsid w:val="00AA4040"/>
    <w:rsid w:val="00AB0F08"/>
    <w:rsid w:val="00AB21FD"/>
    <w:rsid w:val="00AB4480"/>
    <w:rsid w:val="00AB4AF9"/>
    <w:rsid w:val="00AB6942"/>
    <w:rsid w:val="00AC3A41"/>
    <w:rsid w:val="00AD4067"/>
    <w:rsid w:val="00AD40AC"/>
    <w:rsid w:val="00AD7C00"/>
    <w:rsid w:val="00AE097A"/>
    <w:rsid w:val="00AE56F9"/>
    <w:rsid w:val="00AE6387"/>
    <w:rsid w:val="00AE7870"/>
    <w:rsid w:val="00AE7FB2"/>
    <w:rsid w:val="00AF01D4"/>
    <w:rsid w:val="00AF347F"/>
    <w:rsid w:val="00AF4F42"/>
    <w:rsid w:val="00B06741"/>
    <w:rsid w:val="00B11289"/>
    <w:rsid w:val="00B12DEB"/>
    <w:rsid w:val="00B1350C"/>
    <w:rsid w:val="00B15BA7"/>
    <w:rsid w:val="00B205F9"/>
    <w:rsid w:val="00B209D6"/>
    <w:rsid w:val="00B2171F"/>
    <w:rsid w:val="00B217AD"/>
    <w:rsid w:val="00B23C71"/>
    <w:rsid w:val="00B3358B"/>
    <w:rsid w:val="00B35875"/>
    <w:rsid w:val="00B42088"/>
    <w:rsid w:val="00B42838"/>
    <w:rsid w:val="00B4358D"/>
    <w:rsid w:val="00B44BC1"/>
    <w:rsid w:val="00B44F21"/>
    <w:rsid w:val="00B461C8"/>
    <w:rsid w:val="00B47FD3"/>
    <w:rsid w:val="00B50185"/>
    <w:rsid w:val="00B53BFC"/>
    <w:rsid w:val="00B54A63"/>
    <w:rsid w:val="00B565A6"/>
    <w:rsid w:val="00B56851"/>
    <w:rsid w:val="00B5795C"/>
    <w:rsid w:val="00B60A43"/>
    <w:rsid w:val="00B60E8A"/>
    <w:rsid w:val="00B615C9"/>
    <w:rsid w:val="00B626AC"/>
    <w:rsid w:val="00B631B2"/>
    <w:rsid w:val="00B6385B"/>
    <w:rsid w:val="00B64A0A"/>
    <w:rsid w:val="00B710A8"/>
    <w:rsid w:val="00B73E1E"/>
    <w:rsid w:val="00B75944"/>
    <w:rsid w:val="00B77A06"/>
    <w:rsid w:val="00B81D7A"/>
    <w:rsid w:val="00B82CAF"/>
    <w:rsid w:val="00B867F6"/>
    <w:rsid w:val="00B86A26"/>
    <w:rsid w:val="00B86B02"/>
    <w:rsid w:val="00B9142B"/>
    <w:rsid w:val="00B938AC"/>
    <w:rsid w:val="00B952CA"/>
    <w:rsid w:val="00B9620F"/>
    <w:rsid w:val="00B96C3E"/>
    <w:rsid w:val="00B97145"/>
    <w:rsid w:val="00BA0776"/>
    <w:rsid w:val="00BA0DD5"/>
    <w:rsid w:val="00BB488B"/>
    <w:rsid w:val="00BC3A87"/>
    <w:rsid w:val="00BC7346"/>
    <w:rsid w:val="00BE348E"/>
    <w:rsid w:val="00BE3D00"/>
    <w:rsid w:val="00BE73E3"/>
    <w:rsid w:val="00BF38E0"/>
    <w:rsid w:val="00BF6EBB"/>
    <w:rsid w:val="00C0547B"/>
    <w:rsid w:val="00C06DF6"/>
    <w:rsid w:val="00C07D43"/>
    <w:rsid w:val="00C1289B"/>
    <w:rsid w:val="00C14ECC"/>
    <w:rsid w:val="00C16ADD"/>
    <w:rsid w:val="00C217A0"/>
    <w:rsid w:val="00C22891"/>
    <w:rsid w:val="00C23D6B"/>
    <w:rsid w:val="00C25015"/>
    <w:rsid w:val="00C32349"/>
    <w:rsid w:val="00C32498"/>
    <w:rsid w:val="00C350BC"/>
    <w:rsid w:val="00C36B46"/>
    <w:rsid w:val="00C414E7"/>
    <w:rsid w:val="00C43FF5"/>
    <w:rsid w:val="00C442DF"/>
    <w:rsid w:val="00C44AFE"/>
    <w:rsid w:val="00C44B2B"/>
    <w:rsid w:val="00C44F78"/>
    <w:rsid w:val="00C451EC"/>
    <w:rsid w:val="00C45647"/>
    <w:rsid w:val="00C4616B"/>
    <w:rsid w:val="00C5163A"/>
    <w:rsid w:val="00C54ACF"/>
    <w:rsid w:val="00C56716"/>
    <w:rsid w:val="00C60635"/>
    <w:rsid w:val="00C63C2E"/>
    <w:rsid w:val="00C6407D"/>
    <w:rsid w:val="00C66170"/>
    <w:rsid w:val="00C66C6F"/>
    <w:rsid w:val="00C717A7"/>
    <w:rsid w:val="00C731ED"/>
    <w:rsid w:val="00C74E05"/>
    <w:rsid w:val="00C76E3A"/>
    <w:rsid w:val="00C77FD0"/>
    <w:rsid w:val="00C80153"/>
    <w:rsid w:val="00C803CA"/>
    <w:rsid w:val="00C86998"/>
    <w:rsid w:val="00C92669"/>
    <w:rsid w:val="00C95270"/>
    <w:rsid w:val="00C952F2"/>
    <w:rsid w:val="00C96F00"/>
    <w:rsid w:val="00CA4AF2"/>
    <w:rsid w:val="00CA7706"/>
    <w:rsid w:val="00CB099A"/>
    <w:rsid w:val="00CB2551"/>
    <w:rsid w:val="00CB3C4C"/>
    <w:rsid w:val="00CC27F8"/>
    <w:rsid w:val="00CC3CE6"/>
    <w:rsid w:val="00CC55B2"/>
    <w:rsid w:val="00CC6154"/>
    <w:rsid w:val="00CD08AF"/>
    <w:rsid w:val="00CD0AD8"/>
    <w:rsid w:val="00CE47DC"/>
    <w:rsid w:val="00CE50DE"/>
    <w:rsid w:val="00CE7E76"/>
    <w:rsid w:val="00CF0466"/>
    <w:rsid w:val="00CF14F0"/>
    <w:rsid w:val="00CF42CD"/>
    <w:rsid w:val="00CF49CA"/>
    <w:rsid w:val="00CF551F"/>
    <w:rsid w:val="00CF5705"/>
    <w:rsid w:val="00CF65CC"/>
    <w:rsid w:val="00CF668B"/>
    <w:rsid w:val="00CF7239"/>
    <w:rsid w:val="00D01CA9"/>
    <w:rsid w:val="00D02CCD"/>
    <w:rsid w:val="00D0309C"/>
    <w:rsid w:val="00D05784"/>
    <w:rsid w:val="00D071A2"/>
    <w:rsid w:val="00D078E5"/>
    <w:rsid w:val="00D10732"/>
    <w:rsid w:val="00D10832"/>
    <w:rsid w:val="00D11A7A"/>
    <w:rsid w:val="00D15B80"/>
    <w:rsid w:val="00D20D9A"/>
    <w:rsid w:val="00D21654"/>
    <w:rsid w:val="00D21DBC"/>
    <w:rsid w:val="00D25F8A"/>
    <w:rsid w:val="00D3128C"/>
    <w:rsid w:val="00D3420D"/>
    <w:rsid w:val="00D37CBB"/>
    <w:rsid w:val="00D37F47"/>
    <w:rsid w:val="00D40F68"/>
    <w:rsid w:val="00D427AC"/>
    <w:rsid w:val="00D428D4"/>
    <w:rsid w:val="00D42B6A"/>
    <w:rsid w:val="00D50272"/>
    <w:rsid w:val="00D543B3"/>
    <w:rsid w:val="00D55BC9"/>
    <w:rsid w:val="00D5645E"/>
    <w:rsid w:val="00D56BA5"/>
    <w:rsid w:val="00D60239"/>
    <w:rsid w:val="00D6264E"/>
    <w:rsid w:val="00D634C8"/>
    <w:rsid w:val="00D656C4"/>
    <w:rsid w:val="00D6571C"/>
    <w:rsid w:val="00D6692F"/>
    <w:rsid w:val="00D6781A"/>
    <w:rsid w:val="00D705B3"/>
    <w:rsid w:val="00D725F1"/>
    <w:rsid w:val="00D732F8"/>
    <w:rsid w:val="00D741E0"/>
    <w:rsid w:val="00D777DF"/>
    <w:rsid w:val="00D806CF"/>
    <w:rsid w:val="00D80C87"/>
    <w:rsid w:val="00D835D1"/>
    <w:rsid w:val="00D84D8B"/>
    <w:rsid w:val="00D8618E"/>
    <w:rsid w:val="00D87D35"/>
    <w:rsid w:val="00D91214"/>
    <w:rsid w:val="00D9175F"/>
    <w:rsid w:val="00D93B23"/>
    <w:rsid w:val="00D952C4"/>
    <w:rsid w:val="00D96203"/>
    <w:rsid w:val="00D968B9"/>
    <w:rsid w:val="00D97184"/>
    <w:rsid w:val="00D978C9"/>
    <w:rsid w:val="00DA0D35"/>
    <w:rsid w:val="00DA10C3"/>
    <w:rsid w:val="00DA27B7"/>
    <w:rsid w:val="00DA2DA0"/>
    <w:rsid w:val="00DA657F"/>
    <w:rsid w:val="00DB0A0E"/>
    <w:rsid w:val="00DB162D"/>
    <w:rsid w:val="00DB3F83"/>
    <w:rsid w:val="00DB441E"/>
    <w:rsid w:val="00DB47E8"/>
    <w:rsid w:val="00DB573F"/>
    <w:rsid w:val="00DB666F"/>
    <w:rsid w:val="00DC0462"/>
    <w:rsid w:val="00DC448F"/>
    <w:rsid w:val="00DC74C5"/>
    <w:rsid w:val="00DD1D9F"/>
    <w:rsid w:val="00DD251E"/>
    <w:rsid w:val="00DD6C94"/>
    <w:rsid w:val="00DD73A4"/>
    <w:rsid w:val="00DE01B8"/>
    <w:rsid w:val="00DE0765"/>
    <w:rsid w:val="00DE2152"/>
    <w:rsid w:val="00DE2ED2"/>
    <w:rsid w:val="00DE3C8C"/>
    <w:rsid w:val="00DE5821"/>
    <w:rsid w:val="00DF3033"/>
    <w:rsid w:val="00DF41D2"/>
    <w:rsid w:val="00DF61D5"/>
    <w:rsid w:val="00E022BB"/>
    <w:rsid w:val="00E02483"/>
    <w:rsid w:val="00E04A45"/>
    <w:rsid w:val="00E06733"/>
    <w:rsid w:val="00E10767"/>
    <w:rsid w:val="00E10D68"/>
    <w:rsid w:val="00E11DF7"/>
    <w:rsid w:val="00E12956"/>
    <w:rsid w:val="00E14028"/>
    <w:rsid w:val="00E152DF"/>
    <w:rsid w:val="00E1594D"/>
    <w:rsid w:val="00E22511"/>
    <w:rsid w:val="00E228D7"/>
    <w:rsid w:val="00E22C3E"/>
    <w:rsid w:val="00E23B55"/>
    <w:rsid w:val="00E2494F"/>
    <w:rsid w:val="00E25B54"/>
    <w:rsid w:val="00E2681F"/>
    <w:rsid w:val="00E30377"/>
    <w:rsid w:val="00E3399D"/>
    <w:rsid w:val="00E3797D"/>
    <w:rsid w:val="00E37F9A"/>
    <w:rsid w:val="00E41E37"/>
    <w:rsid w:val="00E43630"/>
    <w:rsid w:val="00E44339"/>
    <w:rsid w:val="00E46C39"/>
    <w:rsid w:val="00E470DE"/>
    <w:rsid w:val="00E52C1C"/>
    <w:rsid w:val="00E543C4"/>
    <w:rsid w:val="00E56D69"/>
    <w:rsid w:val="00E57957"/>
    <w:rsid w:val="00E62F77"/>
    <w:rsid w:val="00E65E3C"/>
    <w:rsid w:val="00E66C7A"/>
    <w:rsid w:val="00E710EF"/>
    <w:rsid w:val="00E71D8E"/>
    <w:rsid w:val="00E73B51"/>
    <w:rsid w:val="00E73EB2"/>
    <w:rsid w:val="00E7481D"/>
    <w:rsid w:val="00E7520A"/>
    <w:rsid w:val="00E815C2"/>
    <w:rsid w:val="00E816FD"/>
    <w:rsid w:val="00E81763"/>
    <w:rsid w:val="00E81892"/>
    <w:rsid w:val="00E824B8"/>
    <w:rsid w:val="00E829F5"/>
    <w:rsid w:val="00E85646"/>
    <w:rsid w:val="00E8667C"/>
    <w:rsid w:val="00E86D12"/>
    <w:rsid w:val="00E9065E"/>
    <w:rsid w:val="00E928FA"/>
    <w:rsid w:val="00E92BEB"/>
    <w:rsid w:val="00E9367B"/>
    <w:rsid w:val="00E9497D"/>
    <w:rsid w:val="00EA0B4B"/>
    <w:rsid w:val="00EA1A79"/>
    <w:rsid w:val="00EA5AB2"/>
    <w:rsid w:val="00EA6588"/>
    <w:rsid w:val="00EA7D9C"/>
    <w:rsid w:val="00EB1C6E"/>
    <w:rsid w:val="00EB3E18"/>
    <w:rsid w:val="00EB73BD"/>
    <w:rsid w:val="00EC422B"/>
    <w:rsid w:val="00EC42F8"/>
    <w:rsid w:val="00EE08B8"/>
    <w:rsid w:val="00EE1E3C"/>
    <w:rsid w:val="00EE3B5C"/>
    <w:rsid w:val="00EE62CC"/>
    <w:rsid w:val="00EE6D61"/>
    <w:rsid w:val="00EF56B5"/>
    <w:rsid w:val="00EF5B9F"/>
    <w:rsid w:val="00EF5E8A"/>
    <w:rsid w:val="00EF766C"/>
    <w:rsid w:val="00F011FD"/>
    <w:rsid w:val="00F0378A"/>
    <w:rsid w:val="00F05556"/>
    <w:rsid w:val="00F05D39"/>
    <w:rsid w:val="00F06A8B"/>
    <w:rsid w:val="00F06ADB"/>
    <w:rsid w:val="00F15F23"/>
    <w:rsid w:val="00F16CA7"/>
    <w:rsid w:val="00F20AEA"/>
    <w:rsid w:val="00F21338"/>
    <w:rsid w:val="00F21A8D"/>
    <w:rsid w:val="00F23C96"/>
    <w:rsid w:val="00F30531"/>
    <w:rsid w:val="00F30F05"/>
    <w:rsid w:val="00F31651"/>
    <w:rsid w:val="00F31CBB"/>
    <w:rsid w:val="00F35992"/>
    <w:rsid w:val="00F36786"/>
    <w:rsid w:val="00F36A41"/>
    <w:rsid w:val="00F379C2"/>
    <w:rsid w:val="00F41B54"/>
    <w:rsid w:val="00F45C14"/>
    <w:rsid w:val="00F53490"/>
    <w:rsid w:val="00F53DBA"/>
    <w:rsid w:val="00F54281"/>
    <w:rsid w:val="00F55DEC"/>
    <w:rsid w:val="00F56A21"/>
    <w:rsid w:val="00F606F2"/>
    <w:rsid w:val="00F61F34"/>
    <w:rsid w:val="00F66BAC"/>
    <w:rsid w:val="00F730F6"/>
    <w:rsid w:val="00F73497"/>
    <w:rsid w:val="00F76A95"/>
    <w:rsid w:val="00F81371"/>
    <w:rsid w:val="00F82287"/>
    <w:rsid w:val="00F83585"/>
    <w:rsid w:val="00F843B6"/>
    <w:rsid w:val="00F843DF"/>
    <w:rsid w:val="00F865FD"/>
    <w:rsid w:val="00F87D07"/>
    <w:rsid w:val="00F905E9"/>
    <w:rsid w:val="00F93ED1"/>
    <w:rsid w:val="00F979E7"/>
    <w:rsid w:val="00FA74F4"/>
    <w:rsid w:val="00FA77EB"/>
    <w:rsid w:val="00FB09CC"/>
    <w:rsid w:val="00FB1049"/>
    <w:rsid w:val="00FB3679"/>
    <w:rsid w:val="00FB3AC7"/>
    <w:rsid w:val="00FB6A78"/>
    <w:rsid w:val="00FC2BC5"/>
    <w:rsid w:val="00FC339E"/>
    <w:rsid w:val="00FC4372"/>
    <w:rsid w:val="00FD0418"/>
    <w:rsid w:val="00FD2470"/>
    <w:rsid w:val="00FD3123"/>
    <w:rsid w:val="00FD3716"/>
    <w:rsid w:val="00FD6439"/>
    <w:rsid w:val="00FD69F3"/>
    <w:rsid w:val="00FD74A5"/>
    <w:rsid w:val="00FE0F50"/>
    <w:rsid w:val="00FE34BE"/>
    <w:rsid w:val="00FE5A82"/>
    <w:rsid w:val="00FE68C7"/>
    <w:rsid w:val="00FE768F"/>
    <w:rsid w:val="00FF052E"/>
    <w:rsid w:val="00FF32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87655"/>
  <w15:chartTrackingRefBased/>
  <w15:docId w15:val="{BB60DF12-3D40-47CD-B330-88DDA7053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ind w:left="924" w:hanging="357"/>
        <w:jc w:val="righ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5647"/>
    <w:pPr>
      <w:ind w:left="0" w:firstLine="0"/>
      <w:jc w:val="left"/>
    </w:pPr>
    <w:rPr>
      <w:rFonts w:eastAsia="Times New Roman" w:cs="Times New Roman"/>
      <w:szCs w:val="24"/>
      <w:lang w:val="lt-LT"/>
    </w:rPr>
  </w:style>
  <w:style w:type="paragraph" w:styleId="Heading1">
    <w:name w:val="heading 1"/>
    <w:basedOn w:val="Normal"/>
    <w:next w:val="Normal"/>
    <w:link w:val="Heading1Char"/>
    <w:qFormat/>
    <w:rsid w:val="00C45647"/>
    <w:pPr>
      <w:keepNext/>
      <w:outlineLvl w:val="0"/>
    </w:pPr>
  </w:style>
  <w:style w:type="paragraph" w:styleId="Heading3">
    <w:name w:val="heading 3"/>
    <w:basedOn w:val="Normal"/>
    <w:next w:val="Normal"/>
    <w:link w:val="Heading3Char"/>
    <w:qFormat/>
    <w:rsid w:val="00C45647"/>
    <w:pPr>
      <w:keepNext/>
      <w:jc w:val="center"/>
      <w:outlineLvl w:val="2"/>
    </w:pPr>
    <w:rPr>
      <w:b/>
      <w:b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45647"/>
    <w:rPr>
      <w:rFonts w:eastAsia="Times New Roman" w:cs="Times New Roman"/>
      <w:szCs w:val="24"/>
      <w:lang w:val="lt-LT"/>
    </w:rPr>
  </w:style>
  <w:style w:type="character" w:customStyle="1" w:styleId="Heading3Char">
    <w:name w:val="Heading 3 Char"/>
    <w:basedOn w:val="DefaultParagraphFont"/>
    <w:link w:val="Heading3"/>
    <w:rsid w:val="00C45647"/>
    <w:rPr>
      <w:rFonts w:eastAsia="Times New Roman" w:cs="Times New Roman"/>
      <w:b/>
      <w:bCs/>
      <w:caps/>
      <w:szCs w:val="24"/>
      <w:lang w:val="lt-LT"/>
    </w:rPr>
  </w:style>
  <w:style w:type="paragraph" w:customStyle="1" w:styleId="BodyText1">
    <w:name w:val="Body Text1"/>
    <w:link w:val="BodytextChar"/>
    <w:rsid w:val="00C45647"/>
    <w:pPr>
      <w:autoSpaceDE w:val="0"/>
      <w:autoSpaceDN w:val="0"/>
      <w:adjustRightInd w:val="0"/>
      <w:ind w:left="0" w:firstLine="312"/>
      <w:jc w:val="both"/>
    </w:pPr>
    <w:rPr>
      <w:rFonts w:ascii="TimesLT" w:eastAsia="Times New Roman" w:hAnsi="TimesLT" w:cs="Times New Roman"/>
      <w:sz w:val="20"/>
      <w:szCs w:val="20"/>
    </w:rPr>
  </w:style>
  <w:style w:type="character" w:customStyle="1" w:styleId="BodytextChar">
    <w:name w:val="Body text Char"/>
    <w:link w:val="BodyText1"/>
    <w:rsid w:val="00C45647"/>
    <w:rPr>
      <w:rFonts w:ascii="TimesLT" w:eastAsia="Times New Roman" w:hAnsi="TimesLT" w:cs="Times New Roman"/>
      <w:sz w:val="20"/>
      <w:szCs w:val="20"/>
    </w:rPr>
  </w:style>
  <w:style w:type="paragraph" w:customStyle="1" w:styleId="stiliusantrat112pt">
    <w:name w:val="stiliusantrat112pt"/>
    <w:basedOn w:val="Normal"/>
    <w:rsid w:val="00C45647"/>
    <w:pPr>
      <w:keepNext/>
      <w:spacing w:before="240" w:after="60"/>
      <w:jc w:val="center"/>
    </w:pPr>
    <w:rPr>
      <w:b/>
      <w:bCs/>
      <w:caps/>
      <w:lang w:eastAsia="lt-LT"/>
    </w:rPr>
  </w:style>
  <w:style w:type="paragraph" w:styleId="Header">
    <w:name w:val="header"/>
    <w:basedOn w:val="Normal"/>
    <w:link w:val="HeaderChar"/>
    <w:uiPriority w:val="99"/>
    <w:unhideWhenUsed/>
    <w:rsid w:val="00F011FD"/>
    <w:pPr>
      <w:tabs>
        <w:tab w:val="center" w:pos="4819"/>
        <w:tab w:val="right" w:pos="9638"/>
      </w:tabs>
    </w:pPr>
  </w:style>
  <w:style w:type="character" w:customStyle="1" w:styleId="HeaderChar">
    <w:name w:val="Header Char"/>
    <w:basedOn w:val="DefaultParagraphFont"/>
    <w:link w:val="Header"/>
    <w:uiPriority w:val="99"/>
    <w:rsid w:val="00F011FD"/>
    <w:rPr>
      <w:rFonts w:eastAsia="Times New Roman" w:cs="Times New Roman"/>
      <w:szCs w:val="24"/>
      <w:lang w:val="lt-LT"/>
    </w:rPr>
  </w:style>
  <w:style w:type="paragraph" w:styleId="Footer">
    <w:name w:val="footer"/>
    <w:basedOn w:val="Normal"/>
    <w:link w:val="FooterChar"/>
    <w:unhideWhenUsed/>
    <w:rsid w:val="00F011FD"/>
    <w:pPr>
      <w:tabs>
        <w:tab w:val="center" w:pos="4819"/>
        <w:tab w:val="right" w:pos="9638"/>
      </w:tabs>
    </w:pPr>
  </w:style>
  <w:style w:type="character" w:customStyle="1" w:styleId="FooterChar">
    <w:name w:val="Footer Char"/>
    <w:basedOn w:val="DefaultParagraphFont"/>
    <w:link w:val="Footer"/>
    <w:rsid w:val="00F011FD"/>
    <w:rPr>
      <w:rFonts w:eastAsia="Times New Roman" w:cs="Times New Roman"/>
      <w:szCs w:val="24"/>
      <w:lang w:val="lt-LT"/>
    </w:rPr>
  </w:style>
  <w:style w:type="character" w:customStyle="1" w:styleId="clear">
    <w:name w:val="clear"/>
    <w:basedOn w:val="DefaultParagraphFont"/>
    <w:rsid w:val="00821E35"/>
  </w:style>
  <w:style w:type="paragraph" w:styleId="BodyText">
    <w:name w:val="Body Text"/>
    <w:basedOn w:val="Normal"/>
    <w:link w:val="BodyTextChar0"/>
    <w:rsid w:val="00A019FB"/>
    <w:pPr>
      <w:overflowPunct w:val="0"/>
      <w:autoSpaceDE w:val="0"/>
      <w:autoSpaceDN w:val="0"/>
      <w:adjustRightInd w:val="0"/>
      <w:spacing w:line="360" w:lineRule="auto"/>
      <w:jc w:val="both"/>
      <w:textAlignment w:val="baseline"/>
    </w:pPr>
    <w:rPr>
      <w:rFonts w:ascii="TimesLT" w:hAnsi="TimesLT"/>
      <w:szCs w:val="20"/>
    </w:rPr>
  </w:style>
  <w:style w:type="character" w:customStyle="1" w:styleId="BodyTextChar0">
    <w:name w:val="Body Text Char"/>
    <w:basedOn w:val="DefaultParagraphFont"/>
    <w:link w:val="BodyText"/>
    <w:rsid w:val="00A019FB"/>
    <w:rPr>
      <w:rFonts w:ascii="TimesLT" w:eastAsia="Times New Roman" w:hAnsi="TimesLT" w:cs="Times New Roman"/>
      <w:szCs w:val="20"/>
      <w:lang w:val="lt-LT"/>
    </w:rPr>
  </w:style>
  <w:style w:type="character" w:styleId="Hyperlink">
    <w:name w:val="Hyperlink"/>
    <w:basedOn w:val="DefaultParagraphFont"/>
    <w:uiPriority w:val="99"/>
    <w:unhideWhenUsed/>
    <w:rsid w:val="00A019FB"/>
    <w:rPr>
      <w:color w:val="0000FF"/>
      <w:u w:val="single"/>
    </w:rPr>
  </w:style>
  <w:style w:type="character" w:styleId="FollowedHyperlink">
    <w:name w:val="FollowedHyperlink"/>
    <w:basedOn w:val="DefaultParagraphFont"/>
    <w:uiPriority w:val="99"/>
    <w:semiHidden/>
    <w:unhideWhenUsed/>
    <w:rsid w:val="00620B3E"/>
    <w:rPr>
      <w:color w:val="954F72" w:themeColor="followedHyperlink"/>
      <w:u w:val="single"/>
    </w:rPr>
  </w:style>
  <w:style w:type="paragraph" w:styleId="FootnoteText">
    <w:name w:val="footnote text"/>
    <w:basedOn w:val="Normal"/>
    <w:link w:val="FootnoteTextChar"/>
    <w:uiPriority w:val="99"/>
    <w:semiHidden/>
    <w:unhideWhenUsed/>
    <w:rsid w:val="00006E3C"/>
    <w:rPr>
      <w:sz w:val="20"/>
      <w:szCs w:val="20"/>
    </w:rPr>
  </w:style>
  <w:style w:type="character" w:customStyle="1" w:styleId="FootnoteTextChar">
    <w:name w:val="Footnote Text Char"/>
    <w:basedOn w:val="DefaultParagraphFont"/>
    <w:link w:val="FootnoteText"/>
    <w:uiPriority w:val="99"/>
    <w:semiHidden/>
    <w:rsid w:val="00006E3C"/>
    <w:rPr>
      <w:rFonts w:eastAsia="Times New Roman" w:cs="Times New Roman"/>
      <w:sz w:val="20"/>
      <w:szCs w:val="20"/>
      <w:lang w:val="lt-LT"/>
    </w:rPr>
  </w:style>
  <w:style w:type="character" w:styleId="FootnoteReference">
    <w:name w:val="footnote reference"/>
    <w:basedOn w:val="DefaultParagraphFont"/>
    <w:uiPriority w:val="99"/>
    <w:semiHidden/>
    <w:unhideWhenUsed/>
    <w:rsid w:val="00006E3C"/>
    <w:rPr>
      <w:vertAlign w:val="superscript"/>
    </w:rPr>
  </w:style>
  <w:style w:type="paragraph" w:styleId="Title">
    <w:name w:val="Title"/>
    <w:basedOn w:val="Normal"/>
    <w:link w:val="TitleChar"/>
    <w:qFormat/>
    <w:rsid w:val="000A3E96"/>
    <w:pPr>
      <w:jc w:val="center"/>
    </w:pPr>
    <w:rPr>
      <w:rFonts w:ascii="TimesLT" w:hAnsi="TimesLT"/>
      <w:b/>
      <w:caps/>
      <w:kern w:val="24"/>
      <w:szCs w:val="20"/>
    </w:rPr>
  </w:style>
  <w:style w:type="character" w:customStyle="1" w:styleId="TitleChar">
    <w:name w:val="Title Char"/>
    <w:basedOn w:val="DefaultParagraphFont"/>
    <w:link w:val="Title"/>
    <w:rsid w:val="000A3E96"/>
    <w:rPr>
      <w:rFonts w:ascii="TimesLT" w:eastAsia="Times New Roman" w:hAnsi="TimesLT" w:cs="Times New Roman"/>
      <w:b/>
      <w:caps/>
      <w:kern w:val="24"/>
      <w:szCs w:val="20"/>
      <w:lang w:val="lt-LT"/>
    </w:rPr>
  </w:style>
  <w:style w:type="paragraph" w:styleId="BalloonText">
    <w:name w:val="Balloon Text"/>
    <w:basedOn w:val="Normal"/>
    <w:link w:val="BalloonTextChar"/>
    <w:uiPriority w:val="99"/>
    <w:semiHidden/>
    <w:unhideWhenUsed/>
    <w:rsid w:val="00FC2B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2BC5"/>
    <w:rPr>
      <w:rFonts w:ascii="Segoe UI" w:eastAsia="Times New Roman" w:hAnsi="Segoe UI" w:cs="Segoe UI"/>
      <w:sz w:val="18"/>
      <w:szCs w:val="18"/>
      <w:lang w:val="lt-LT"/>
    </w:rPr>
  </w:style>
  <w:style w:type="paragraph" w:styleId="ListParagraph">
    <w:name w:val="List Paragraph"/>
    <w:basedOn w:val="Normal"/>
    <w:uiPriority w:val="34"/>
    <w:qFormat/>
    <w:rsid w:val="007505DD"/>
    <w:pPr>
      <w:ind w:left="720"/>
      <w:contextualSpacing/>
    </w:pPr>
  </w:style>
  <w:style w:type="character" w:styleId="CommentReference">
    <w:name w:val="annotation reference"/>
    <w:basedOn w:val="DefaultParagraphFont"/>
    <w:uiPriority w:val="99"/>
    <w:semiHidden/>
    <w:unhideWhenUsed/>
    <w:rsid w:val="00CF551F"/>
    <w:rPr>
      <w:sz w:val="16"/>
      <w:szCs w:val="16"/>
    </w:rPr>
  </w:style>
  <w:style w:type="paragraph" w:styleId="CommentText">
    <w:name w:val="annotation text"/>
    <w:basedOn w:val="Normal"/>
    <w:link w:val="CommentTextChar"/>
    <w:uiPriority w:val="99"/>
    <w:unhideWhenUsed/>
    <w:rsid w:val="00CF551F"/>
    <w:rPr>
      <w:sz w:val="20"/>
      <w:szCs w:val="20"/>
    </w:rPr>
  </w:style>
  <w:style w:type="character" w:customStyle="1" w:styleId="CommentTextChar">
    <w:name w:val="Comment Text Char"/>
    <w:basedOn w:val="DefaultParagraphFont"/>
    <w:link w:val="CommentText"/>
    <w:uiPriority w:val="99"/>
    <w:rsid w:val="00CF551F"/>
    <w:rPr>
      <w:rFonts w:eastAsia="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CF551F"/>
    <w:rPr>
      <w:b/>
      <w:bCs/>
    </w:rPr>
  </w:style>
  <w:style w:type="character" w:customStyle="1" w:styleId="CommentSubjectChar">
    <w:name w:val="Comment Subject Char"/>
    <w:basedOn w:val="CommentTextChar"/>
    <w:link w:val="CommentSubject"/>
    <w:uiPriority w:val="99"/>
    <w:semiHidden/>
    <w:rsid w:val="00CF551F"/>
    <w:rPr>
      <w:rFonts w:eastAsia="Times New Roman" w:cs="Times New Roman"/>
      <w:b/>
      <w:bCs/>
      <w:sz w:val="20"/>
      <w:szCs w:val="20"/>
      <w:lang w:val="lt-LT"/>
    </w:rPr>
  </w:style>
  <w:style w:type="paragraph" w:styleId="Revision">
    <w:name w:val="Revision"/>
    <w:hidden/>
    <w:uiPriority w:val="99"/>
    <w:semiHidden/>
    <w:rsid w:val="00CA7706"/>
    <w:pPr>
      <w:ind w:left="0" w:firstLine="0"/>
      <w:jc w:val="left"/>
    </w:pPr>
    <w:rPr>
      <w:rFonts w:eastAsia="Times New Roman" w:cs="Times New Roman"/>
      <w:szCs w:val="24"/>
      <w:lang w:val="lt-LT"/>
    </w:rPr>
  </w:style>
  <w:style w:type="character" w:styleId="UnresolvedMention">
    <w:name w:val="Unresolved Mention"/>
    <w:basedOn w:val="DefaultParagraphFont"/>
    <w:uiPriority w:val="99"/>
    <w:semiHidden/>
    <w:unhideWhenUsed/>
    <w:rsid w:val="001F57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2822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kumentai@nma.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14EB1A82-0117-42E6-8EA8-FE4DE6494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16089</Words>
  <Characters>9171</Characters>
  <Application>Microsoft Office Word</Application>
  <DocSecurity>0</DocSecurity>
  <Lines>76</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Žukauskaitė</dc:creator>
  <cp:keywords/>
  <dc:description/>
  <cp:lastModifiedBy>Modesta Janušauskienė</cp:lastModifiedBy>
  <cp:revision>3</cp:revision>
  <dcterms:created xsi:type="dcterms:W3CDTF">2026-02-03T06:01:00Z</dcterms:created>
  <dcterms:modified xsi:type="dcterms:W3CDTF">2026-02-03T07:33:00Z</dcterms:modified>
</cp:coreProperties>
</file>