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988090" w14:textId="77777777" w:rsidR="005C4FA5" w:rsidRPr="005C4FA5" w:rsidRDefault="005C4FA5" w:rsidP="005C4FA5">
      <w:pPr>
        <w:keepNext/>
        <w:widowControl w:val="0"/>
        <w:ind w:left="6379"/>
        <w:rPr>
          <w:bCs/>
          <w:szCs w:val="24"/>
        </w:rPr>
      </w:pPr>
      <w:r w:rsidRPr="005C4FA5">
        <w:rPr>
          <w:bCs/>
          <w:szCs w:val="24"/>
        </w:rPr>
        <w:t>TVIRTINU</w:t>
      </w:r>
    </w:p>
    <w:p w14:paraId="161437A3" w14:textId="68626D49" w:rsidR="005C4FA5" w:rsidRPr="005C4FA5" w:rsidRDefault="005C4FA5" w:rsidP="005C4FA5">
      <w:pPr>
        <w:keepNext/>
        <w:widowControl w:val="0"/>
        <w:ind w:left="6379"/>
        <w:rPr>
          <w:bCs/>
          <w:szCs w:val="24"/>
        </w:rPr>
      </w:pPr>
      <w:r w:rsidRPr="005C4FA5">
        <w:rPr>
          <w:bCs/>
          <w:szCs w:val="24"/>
        </w:rPr>
        <w:t xml:space="preserve">Nacionalinės mokėjimo agentūros prie Žemės ūkio ministerijos </w:t>
      </w:r>
    </w:p>
    <w:p w14:paraId="20A7389D" w14:textId="230788D3" w:rsidR="005C4FA5" w:rsidRPr="005C4FA5" w:rsidRDefault="005C4FA5" w:rsidP="005C4FA5">
      <w:pPr>
        <w:keepNext/>
        <w:widowControl w:val="0"/>
        <w:ind w:left="6379"/>
        <w:rPr>
          <w:bCs/>
          <w:szCs w:val="24"/>
        </w:rPr>
      </w:pPr>
      <w:r w:rsidRPr="005C4FA5">
        <w:rPr>
          <w:bCs/>
          <w:szCs w:val="24"/>
        </w:rPr>
        <w:t>Kaimo plėtros, žuvininkystės programų ir nacionalinės paramos departamento direktorė</w:t>
      </w:r>
    </w:p>
    <w:p w14:paraId="7318D16E" w14:textId="77777777" w:rsidR="005C4FA5" w:rsidRPr="005C4FA5" w:rsidRDefault="005C4FA5" w:rsidP="005C4FA5">
      <w:pPr>
        <w:keepNext/>
        <w:widowControl w:val="0"/>
        <w:ind w:left="6379"/>
        <w:rPr>
          <w:bCs/>
          <w:szCs w:val="24"/>
        </w:rPr>
      </w:pPr>
    </w:p>
    <w:p w14:paraId="4A33B50D" w14:textId="77777777" w:rsidR="005C4FA5" w:rsidRPr="005C4FA5" w:rsidRDefault="005C4FA5" w:rsidP="005C4FA5">
      <w:pPr>
        <w:keepNext/>
        <w:widowControl w:val="0"/>
        <w:ind w:left="6379"/>
        <w:rPr>
          <w:bCs/>
          <w:szCs w:val="24"/>
        </w:rPr>
      </w:pPr>
      <w:r w:rsidRPr="005C4FA5">
        <w:rPr>
          <w:bCs/>
          <w:szCs w:val="24"/>
        </w:rPr>
        <w:t>Genovaitė Beniulienė</w:t>
      </w:r>
    </w:p>
    <w:p w14:paraId="3CB5A1A5" w14:textId="77777777" w:rsidR="005C4FA5" w:rsidRPr="005C4FA5" w:rsidRDefault="005C4FA5" w:rsidP="005C4FA5">
      <w:pPr>
        <w:keepNext/>
        <w:widowControl w:val="0"/>
        <w:ind w:left="6379"/>
        <w:rPr>
          <w:bCs/>
          <w:szCs w:val="24"/>
        </w:rPr>
      </w:pPr>
    </w:p>
    <w:p w14:paraId="1F06FC54" w14:textId="0EECF522" w:rsidR="005C4FA5" w:rsidRPr="005C4FA5" w:rsidRDefault="005C4FA5" w:rsidP="005C4FA5">
      <w:pPr>
        <w:keepNext/>
        <w:widowControl w:val="0"/>
        <w:jc w:val="center"/>
        <w:rPr>
          <w:b/>
          <w:szCs w:val="24"/>
        </w:rPr>
      </w:pPr>
      <w:r w:rsidRPr="005C4FA5">
        <w:rPr>
          <w:b/>
          <w:szCs w:val="24"/>
        </w:rPr>
        <w:t>(Pavyzdinė kvietimo forma)</w:t>
      </w:r>
    </w:p>
    <w:p w14:paraId="6A0ADDA2" w14:textId="77777777" w:rsidR="005C4FA5" w:rsidRPr="005C4FA5" w:rsidRDefault="005C4FA5" w:rsidP="005C4FA5">
      <w:pPr>
        <w:keepNext/>
        <w:widowControl w:val="0"/>
        <w:jc w:val="center"/>
        <w:rPr>
          <w:b/>
          <w:szCs w:val="24"/>
        </w:rPr>
      </w:pPr>
    </w:p>
    <w:p w14:paraId="26E34827" w14:textId="02E7EF33" w:rsidR="005C4FA5" w:rsidRPr="005C4FA5" w:rsidRDefault="005C4FA5" w:rsidP="005C4FA5">
      <w:pPr>
        <w:keepNext/>
        <w:widowControl w:val="0"/>
        <w:jc w:val="center"/>
        <w:rPr>
          <w:bCs/>
          <w:szCs w:val="24"/>
        </w:rPr>
      </w:pPr>
      <w:r w:rsidRPr="005C4FA5">
        <w:rPr>
          <w:bCs/>
          <w:szCs w:val="24"/>
        </w:rPr>
        <w:t xml:space="preserve">2024 m. rugsėjo </w:t>
      </w:r>
      <w:r w:rsidR="001E39B2">
        <w:rPr>
          <w:bCs/>
          <w:szCs w:val="24"/>
        </w:rPr>
        <w:t>20</w:t>
      </w:r>
      <w:r w:rsidRPr="005C4FA5">
        <w:rPr>
          <w:bCs/>
          <w:szCs w:val="24"/>
        </w:rPr>
        <w:t xml:space="preserve"> d. Nr. FR</w:t>
      </w:r>
      <w:r w:rsidR="001E39B2" w:rsidRPr="001E39B2">
        <w:rPr>
          <w:bCs/>
          <w:szCs w:val="24"/>
        </w:rPr>
        <w:t>-2014</w:t>
      </w:r>
    </w:p>
    <w:p w14:paraId="7853CE3D" w14:textId="77777777" w:rsidR="005C4FA5" w:rsidRPr="005C4FA5" w:rsidRDefault="005C4FA5" w:rsidP="005C4FA5">
      <w:pPr>
        <w:keepNext/>
        <w:widowControl w:val="0"/>
        <w:jc w:val="center"/>
        <w:rPr>
          <w:b/>
          <w:szCs w:val="24"/>
        </w:rPr>
      </w:pPr>
      <w:r w:rsidRPr="005C4FA5">
        <w:rPr>
          <w:b/>
          <w:szCs w:val="24"/>
        </w:rPr>
        <w:t>Vilnius</w:t>
      </w:r>
    </w:p>
    <w:p w14:paraId="66C6EEC6" w14:textId="1A333E4D" w:rsidR="006E32AF" w:rsidRPr="006E32AF" w:rsidRDefault="006E32AF" w:rsidP="005C4FA5">
      <w:pPr>
        <w:jc w:val="left"/>
      </w:pPr>
    </w:p>
    <w:p w14:paraId="6C8097E1" w14:textId="3AE9E072" w:rsidR="006E32AF" w:rsidRPr="006E32AF" w:rsidRDefault="006E32AF" w:rsidP="006E32AF">
      <w:r w:rsidRPr="00F92D56">
        <w:rPr>
          <w:b/>
          <w:noProof/>
          <w:szCs w:val="24"/>
        </w:rPr>
        <w:drawing>
          <wp:anchor distT="0" distB="0" distL="114300" distR="114300" simplePos="0" relativeHeight="251659264" behindDoc="0" locked="0" layoutInCell="1" allowOverlap="1" wp14:anchorId="5F8A0F4C" wp14:editId="72E9FCDA">
            <wp:simplePos x="0" y="0"/>
            <wp:positionH relativeFrom="page">
              <wp:posOffset>1850390</wp:posOffset>
            </wp:positionH>
            <wp:positionV relativeFrom="paragraph">
              <wp:posOffset>8255</wp:posOffset>
            </wp:positionV>
            <wp:extent cx="4171950" cy="89979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71950" cy="899795"/>
                    </a:xfrm>
                    <a:prstGeom prst="rect">
                      <a:avLst/>
                    </a:prstGeom>
                    <a:noFill/>
                    <a:ln>
                      <a:noFill/>
                    </a:ln>
                  </pic:spPr>
                </pic:pic>
              </a:graphicData>
            </a:graphic>
          </wp:anchor>
        </w:drawing>
      </w:r>
    </w:p>
    <w:p w14:paraId="3426B4E7" w14:textId="0910386A" w:rsidR="006E32AF" w:rsidRPr="006E32AF" w:rsidRDefault="006E32AF" w:rsidP="006E32AF"/>
    <w:p w14:paraId="55937317" w14:textId="14B32734" w:rsidR="006E32AF" w:rsidRPr="006E32AF" w:rsidRDefault="006E32AF" w:rsidP="006E32AF"/>
    <w:p w14:paraId="37F3B44F" w14:textId="15962352" w:rsidR="006E32AF" w:rsidRDefault="006E32AF" w:rsidP="006E32AF">
      <w:pPr>
        <w:rPr>
          <w:bCs/>
          <w:szCs w:val="24"/>
        </w:rPr>
      </w:pPr>
    </w:p>
    <w:p w14:paraId="3BD5B876" w14:textId="11125F23" w:rsidR="006E32AF" w:rsidRDefault="006E32AF" w:rsidP="006E32AF">
      <w:pPr>
        <w:rPr>
          <w:bCs/>
          <w:szCs w:val="24"/>
        </w:rPr>
      </w:pPr>
    </w:p>
    <w:p w14:paraId="08D87425" w14:textId="72EC6C48" w:rsidR="006E32AF" w:rsidRDefault="006E32AF" w:rsidP="006E32AF">
      <w:pPr>
        <w:rPr>
          <w:bCs/>
          <w:szCs w:val="24"/>
        </w:rPr>
      </w:pPr>
    </w:p>
    <w:tbl>
      <w:tblPr>
        <w:tblStyle w:val="TableGrid"/>
        <w:tblW w:w="8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420"/>
        <w:gridCol w:w="1323"/>
        <w:gridCol w:w="2221"/>
        <w:gridCol w:w="3024"/>
        <w:gridCol w:w="1484"/>
        <w:gridCol w:w="25"/>
      </w:tblGrid>
      <w:tr w:rsidR="005E70BD" w14:paraId="2C9DA232" w14:textId="77777777" w:rsidTr="00A04038">
        <w:trPr>
          <w:jc w:val="center"/>
        </w:trPr>
        <w:tc>
          <w:tcPr>
            <w:tcW w:w="8781" w:type="dxa"/>
            <w:gridSpan w:val="7"/>
            <w:tcBorders>
              <w:bottom w:val="single" w:sz="4" w:space="0" w:color="auto"/>
            </w:tcBorders>
          </w:tcPr>
          <w:p w14:paraId="429D6E4F" w14:textId="4D003244" w:rsidR="005E70BD" w:rsidRDefault="005E70BD" w:rsidP="00A04038">
            <w:pPr>
              <w:pStyle w:val="BodyText1"/>
              <w:spacing w:line="283" w:lineRule="auto"/>
              <w:ind w:firstLine="0"/>
              <w:jc w:val="center"/>
              <w:rPr>
                <w:sz w:val="22"/>
                <w:szCs w:val="22"/>
              </w:rPr>
            </w:pPr>
            <w:r>
              <w:rPr>
                <w:sz w:val="22"/>
                <w:szCs w:val="22"/>
              </w:rPr>
              <w:fldChar w:fldCharType="begin">
                <w:ffData>
                  <w:name w:val="Text4"/>
                  <w:enabled/>
                  <w:calcOnExit w:val="0"/>
                  <w:textInput/>
                </w:ffData>
              </w:fldChar>
            </w:r>
            <w:bookmarkStart w:id="0" w:name="Text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0"/>
            <w:r>
              <w:rPr>
                <w:sz w:val="22"/>
                <w:szCs w:val="22"/>
              </w:rPr>
              <w:t xml:space="preserve"> </w:t>
            </w:r>
          </w:p>
        </w:tc>
      </w:tr>
      <w:tr w:rsidR="005E70BD" w14:paraId="38923391" w14:textId="77777777" w:rsidTr="00A04038">
        <w:trPr>
          <w:gridBefore w:val="1"/>
          <w:gridAfter w:val="1"/>
          <w:wBefore w:w="284" w:type="dxa"/>
          <w:wAfter w:w="25" w:type="dxa"/>
          <w:jc w:val="center"/>
        </w:trPr>
        <w:tc>
          <w:tcPr>
            <w:tcW w:w="8472" w:type="dxa"/>
            <w:gridSpan w:val="5"/>
            <w:tcBorders>
              <w:top w:val="single" w:sz="4" w:space="0" w:color="auto"/>
            </w:tcBorders>
          </w:tcPr>
          <w:p w14:paraId="3664154E" w14:textId="12BEA866" w:rsidR="005E70BD" w:rsidRPr="00806D50" w:rsidRDefault="005E70BD" w:rsidP="000407D0">
            <w:pPr>
              <w:pStyle w:val="BodyText1"/>
              <w:spacing w:line="283" w:lineRule="auto"/>
              <w:ind w:firstLine="0"/>
              <w:jc w:val="center"/>
              <w:rPr>
                <w:sz w:val="22"/>
                <w:szCs w:val="22"/>
                <w:lang w:val="lt-LT"/>
              </w:rPr>
            </w:pPr>
            <w:r w:rsidRPr="00806D50">
              <w:rPr>
                <w:sz w:val="22"/>
                <w:szCs w:val="22"/>
                <w:lang w:val="lt-LT"/>
              </w:rPr>
              <w:t>VIETOS VEIKLOS GRUPĖ</w:t>
            </w:r>
            <w:r w:rsidR="00A04038">
              <w:rPr>
                <w:sz w:val="22"/>
                <w:szCs w:val="22"/>
                <w:lang w:val="lt-LT"/>
              </w:rPr>
              <w:t xml:space="preserve"> </w:t>
            </w:r>
            <w:r w:rsidR="00A04038">
              <w:rPr>
                <w:rStyle w:val="FootnoteReference"/>
                <w:b/>
                <w:bCs/>
              </w:rPr>
              <w:footnoteReference w:id="1"/>
            </w:r>
            <w:r w:rsidRPr="00806D50">
              <w:rPr>
                <w:sz w:val="22"/>
                <w:szCs w:val="22"/>
                <w:lang w:val="lt-LT"/>
              </w:rPr>
              <w:t xml:space="preserve"> (TOLIAU – ŽVVG)</w:t>
            </w:r>
          </w:p>
        </w:tc>
      </w:tr>
      <w:tr w:rsidR="005E70BD" w14:paraId="00D9FFF7" w14:textId="77777777" w:rsidTr="00A04038">
        <w:trPr>
          <w:jc w:val="center"/>
        </w:trPr>
        <w:tc>
          <w:tcPr>
            <w:tcW w:w="8781" w:type="dxa"/>
            <w:gridSpan w:val="7"/>
          </w:tcPr>
          <w:p w14:paraId="5BD12089" w14:textId="77777777" w:rsidR="005E70BD" w:rsidRDefault="005E70BD" w:rsidP="000407D0">
            <w:pPr>
              <w:pStyle w:val="BodyText1"/>
              <w:spacing w:line="283" w:lineRule="auto"/>
              <w:ind w:firstLine="0"/>
              <w:jc w:val="center"/>
              <w:rPr>
                <w:sz w:val="22"/>
                <w:szCs w:val="22"/>
              </w:rPr>
            </w:pPr>
            <w:r w:rsidRPr="00806D50">
              <w:rPr>
                <w:sz w:val="22"/>
                <w:szCs w:val="22"/>
                <w:lang w:val="lt-LT"/>
              </w:rPr>
              <w:t>VIETOS PLĖTROS STRATEGIJA</w:t>
            </w:r>
          </w:p>
        </w:tc>
      </w:tr>
      <w:tr w:rsidR="005E70BD" w14:paraId="3986E2C4" w14:textId="77777777" w:rsidTr="00A04038">
        <w:trPr>
          <w:jc w:val="center"/>
        </w:trPr>
        <w:tc>
          <w:tcPr>
            <w:tcW w:w="8781" w:type="dxa"/>
            <w:gridSpan w:val="7"/>
            <w:tcBorders>
              <w:bottom w:val="single" w:sz="4" w:space="0" w:color="auto"/>
            </w:tcBorders>
          </w:tcPr>
          <w:p w14:paraId="463D5230" w14:textId="6C8E608E" w:rsidR="005E70BD" w:rsidRDefault="005E70BD" w:rsidP="00A04038">
            <w:pPr>
              <w:pStyle w:val="BodyText1"/>
              <w:spacing w:line="283" w:lineRule="auto"/>
              <w:ind w:firstLine="0"/>
              <w:jc w:val="center"/>
              <w:rPr>
                <w:sz w:val="22"/>
                <w:szCs w:val="22"/>
              </w:rPr>
            </w:pPr>
            <w:r>
              <w:rPr>
                <w:sz w:val="22"/>
                <w:szCs w:val="22"/>
              </w:rPr>
              <w:t>“</w:t>
            </w:r>
            <w:r>
              <w:rPr>
                <w:sz w:val="22"/>
                <w:szCs w:val="22"/>
              </w:rPr>
              <w:fldChar w:fldCharType="begin">
                <w:ffData>
                  <w:name w:val="Text1"/>
                  <w:enabled/>
                  <w:calcOnExit w:val="0"/>
                  <w:textInput/>
                </w:ffData>
              </w:fldChar>
            </w:r>
            <w:bookmarkStart w:id="1" w:name="Text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r w:rsidRPr="00806D50">
              <w:rPr>
                <w:sz w:val="22"/>
                <w:szCs w:val="22"/>
                <w:lang w:val="lt-LT"/>
              </w:rPr>
              <w:t>“</w:t>
            </w:r>
            <w:r w:rsidR="00A04038">
              <w:rPr>
                <w:sz w:val="22"/>
                <w:szCs w:val="22"/>
                <w:lang w:val="lt-LT"/>
              </w:rPr>
              <w:t xml:space="preserve"> </w:t>
            </w:r>
          </w:p>
        </w:tc>
      </w:tr>
      <w:tr w:rsidR="00A04038" w14:paraId="3CA58C83" w14:textId="77777777" w:rsidTr="00A04038">
        <w:trPr>
          <w:jc w:val="center"/>
        </w:trPr>
        <w:tc>
          <w:tcPr>
            <w:tcW w:w="8781" w:type="dxa"/>
            <w:gridSpan w:val="7"/>
            <w:tcBorders>
              <w:top w:val="single" w:sz="4" w:space="0" w:color="auto"/>
            </w:tcBorders>
          </w:tcPr>
          <w:p w14:paraId="0F8000A6" w14:textId="2D1B1103" w:rsidR="00A04038" w:rsidRDefault="00A04038" w:rsidP="00A04038">
            <w:pPr>
              <w:pStyle w:val="BodyText1"/>
              <w:spacing w:line="283" w:lineRule="auto"/>
              <w:ind w:firstLine="0"/>
              <w:jc w:val="center"/>
              <w:rPr>
                <w:sz w:val="22"/>
                <w:szCs w:val="22"/>
              </w:rPr>
            </w:pPr>
            <w:r w:rsidRPr="00806D50">
              <w:rPr>
                <w:sz w:val="22"/>
                <w:szCs w:val="22"/>
                <w:lang w:val="lt-LT"/>
              </w:rPr>
              <w:t>(TOLIAU – VPS)</w:t>
            </w:r>
            <w:r>
              <w:rPr>
                <w:rStyle w:val="FootnoteReference"/>
                <w:b/>
                <w:bCs/>
              </w:rPr>
              <w:t xml:space="preserve"> </w:t>
            </w:r>
            <w:r>
              <w:rPr>
                <w:rStyle w:val="FootnoteReference"/>
                <w:b/>
                <w:bCs/>
              </w:rPr>
              <w:footnoteReference w:id="2"/>
            </w:r>
          </w:p>
        </w:tc>
      </w:tr>
      <w:tr w:rsidR="005E70BD" w14:paraId="1A5AAD28" w14:textId="77777777" w:rsidTr="00A04038">
        <w:trPr>
          <w:jc w:val="center"/>
        </w:trPr>
        <w:tc>
          <w:tcPr>
            <w:tcW w:w="8781" w:type="dxa"/>
            <w:gridSpan w:val="7"/>
          </w:tcPr>
          <w:p w14:paraId="5A3B4DF2" w14:textId="4DF1B55D" w:rsidR="005E70BD" w:rsidRPr="00A04038" w:rsidRDefault="005E70BD" w:rsidP="000407D0">
            <w:pPr>
              <w:pStyle w:val="BodyText1"/>
              <w:spacing w:line="283" w:lineRule="auto"/>
              <w:ind w:firstLine="0"/>
              <w:jc w:val="center"/>
              <w:rPr>
                <w:b/>
                <w:bCs/>
                <w:sz w:val="22"/>
                <w:szCs w:val="22"/>
                <w:lang w:val="lt-LT"/>
              </w:rPr>
            </w:pPr>
            <w:r w:rsidRPr="00A04038">
              <w:rPr>
                <w:b/>
                <w:bCs/>
                <w:sz w:val="22"/>
                <w:szCs w:val="22"/>
                <w:lang w:val="lt-LT"/>
              </w:rPr>
              <w:t>KVIETIMAS TEIKTI VIETOS PROJEKTŲ ĮGYVENDINIMO PLANUS PAGAL</w:t>
            </w:r>
          </w:p>
          <w:p w14:paraId="06B64AA7" w14:textId="5BD5A148" w:rsidR="005E70BD" w:rsidRDefault="005E70BD" w:rsidP="000407D0">
            <w:pPr>
              <w:pStyle w:val="BodyText1"/>
              <w:spacing w:line="283" w:lineRule="auto"/>
              <w:ind w:firstLine="0"/>
              <w:jc w:val="center"/>
              <w:rPr>
                <w:sz w:val="22"/>
                <w:szCs w:val="22"/>
              </w:rPr>
            </w:pPr>
            <w:r w:rsidRPr="00A04038">
              <w:rPr>
                <w:b/>
                <w:bCs/>
                <w:sz w:val="22"/>
                <w:szCs w:val="22"/>
                <w:lang w:val="lt-LT"/>
              </w:rPr>
              <w:t>VPS PRIEMONĘ / VEIKLOS SRITĮ</w:t>
            </w:r>
            <w:r>
              <w:rPr>
                <w:rStyle w:val="FootnoteReference"/>
                <w:b/>
                <w:bCs/>
              </w:rPr>
              <w:footnoteReference w:id="3"/>
            </w:r>
          </w:p>
        </w:tc>
      </w:tr>
      <w:tr w:rsidR="005E70BD" w14:paraId="6D4B5C1A" w14:textId="77777777" w:rsidTr="00A04038">
        <w:trPr>
          <w:jc w:val="center"/>
        </w:trPr>
        <w:tc>
          <w:tcPr>
            <w:tcW w:w="8781" w:type="dxa"/>
            <w:gridSpan w:val="7"/>
            <w:tcBorders>
              <w:bottom w:val="single" w:sz="4" w:space="0" w:color="auto"/>
            </w:tcBorders>
          </w:tcPr>
          <w:p w14:paraId="23B18BC2" w14:textId="11F7087B" w:rsidR="005E70BD" w:rsidRDefault="005E70BD" w:rsidP="000407D0">
            <w:pPr>
              <w:pStyle w:val="BodyText1"/>
              <w:spacing w:line="283" w:lineRule="auto"/>
              <w:ind w:firstLine="0"/>
              <w:jc w:val="center"/>
              <w:rPr>
                <w:sz w:val="22"/>
                <w:szCs w:val="22"/>
              </w:rPr>
            </w:pPr>
            <w:r>
              <w:rPr>
                <w:sz w:val="22"/>
                <w:szCs w:val="22"/>
              </w:rPr>
              <w:t>“</w:t>
            </w:r>
            <w:r>
              <w:rPr>
                <w:sz w:val="22"/>
                <w:szCs w:val="22"/>
              </w:rPr>
              <w:fldChar w:fldCharType="begin">
                <w:ffData>
                  <w:name w:val="Text2"/>
                  <w:enabled/>
                  <w:calcOnExit w:val="0"/>
                  <w:textInput/>
                </w:ffData>
              </w:fldChar>
            </w:r>
            <w:bookmarkStart w:id="2" w:name="Text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r w:rsidRPr="00806D50">
              <w:rPr>
                <w:sz w:val="22"/>
                <w:szCs w:val="22"/>
                <w:lang w:val="lt-LT"/>
              </w:rPr>
              <w:t>“</w:t>
            </w:r>
          </w:p>
        </w:tc>
      </w:tr>
      <w:tr w:rsidR="004C3E86" w14:paraId="06BFE2F8" w14:textId="77777777" w:rsidTr="00A04038">
        <w:trPr>
          <w:gridBefore w:val="2"/>
          <w:gridAfter w:val="2"/>
          <w:wBefore w:w="704" w:type="dxa"/>
          <w:wAfter w:w="1509" w:type="dxa"/>
          <w:jc w:val="center"/>
        </w:trPr>
        <w:tc>
          <w:tcPr>
            <w:tcW w:w="1323" w:type="dxa"/>
          </w:tcPr>
          <w:p w14:paraId="281DF9D6" w14:textId="77777777" w:rsidR="004C3E86" w:rsidRPr="00806D50" w:rsidRDefault="004C3E86" w:rsidP="000407D0">
            <w:pPr>
              <w:pStyle w:val="BodyText1"/>
              <w:spacing w:line="283" w:lineRule="auto"/>
              <w:ind w:firstLine="0"/>
              <w:jc w:val="right"/>
              <w:rPr>
                <w:sz w:val="22"/>
                <w:szCs w:val="22"/>
                <w:lang w:val="lt-LT"/>
              </w:rPr>
            </w:pPr>
            <w:r w:rsidRPr="00A04038">
              <w:rPr>
                <w:b/>
                <w:bCs/>
                <w:sz w:val="22"/>
                <w:szCs w:val="22"/>
                <w:lang w:val="lt-LT"/>
              </w:rPr>
              <w:t>Nr.</w:t>
            </w:r>
            <w:r>
              <w:rPr>
                <w:rStyle w:val="FootnoteReference"/>
                <w:b/>
                <w:bCs/>
              </w:rPr>
              <w:t xml:space="preserve"> </w:t>
            </w:r>
            <w:r>
              <w:rPr>
                <w:rStyle w:val="FootnoteReference"/>
                <w:b/>
                <w:bCs/>
              </w:rPr>
              <w:footnoteReference w:id="4"/>
            </w:r>
          </w:p>
        </w:tc>
        <w:tc>
          <w:tcPr>
            <w:tcW w:w="2221" w:type="dxa"/>
            <w:tcBorders>
              <w:bottom w:val="single" w:sz="4" w:space="0" w:color="auto"/>
            </w:tcBorders>
          </w:tcPr>
          <w:p w14:paraId="54AB395F" w14:textId="150CD397" w:rsidR="004C3E86" w:rsidRDefault="004C3E86" w:rsidP="000407D0">
            <w:pPr>
              <w:pStyle w:val="BodyText1"/>
              <w:spacing w:line="283" w:lineRule="auto"/>
              <w:ind w:firstLine="0"/>
              <w:jc w:val="left"/>
              <w:rPr>
                <w:sz w:val="22"/>
                <w:szCs w:val="22"/>
              </w:rPr>
            </w:pPr>
            <w:r>
              <w:rPr>
                <w:sz w:val="22"/>
                <w:szCs w:val="22"/>
              </w:rPr>
              <w:fldChar w:fldCharType="begin">
                <w:ffData>
                  <w:name w:val="Text3"/>
                  <w:enabled/>
                  <w:calcOnExit w:val="0"/>
                  <w:textInput/>
                </w:ffData>
              </w:fldChar>
            </w:r>
            <w:bookmarkStart w:id="3" w:name="Text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r>
              <w:rPr>
                <w:sz w:val="22"/>
                <w:szCs w:val="22"/>
              </w:rPr>
              <w:t xml:space="preserve"> </w:t>
            </w:r>
          </w:p>
        </w:tc>
        <w:tc>
          <w:tcPr>
            <w:tcW w:w="3024" w:type="dxa"/>
          </w:tcPr>
          <w:p w14:paraId="08DFA4BF" w14:textId="2ADE6291" w:rsidR="004C3E86" w:rsidRDefault="004C3E86" w:rsidP="000407D0">
            <w:pPr>
              <w:pStyle w:val="BodyText1"/>
              <w:spacing w:line="283" w:lineRule="auto"/>
              <w:ind w:firstLine="0"/>
              <w:jc w:val="left"/>
              <w:rPr>
                <w:sz w:val="22"/>
                <w:szCs w:val="22"/>
              </w:rPr>
            </w:pPr>
            <w:r w:rsidRPr="004C3E86">
              <w:rPr>
                <w:sz w:val="22"/>
                <w:szCs w:val="22"/>
              </w:rPr>
              <w:t>(TOLIAU – KVIETIMAS)</w:t>
            </w:r>
          </w:p>
        </w:tc>
      </w:tr>
    </w:tbl>
    <w:p w14:paraId="2A2DFB34" w14:textId="410ABDED" w:rsidR="006E32AF" w:rsidRPr="006E32AF" w:rsidRDefault="006E32AF" w:rsidP="006E32AF"/>
    <w:p w14:paraId="5425043D" w14:textId="2B207B84" w:rsidR="006E32AF" w:rsidRDefault="006E32AF" w:rsidP="006E32AF">
      <w:pPr>
        <w:rPr>
          <w:b/>
          <w:bCs/>
        </w:rPr>
      </w:pPr>
    </w:p>
    <w:tbl>
      <w:tblPr>
        <w:tblStyle w:val="TableGrid"/>
        <w:tblW w:w="0" w:type="auto"/>
        <w:tblInd w:w="137" w:type="dxa"/>
        <w:tblLook w:val="04A0" w:firstRow="1" w:lastRow="0" w:firstColumn="1" w:lastColumn="0" w:noHBand="0" w:noVBand="1"/>
      </w:tblPr>
      <w:tblGrid>
        <w:gridCol w:w="2835"/>
        <w:gridCol w:w="6656"/>
      </w:tblGrid>
      <w:tr w:rsidR="006E32AF" w14:paraId="336D5D71" w14:textId="77777777" w:rsidTr="004429CD">
        <w:tc>
          <w:tcPr>
            <w:tcW w:w="2835" w:type="dxa"/>
          </w:tcPr>
          <w:p w14:paraId="08FEF50D" w14:textId="1BD99EC9" w:rsidR="006E32AF" w:rsidRPr="00E41420" w:rsidRDefault="006E32AF" w:rsidP="00825387">
            <w:pPr>
              <w:pStyle w:val="ListParagraph"/>
              <w:numPr>
                <w:ilvl w:val="0"/>
                <w:numId w:val="3"/>
              </w:numPr>
              <w:tabs>
                <w:tab w:val="left" w:pos="454"/>
              </w:tabs>
              <w:spacing w:line="240" w:lineRule="auto"/>
              <w:ind w:left="454" w:hanging="425"/>
              <w:jc w:val="left"/>
              <w:rPr>
                <w:b/>
                <w:bCs/>
                <w:color w:val="auto"/>
              </w:rPr>
            </w:pPr>
            <w:r w:rsidRPr="00E41420">
              <w:rPr>
                <w:b/>
                <w:bCs/>
                <w:color w:val="auto"/>
                <w:szCs w:val="24"/>
              </w:rPr>
              <w:t>VPS vykdytojos pavadinimas</w:t>
            </w:r>
          </w:p>
        </w:tc>
        <w:tc>
          <w:tcPr>
            <w:tcW w:w="6656" w:type="dxa"/>
          </w:tcPr>
          <w:p w14:paraId="380BB00B" w14:textId="71AA0780" w:rsidR="006E32AF" w:rsidRPr="00092144" w:rsidRDefault="00092144" w:rsidP="006E32AF">
            <w:pPr>
              <w:spacing w:line="240" w:lineRule="auto"/>
              <w:ind w:left="0" w:firstLine="0"/>
              <w:rPr>
                <w:i/>
                <w:iCs/>
              </w:rPr>
            </w:pPr>
            <w:r w:rsidRPr="00092144">
              <w:rPr>
                <w:i/>
                <w:iCs/>
              </w:rPr>
              <w:t>Nurodomas VPS vykdytojos pavadinimas</w:t>
            </w:r>
          </w:p>
        </w:tc>
      </w:tr>
      <w:tr w:rsidR="006E32AF" w14:paraId="6B3F7C0E" w14:textId="77777777" w:rsidTr="004429CD">
        <w:tc>
          <w:tcPr>
            <w:tcW w:w="2835" w:type="dxa"/>
          </w:tcPr>
          <w:p w14:paraId="05A68621" w14:textId="0AF80462" w:rsidR="006E32AF" w:rsidRPr="00E41420" w:rsidRDefault="006E32AF" w:rsidP="00825387">
            <w:pPr>
              <w:pStyle w:val="ListParagraph"/>
              <w:numPr>
                <w:ilvl w:val="0"/>
                <w:numId w:val="3"/>
              </w:numPr>
              <w:tabs>
                <w:tab w:val="left" w:pos="454"/>
              </w:tabs>
              <w:spacing w:line="240" w:lineRule="auto"/>
              <w:ind w:left="454" w:hanging="425"/>
              <w:jc w:val="left"/>
              <w:rPr>
                <w:b/>
                <w:bCs/>
                <w:color w:val="auto"/>
              </w:rPr>
            </w:pPr>
            <w:r w:rsidRPr="00E41420">
              <w:rPr>
                <w:b/>
                <w:bCs/>
                <w:color w:val="auto"/>
                <w:szCs w:val="24"/>
              </w:rPr>
              <w:t>VPS pavadinimas</w:t>
            </w:r>
          </w:p>
        </w:tc>
        <w:tc>
          <w:tcPr>
            <w:tcW w:w="6656" w:type="dxa"/>
          </w:tcPr>
          <w:p w14:paraId="60745DCD" w14:textId="5C3D713D" w:rsidR="006E32AF" w:rsidRPr="00092144" w:rsidRDefault="00092144" w:rsidP="006E32AF">
            <w:pPr>
              <w:spacing w:line="240" w:lineRule="auto"/>
              <w:ind w:left="0" w:firstLine="0"/>
              <w:rPr>
                <w:i/>
                <w:iCs/>
              </w:rPr>
            </w:pPr>
            <w:r w:rsidRPr="00092144">
              <w:rPr>
                <w:i/>
                <w:iCs/>
              </w:rPr>
              <w:t>Nurodomas VPS pavadinimas</w:t>
            </w:r>
          </w:p>
        </w:tc>
      </w:tr>
      <w:tr w:rsidR="00092144" w14:paraId="04D73A8F" w14:textId="77777777" w:rsidTr="004429CD">
        <w:tc>
          <w:tcPr>
            <w:tcW w:w="2835" w:type="dxa"/>
          </w:tcPr>
          <w:p w14:paraId="6FFDCCE6" w14:textId="495D9074" w:rsidR="00092144" w:rsidRPr="00E41420" w:rsidRDefault="00092144" w:rsidP="00825387">
            <w:pPr>
              <w:pStyle w:val="ListParagraph"/>
              <w:numPr>
                <w:ilvl w:val="0"/>
                <w:numId w:val="3"/>
              </w:numPr>
              <w:tabs>
                <w:tab w:val="left" w:pos="454"/>
              </w:tabs>
              <w:spacing w:line="240" w:lineRule="auto"/>
              <w:ind w:left="454" w:hanging="425"/>
              <w:jc w:val="left"/>
              <w:rPr>
                <w:b/>
                <w:bCs/>
                <w:color w:val="auto"/>
                <w:szCs w:val="24"/>
              </w:rPr>
            </w:pPr>
            <w:r w:rsidRPr="00E41420">
              <w:rPr>
                <w:b/>
                <w:bCs/>
                <w:color w:val="auto"/>
              </w:rPr>
              <w:t>VPS priemonė</w:t>
            </w:r>
            <w:r w:rsidR="008A428C" w:rsidRPr="00E41420">
              <w:rPr>
                <w:b/>
                <w:bCs/>
                <w:color w:val="auto"/>
              </w:rPr>
              <w:t xml:space="preserve"> </w:t>
            </w:r>
            <w:r w:rsidRPr="00E41420">
              <w:rPr>
                <w:b/>
                <w:bCs/>
                <w:color w:val="auto"/>
              </w:rPr>
              <w:t>/</w:t>
            </w:r>
            <w:r w:rsidR="008A428C" w:rsidRPr="00E41420">
              <w:rPr>
                <w:b/>
                <w:bCs/>
                <w:color w:val="auto"/>
              </w:rPr>
              <w:t xml:space="preserve"> </w:t>
            </w:r>
            <w:r w:rsidRPr="00E41420">
              <w:rPr>
                <w:b/>
                <w:bCs/>
                <w:color w:val="auto"/>
              </w:rPr>
              <w:t>priemonės veiklos sritis</w:t>
            </w:r>
          </w:p>
        </w:tc>
        <w:tc>
          <w:tcPr>
            <w:tcW w:w="6656" w:type="dxa"/>
          </w:tcPr>
          <w:p w14:paraId="76AA7855" w14:textId="69D68647" w:rsidR="00092144" w:rsidRPr="00092144" w:rsidRDefault="00092144" w:rsidP="006E32AF">
            <w:pPr>
              <w:spacing w:line="240" w:lineRule="auto"/>
              <w:ind w:left="0" w:firstLine="0"/>
              <w:rPr>
                <w:i/>
                <w:iCs/>
              </w:rPr>
            </w:pPr>
            <w:r w:rsidRPr="00092144">
              <w:rPr>
                <w:i/>
                <w:iCs/>
              </w:rPr>
              <w:t>Nurodoma VPS priemonė</w:t>
            </w:r>
            <w:r w:rsidR="00503E39">
              <w:rPr>
                <w:i/>
                <w:iCs/>
              </w:rPr>
              <w:t xml:space="preserve"> </w:t>
            </w:r>
            <w:r w:rsidRPr="00092144">
              <w:rPr>
                <w:i/>
                <w:iCs/>
              </w:rPr>
              <w:t>/</w:t>
            </w:r>
            <w:r w:rsidR="00503E39">
              <w:rPr>
                <w:i/>
                <w:iCs/>
              </w:rPr>
              <w:t xml:space="preserve"> </w:t>
            </w:r>
            <w:r w:rsidRPr="00092144">
              <w:rPr>
                <w:i/>
                <w:iCs/>
              </w:rPr>
              <w:t>priemonės veiklos sritis, kuriai rengiamas kvietimas</w:t>
            </w:r>
          </w:p>
        </w:tc>
      </w:tr>
      <w:tr w:rsidR="006E32AF" w14:paraId="11F84CB8" w14:textId="77777777" w:rsidTr="004429CD">
        <w:tc>
          <w:tcPr>
            <w:tcW w:w="2835" w:type="dxa"/>
          </w:tcPr>
          <w:p w14:paraId="7D870537" w14:textId="18BCA018" w:rsidR="006E32AF" w:rsidRPr="00E41420" w:rsidRDefault="00ED5BCB" w:rsidP="00825387">
            <w:pPr>
              <w:pStyle w:val="ListParagraph"/>
              <w:numPr>
                <w:ilvl w:val="1"/>
                <w:numId w:val="3"/>
              </w:numPr>
              <w:tabs>
                <w:tab w:val="left" w:pos="879"/>
              </w:tabs>
              <w:spacing w:line="240" w:lineRule="auto"/>
              <w:ind w:left="454" w:hanging="425"/>
              <w:jc w:val="left"/>
              <w:rPr>
                <w:b/>
                <w:bCs/>
                <w:color w:val="auto"/>
              </w:rPr>
            </w:pPr>
            <w:r w:rsidRPr="00E41420">
              <w:rPr>
                <w:b/>
                <w:bCs/>
                <w:color w:val="auto"/>
                <w:szCs w:val="24"/>
              </w:rPr>
              <w:t>R</w:t>
            </w:r>
            <w:r w:rsidR="006E32AF" w:rsidRPr="00E41420">
              <w:rPr>
                <w:b/>
                <w:bCs/>
                <w:color w:val="auto"/>
                <w:szCs w:val="24"/>
              </w:rPr>
              <w:t>emiam</w:t>
            </w:r>
            <w:r w:rsidRPr="00E41420">
              <w:rPr>
                <w:b/>
                <w:bCs/>
                <w:color w:val="auto"/>
                <w:szCs w:val="24"/>
              </w:rPr>
              <w:t xml:space="preserve">a / finansuojama </w:t>
            </w:r>
            <w:r w:rsidR="006E32AF" w:rsidRPr="00E41420">
              <w:rPr>
                <w:b/>
                <w:bCs/>
                <w:color w:val="auto"/>
                <w:szCs w:val="24"/>
              </w:rPr>
              <w:t>veikl</w:t>
            </w:r>
            <w:r w:rsidRPr="00E41420">
              <w:rPr>
                <w:b/>
                <w:bCs/>
                <w:color w:val="auto"/>
                <w:szCs w:val="24"/>
              </w:rPr>
              <w:t>a (-os)</w:t>
            </w:r>
            <w:r w:rsidR="006E32AF" w:rsidRPr="00E41420">
              <w:rPr>
                <w:b/>
                <w:bCs/>
                <w:color w:val="auto"/>
                <w:szCs w:val="24"/>
              </w:rPr>
              <w:t xml:space="preserve"> </w:t>
            </w:r>
          </w:p>
        </w:tc>
        <w:tc>
          <w:tcPr>
            <w:tcW w:w="6656" w:type="dxa"/>
          </w:tcPr>
          <w:p w14:paraId="3FE010FB" w14:textId="2184CBC1" w:rsidR="006E32AF" w:rsidRPr="00ED5BCB" w:rsidRDefault="00092144" w:rsidP="006E32AF">
            <w:pPr>
              <w:spacing w:line="240" w:lineRule="auto"/>
              <w:ind w:left="0" w:firstLine="0"/>
              <w:rPr>
                <w:i/>
              </w:rPr>
            </w:pPr>
            <w:r w:rsidRPr="00ED5BCB">
              <w:rPr>
                <w:i/>
                <w:szCs w:val="24"/>
              </w:rPr>
              <w:t>Nurodoma</w:t>
            </w:r>
            <w:r w:rsidR="00ED5BCB" w:rsidRPr="00ED5BCB">
              <w:rPr>
                <w:i/>
                <w:szCs w:val="24"/>
              </w:rPr>
              <w:t xml:space="preserve"> (-os)</w:t>
            </w:r>
            <w:r w:rsidRPr="00ED5BCB">
              <w:rPr>
                <w:i/>
                <w:szCs w:val="24"/>
              </w:rPr>
              <w:t xml:space="preserve"> šiuo kvietimu remtina</w:t>
            </w:r>
            <w:r w:rsidR="00ED5BCB" w:rsidRPr="00ED5BCB">
              <w:rPr>
                <w:i/>
                <w:szCs w:val="24"/>
              </w:rPr>
              <w:t xml:space="preserve"> / finansuojama (-os)</w:t>
            </w:r>
            <w:r w:rsidRPr="00ED5BCB">
              <w:rPr>
                <w:i/>
                <w:szCs w:val="24"/>
              </w:rPr>
              <w:t xml:space="preserve"> veikla (</w:t>
            </w:r>
            <w:r w:rsidR="00ED5BCB" w:rsidRPr="00ED5BCB">
              <w:rPr>
                <w:i/>
                <w:szCs w:val="24"/>
              </w:rPr>
              <w:t>-</w:t>
            </w:r>
            <w:r w:rsidRPr="00ED5BCB">
              <w:rPr>
                <w:i/>
                <w:szCs w:val="24"/>
              </w:rPr>
              <w:t xml:space="preserve">os). Aprašyti </w:t>
            </w:r>
            <w:r w:rsidRPr="006E32AF">
              <w:rPr>
                <w:i/>
                <w:szCs w:val="24"/>
              </w:rPr>
              <w:t>iki 5 sakinių</w:t>
            </w:r>
            <w:r w:rsidRPr="00ED5BCB">
              <w:rPr>
                <w:i/>
                <w:szCs w:val="24"/>
              </w:rPr>
              <w:t>.</w:t>
            </w:r>
          </w:p>
        </w:tc>
      </w:tr>
      <w:tr w:rsidR="006E32AF" w14:paraId="741D1E33" w14:textId="77777777" w:rsidTr="004429CD">
        <w:tc>
          <w:tcPr>
            <w:tcW w:w="2835" w:type="dxa"/>
          </w:tcPr>
          <w:p w14:paraId="73B2B26A" w14:textId="57A9D483" w:rsidR="00ED5BCB" w:rsidRPr="00E41420" w:rsidRDefault="00ED5BCB" w:rsidP="00825387">
            <w:pPr>
              <w:pStyle w:val="ListParagraph"/>
              <w:numPr>
                <w:ilvl w:val="1"/>
                <w:numId w:val="3"/>
              </w:numPr>
              <w:tabs>
                <w:tab w:val="left" w:pos="879"/>
              </w:tabs>
              <w:spacing w:line="240" w:lineRule="auto"/>
              <w:ind w:left="454" w:hanging="425"/>
              <w:jc w:val="left"/>
              <w:rPr>
                <w:b/>
                <w:bCs/>
                <w:color w:val="auto"/>
              </w:rPr>
            </w:pPr>
            <w:r w:rsidRPr="00E41420">
              <w:rPr>
                <w:b/>
                <w:bCs/>
                <w:color w:val="auto"/>
              </w:rPr>
              <w:t xml:space="preserve">Reikalavimus </w:t>
            </w:r>
          </w:p>
          <w:p w14:paraId="7DA3F905" w14:textId="29736FCA" w:rsidR="006E32AF" w:rsidRPr="00E41420" w:rsidRDefault="00ED5BCB" w:rsidP="00825387">
            <w:pPr>
              <w:tabs>
                <w:tab w:val="left" w:pos="879"/>
              </w:tabs>
              <w:spacing w:line="240" w:lineRule="auto"/>
              <w:ind w:left="454" w:firstLine="0"/>
              <w:jc w:val="left"/>
              <w:rPr>
                <w:b/>
                <w:bCs/>
                <w:color w:val="auto"/>
              </w:rPr>
            </w:pPr>
            <w:r w:rsidRPr="00E41420">
              <w:rPr>
                <w:b/>
                <w:bCs/>
                <w:color w:val="auto"/>
              </w:rPr>
              <w:t>atitinkančių pareiškėjų rūšis</w:t>
            </w:r>
          </w:p>
        </w:tc>
        <w:tc>
          <w:tcPr>
            <w:tcW w:w="6656" w:type="dxa"/>
          </w:tcPr>
          <w:p w14:paraId="16952E47" w14:textId="336ADB39" w:rsidR="006E32AF" w:rsidRPr="00ED5BCB" w:rsidRDefault="00ED5BCB" w:rsidP="006E32AF">
            <w:pPr>
              <w:spacing w:line="240" w:lineRule="auto"/>
              <w:ind w:left="0" w:firstLine="0"/>
              <w:rPr>
                <w:i/>
              </w:rPr>
            </w:pPr>
            <w:r w:rsidRPr="00ED5BCB">
              <w:rPr>
                <w:i/>
                <w:szCs w:val="24"/>
              </w:rPr>
              <w:t>Nurodomi t</w:t>
            </w:r>
            <w:r w:rsidRPr="006E32AF">
              <w:rPr>
                <w:i/>
                <w:szCs w:val="24"/>
              </w:rPr>
              <w:t>inkami vietos projektų vykdytojai: teisinis statusas (fizinis ir (arba) juridinis asmuo) ir (arba) pobūdis (pvz., įmonės, NVO, bendruomeninė organizacija, jaunimo organizacija ar pan.);</w:t>
            </w:r>
          </w:p>
        </w:tc>
      </w:tr>
      <w:tr w:rsidR="00ED5BCB" w14:paraId="625A33C5" w14:textId="77777777" w:rsidTr="004429CD">
        <w:tc>
          <w:tcPr>
            <w:tcW w:w="2835" w:type="dxa"/>
          </w:tcPr>
          <w:p w14:paraId="1C1C8483" w14:textId="08258CFD" w:rsidR="00ED5BCB" w:rsidRPr="00E41420" w:rsidRDefault="00ED5BCB" w:rsidP="00825387">
            <w:pPr>
              <w:pStyle w:val="ListParagraph"/>
              <w:numPr>
                <w:ilvl w:val="1"/>
                <w:numId w:val="3"/>
              </w:numPr>
              <w:tabs>
                <w:tab w:val="left" w:pos="879"/>
              </w:tabs>
              <w:spacing w:line="240" w:lineRule="auto"/>
              <w:ind w:left="454" w:hanging="425"/>
              <w:jc w:val="left"/>
              <w:rPr>
                <w:b/>
                <w:bCs/>
                <w:color w:val="auto"/>
              </w:rPr>
            </w:pPr>
            <w:r w:rsidRPr="00E41420">
              <w:rPr>
                <w:b/>
                <w:bCs/>
                <w:color w:val="auto"/>
              </w:rPr>
              <w:lastRenderedPageBreak/>
              <w:t>Kvietimo biudžetas</w:t>
            </w:r>
          </w:p>
        </w:tc>
        <w:tc>
          <w:tcPr>
            <w:tcW w:w="6656" w:type="dxa"/>
          </w:tcPr>
          <w:p w14:paraId="7F5612A4" w14:textId="77777777" w:rsidR="004429CD" w:rsidRPr="004429CD" w:rsidRDefault="004429CD" w:rsidP="004429CD">
            <w:pPr>
              <w:spacing w:after="0" w:line="240" w:lineRule="auto"/>
              <w:ind w:left="0" w:firstLine="0"/>
              <w:rPr>
                <w:i/>
                <w:iCs/>
                <w:szCs w:val="24"/>
              </w:rPr>
            </w:pPr>
            <w:r w:rsidRPr="004429CD">
              <w:rPr>
                <w:i/>
                <w:iCs/>
                <w:szCs w:val="24"/>
              </w:rPr>
              <w:t>Nurodoma:</w:t>
            </w:r>
          </w:p>
          <w:p w14:paraId="60131884" w14:textId="77777777" w:rsidR="004429CD" w:rsidRPr="004429CD" w:rsidRDefault="004429CD" w:rsidP="004429CD">
            <w:pPr>
              <w:spacing w:after="0" w:line="240" w:lineRule="auto"/>
              <w:ind w:left="0" w:firstLine="0"/>
              <w:rPr>
                <w:i/>
                <w:iCs/>
                <w:szCs w:val="24"/>
              </w:rPr>
            </w:pPr>
            <w:r w:rsidRPr="004429CD">
              <w:rPr>
                <w:i/>
                <w:iCs/>
                <w:szCs w:val="24"/>
              </w:rPr>
              <w:t xml:space="preserve">a) </w:t>
            </w:r>
            <w:r w:rsidR="00ED5BCB" w:rsidRPr="006E32AF">
              <w:rPr>
                <w:i/>
                <w:iCs/>
                <w:szCs w:val="24"/>
              </w:rPr>
              <w:t xml:space="preserve">bendra </w:t>
            </w:r>
            <w:r w:rsidRPr="004429CD">
              <w:rPr>
                <w:i/>
                <w:iCs/>
                <w:szCs w:val="24"/>
              </w:rPr>
              <w:t>k</w:t>
            </w:r>
            <w:r w:rsidR="00ED5BCB" w:rsidRPr="006E32AF">
              <w:rPr>
                <w:i/>
                <w:iCs/>
                <w:szCs w:val="24"/>
              </w:rPr>
              <w:t xml:space="preserve">vietimui teikti vietos projektus skiriama VPS paramos lėšų suma, nurodant EJRŽAF indėlį, </w:t>
            </w:r>
          </w:p>
          <w:p w14:paraId="234D1F71" w14:textId="77777777" w:rsidR="004429CD" w:rsidRPr="004429CD" w:rsidRDefault="004429CD" w:rsidP="004429CD">
            <w:pPr>
              <w:spacing w:after="0" w:line="240" w:lineRule="auto"/>
              <w:ind w:left="0" w:firstLine="0"/>
              <w:rPr>
                <w:i/>
                <w:iCs/>
                <w:szCs w:val="24"/>
              </w:rPr>
            </w:pPr>
            <w:r w:rsidRPr="004429CD">
              <w:rPr>
                <w:i/>
                <w:iCs/>
                <w:szCs w:val="24"/>
              </w:rPr>
              <w:t xml:space="preserve">b) </w:t>
            </w:r>
            <w:r w:rsidR="00ED5BCB" w:rsidRPr="006E32AF">
              <w:rPr>
                <w:i/>
                <w:iCs/>
                <w:szCs w:val="24"/>
              </w:rPr>
              <w:t xml:space="preserve">ir didžiausia galima paramos vietos projektui suma eurais vienam vietos projektui. </w:t>
            </w:r>
          </w:p>
          <w:p w14:paraId="415A026F" w14:textId="60BBEE84" w:rsidR="00ED5BCB" w:rsidRPr="006E32AF" w:rsidRDefault="00ED5BCB" w:rsidP="004429CD">
            <w:pPr>
              <w:spacing w:after="0" w:line="240" w:lineRule="auto"/>
              <w:ind w:left="0" w:firstLine="0"/>
              <w:rPr>
                <w:i/>
                <w:iCs/>
                <w:sz w:val="22"/>
              </w:rPr>
            </w:pPr>
            <w:r w:rsidRPr="006E32AF">
              <w:rPr>
                <w:i/>
                <w:iCs/>
                <w:sz w:val="22"/>
              </w:rPr>
              <w:t>Jeigu VPS numatyta, kad pagal konkrečią VPS priemonę ar jos veiklos sritį, pagal kurią yra skelbiamas kvietimas teikti vietos projektus, numatyta skirti paramą daugiau kaip 1 (vienam) vietos projektui, vieno kvietimo teikti vietos projektus metu galima numatyti ne daugiau kaip 80 (aštuoniasdešimt) procentų tai VPS priemonei ar jos veiklos sričiai VPS suplanuoto biudžeto;</w:t>
            </w:r>
          </w:p>
          <w:p w14:paraId="0D146458" w14:textId="77777777" w:rsidR="00ED5BCB" w:rsidRDefault="00ED5BCB" w:rsidP="00ED5BCB">
            <w:pPr>
              <w:spacing w:line="240" w:lineRule="auto"/>
              <w:ind w:left="0" w:firstLine="0"/>
            </w:pPr>
          </w:p>
        </w:tc>
      </w:tr>
      <w:tr w:rsidR="004429CD" w14:paraId="269C06E5" w14:textId="77777777" w:rsidTr="004429CD">
        <w:tc>
          <w:tcPr>
            <w:tcW w:w="2835" w:type="dxa"/>
          </w:tcPr>
          <w:p w14:paraId="3981086C" w14:textId="6472F4F0" w:rsidR="004429CD" w:rsidRPr="00E41420" w:rsidRDefault="004429CD" w:rsidP="00825387">
            <w:pPr>
              <w:pStyle w:val="ListParagraph"/>
              <w:numPr>
                <w:ilvl w:val="0"/>
                <w:numId w:val="3"/>
              </w:numPr>
              <w:tabs>
                <w:tab w:val="left" w:pos="454"/>
              </w:tabs>
              <w:spacing w:line="240" w:lineRule="auto"/>
              <w:ind w:left="454" w:hanging="425"/>
              <w:jc w:val="left"/>
              <w:rPr>
                <w:b/>
                <w:bCs/>
                <w:color w:val="auto"/>
              </w:rPr>
            </w:pPr>
            <w:r w:rsidRPr="00E41420">
              <w:rPr>
                <w:b/>
                <w:bCs/>
                <w:color w:val="auto"/>
              </w:rPr>
              <w:t>Vietos projektų finansavimo sąlygos</w:t>
            </w:r>
          </w:p>
        </w:tc>
        <w:tc>
          <w:tcPr>
            <w:tcW w:w="6656" w:type="dxa"/>
          </w:tcPr>
          <w:p w14:paraId="18FB7943" w14:textId="67A9127C" w:rsidR="004429CD" w:rsidRPr="000462D8" w:rsidRDefault="004F0212" w:rsidP="004429CD">
            <w:pPr>
              <w:spacing w:line="240" w:lineRule="auto"/>
              <w:ind w:left="0" w:firstLine="0"/>
              <w:rPr>
                <w:i/>
                <w:iCs/>
                <w:szCs w:val="24"/>
              </w:rPr>
            </w:pPr>
            <w:r w:rsidRPr="000462D8">
              <w:rPr>
                <w:i/>
                <w:iCs/>
                <w:szCs w:val="24"/>
              </w:rPr>
              <w:t xml:space="preserve">Nurodoma </w:t>
            </w:r>
            <w:r w:rsidR="004429CD" w:rsidRPr="006E32AF">
              <w:rPr>
                <w:i/>
                <w:iCs/>
                <w:szCs w:val="24"/>
              </w:rPr>
              <w:t xml:space="preserve">informacija apie vietos projektų finansavimo sąlygas, t. y. nurodoma, </w:t>
            </w:r>
            <w:r w:rsidR="004429CD" w:rsidRPr="006E32AF">
              <w:rPr>
                <w:b/>
                <w:bCs/>
                <w:i/>
                <w:iCs/>
                <w:szCs w:val="24"/>
              </w:rPr>
              <w:t>kur galima rasti Vietos projektų finansavimo sąlygų aprašą ir kvietimo dokumentų formas</w:t>
            </w:r>
            <w:r w:rsidR="004429CD" w:rsidRPr="006E32AF">
              <w:rPr>
                <w:i/>
                <w:iCs/>
                <w:szCs w:val="24"/>
              </w:rPr>
              <w:t xml:space="preserve">. </w:t>
            </w:r>
          </w:p>
          <w:p w14:paraId="5D269FE4" w14:textId="79457B93" w:rsidR="004429CD" w:rsidRPr="000462D8" w:rsidRDefault="004429CD" w:rsidP="004429CD">
            <w:pPr>
              <w:spacing w:line="240" w:lineRule="auto"/>
              <w:ind w:left="0" w:firstLine="0"/>
              <w:rPr>
                <w:i/>
                <w:iCs/>
                <w:szCs w:val="24"/>
              </w:rPr>
            </w:pPr>
            <w:r w:rsidRPr="000462D8">
              <w:rPr>
                <w:i/>
                <w:iCs/>
                <w:szCs w:val="24"/>
              </w:rPr>
              <w:t xml:space="preserve">Pagal Kvietimą teiktinų vietos projektų finansavimo sąlygų aprašą </w:t>
            </w:r>
            <w:r w:rsidR="000462D8" w:rsidRPr="000462D8">
              <w:rPr>
                <w:i/>
                <w:iCs/>
                <w:szCs w:val="24"/>
              </w:rPr>
              <w:t xml:space="preserve">ir kvietimo dokumentų formas </w:t>
            </w:r>
            <w:r w:rsidRPr="000462D8">
              <w:rPr>
                <w:i/>
                <w:iCs/>
                <w:szCs w:val="24"/>
              </w:rPr>
              <w:t xml:space="preserve">galima rasti: </w:t>
            </w:r>
          </w:p>
          <w:p w14:paraId="0EC07850" w14:textId="2153C3C3" w:rsidR="009C00B4" w:rsidRPr="000462D8" w:rsidRDefault="009C00B4" w:rsidP="004429CD">
            <w:pPr>
              <w:spacing w:line="240" w:lineRule="auto"/>
              <w:ind w:left="0" w:firstLine="0"/>
              <w:rPr>
                <w:i/>
                <w:iCs/>
                <w:szCs w:val="24"/>
              </w:rPr>
            </w:pPr>
            <w:r w:rsidRPr="000462D8">
              <w:rPr>
                <w:i/>
                <w:iCs/>
                <w:szCs w:val="24"/>
              </w:rPr>
              <w:t xml:space="preserve">a) </w:t>
            </w:r>
            <w:r w:rsidRPr="00E21294">
              <w:rPr>
                <w:i/>
                <w:iCs/>
                <w:szCs w:val="24"/>
              </w:rPr>
              <w:t>Vietos projektų finansavimo sąlygų aprašas turi būti skelbiamas VPS vykdytojos interneto tinklalapyje</w:t>
            </w:r>
            <w:r w:rsidR="000462D8" w:rsidRPr="000462D8">
              <w:rPr>
                <w:i/>
                <w:iCs/>
                <w:szCs w:val="24"/>
              </w:rPr>
              <w:t xml:space="preserve"> – Kvietime įterpti aktyvią nuorodą</w:t>
            </w:r>
            <w:r w:rsidR="000462D8">
              <w:rPr>
                <w:i/>
                <w:iCs/>
                <w:szCs w:val="24"/>
              </w:rPr>
              <w:t xml:space="preserve"> į VPS vykdytojos interneto tinklalapį</w:t>
            </w:r>
            <w:r w:rsidR="000462D8" w:rsidRPr="000462D8">
              <w:rPr>
                <w:i/>
                <w:iCs/>
                <w:szCs w:val="24"/>
              </w:rPr>
              <w:t>;</w:t>
            </w:r>
          </w:p>
          <w:p w14:paraId="1BA4AB0F" w14:textId="60A7BA12" w:rsidR="000462D8" w:rsidRPr="000462D8" w:rsidRDefault="000462D8" w:rsidP="000462D8">
            <w:pPr>
              <w:spacing w:line="240" w:lineRule="auto"/>
              <w:ind w:left="0" w:firstLine="0"/>
              <w:rPr>
                <w:i/>
                <w:iCs/>
                <w:szCs w:val="24"/>
              </w:rPr>
            </w:pPr>
            <w:r w:rsidRPr="000462D8">
              <w:rPr>
                <w:i/>
                <w:iCs/>
                <w:szCs w:val="24"/>
              </w:rPr>
              <w:t xml:space="preserve">b) </w:t>
            </w:r>
            <w:r w:rsidRPr="00E21294">
              <w:rPr>
                <w:i/>
                <w:iCs/>
                <w:szCs w:val="24"/>
              </w:rPr>
              <w:t>Vietos projektų finansavimo sąlygų aprašas turi būti skelbiamas Agentūros interneto tinklalapyje</w:t>
            </w:r>
            <w:r w:rsidRPr="000462D8">
              <w:rPr>
                <w:i/>
                <w:iCs/>
                <w:szCs w:val="24"/>
              </w:rPr>
              <w:t xml:space="preserve"> – Kvietime įterpti aktyvią nuorodą</w:t>
            </w:r>
            <w:r>
              <w:rPr>
                <w:i/>
                <w:iCs/>
                <w:szCs w:val="24"/>
              </w:rPr>
              <w:t xml:space="preserve"> į Agentūro</w:t>
            </w:r>
            <w:r w:rsidR="005B246D">
              <w:rPr>
                <w:i/>
                <w:iCs/>
                <w:szCs w:val="24"/>
              </w:rPr>
              <w:t>s</w:t>
            </w:r>
            <w:r>
              <w:rPr>
                <w:i/>
                <w:iCs/>
                <w:szCs w:val="24"/>
              </w:rPr>
              <w:t xml:space="preserve"> interneto tinklalapį</w:t>
            </w:r>
            <w:r w:rsidRPr="000462D8">
              <w:rPr>
                <w:i/>
                <w:iCs/>
                <w:szCs w:val="24"/>
              </w:rPr>
              <w:t>;</w:t>
            </w:r>
          </w:p>
          <w:p w14:paraId="262CFABE" w14:textId="2E9C502F" w:rsidR="000462D8" w:rsidRPr="004429CD" w:rsidRDefault="000462D8" w:rsidP="004429CD">
            <w:pPr>
              <w:spacing w:line="240" w:lineRule="auto"/>
              <w:ind w:left="0" w:firstLine="0"/>
            </w:pPr>
            <w:r w:rsidRPr="000462D8">
              <w:rPr>
                <w:i/>
                <w:iCs/>
                <w:szCs w:val="24"/>
              </w:rPr>
              <w:t>c)</w:t>
            </w:r>
            <w:r w:rsidRPr="00E21294">
              <w:rPr>
                <w:i/>
                <w:iCs/>
                <w:szCs w:val="24"/>
              </w:rPr>
              <w:t xml:space="preserve"> Vietos projektų finansavimo sąlygų aprašo popierinis variantas turi būti prieinamas VPS vykdytojos būstinėje darbo dienomis jos darbo laiku</w:t>
            </w:r>
            <w:r w:rsidRPr="000462D8">
              <w:rPr>
                <w:i/>
                <w:iCs/>
                <w:szCs w:val="24"/>
              </w:rPr>
              <w:t xml:space="preserve"> – nurodyti </w:t>
            </w:r>
            <w:r w:rsidRPr="00E21294">
              <w:rPr>
                <w:i/>
                <w:iCs/>
                <w:szCs w:val="24"/>
              </w:rPr>
              <w:t>VPS vykdytojos būstinė</w:t>
            </w:r>
            <w:r w:rsidRPr="000462D8">
              <w:rPr>
                <w:i/>
                <w:iCs/>
                <w:szCs w:val="24"/>
              </w:rPr>
              <w:t>s</w:t>
            </w:r>
            <w:r w:rsidRPr="00E21294">
              <w:rPr>
                <w:i/>
                <w:iCs/>
                <w:szCs w:val="24"/>
              </w:rPr>
              <w:t xml:space="preserve"> </w:t>
            </w:r>
            <w:r w:rsidRPr="000462D8">
              <w:rPr>
                <w:i/>
                <w:iCs/>
                <w:szCs w:val="24"/>
              </w:rPr>
              <w:t>adresą ir darbo laiką, kuomet pareiškėjai gali ateiti šių dokumentų.</w:t>
            </w:r>
          </w:p>
        </w:tc>
      </w:tr>
      <w:tr w:rsidR="004429CD" w14:paraId="2AF04AD0" w14:textId="77777777" w:rsidTr="004429CD">
        <w:tc>
          <w:tcPr>
            <w:tcW w:w="2835" w:type="dxa"/>
          </w:tcPr>
          <w:p w14:paraId="4AC137B0" w14:textId="70E69CD5" w:rsidR="004429CD" w:rsidRPr="00E41420" w:rsidRDefault="005B246D" w:rsidP="00825387">
            <w:pPr>
              <w:pStyle w:val="ListParagraph"/>
              <w:numPr>
                <w:ilvl w:val="0"/>
                <w:numId w:val="3"/>
              </w:numPr>
              <w:tabs>
                <w:tab w:val="left" w:pos="454"/>
              </w:tabs>
              <w:spacing w:line="240" w:lineRule="auto"/>
              <w:ind w:left="454" w:hanging="425"/>
              <w:jc w:val="left"/>
              <w:rPr>
                <w:b/>
                <w:bCs/>
                <w:color w:val="auto"/>
              </w:rPr>
            </w:pPr>
            <w:r w:rsidRPr="00E41420">
              <w:rPr>
                <w:b/>
                <w:bCs/>
                <w:color w:val="auto"/>
                <w:szCs w:val="24"/>
              </w:rPr>
              <w:t>K</w:t>
            </w:r>
            <w:r w:rsidR="004429CD" w:rsidRPr="00E41420">
              <w:rPr>
                <w:b/>
                <w:bCs/>
                <w:color w:val="auto"/>
                <w:szCs w:val="24"/>
              </w:rPr>
              <w:t xml:space="preserve">vietimo teikti vietos </w:t>
            </w:r>
            <w:r w:rsidRPr="00E41420">
              <w:rPr>
                <w:b/>
                <w:bCs/>
                <w:color w:val="auto"/>
                <w:szCs w:val="24"/>
              </w:rPr>
              <w:t>PĮP</w:t>
            </w:r>
            <w:r w:rsidR="004429CD" w:rsidRPr="00E41420">
              <w:rPr>
                <w:b/>
                <w:bCs/>
                <w:color w:val="auto"/>
                <w:szCs w:val="24"/>
              </w:rPr>
              <w:t xml:space="preserve"> galiojimo data </w:t>
            </w:r>
          </w:p>
        </w:tc>
        <w:tc>
          <w:tcPr>
            <w:tcW w:w="6656" w:type="dxa"/>
          </w:tcPr>
          <w:p w14:paraId="71823320" w14:textId="6796D77A" w:rsidR="004429CD" w:rsidRPr="005B246D" w:rsidRDefault="005B246D" w:rsidP="004429CD">
            <w:pPr>
              <w:spacing w:line="240" w:lineRule="auto"/>
              <w:ind w:left="0" w:firstLine="0"/>
              <w:rPr>
                <w:i/>
                <w:iCs/>
              </w:rPr>
            </w:pPr>
            <w:r w:rsidRPr="005B246D">
              <w:rPr>
                <w:i/>
                <w:iCs/>
                <w:szCs w:val="24"/>
              </w:rPr>
              <w:t xml:space="preserve">Nurodoma </w:t>
            </w:r>
            <w:r w:rsidRPr="006E32AF">
              <w:rPr>
                <w:i/>
                <w:iCs/>
                <w:szCs w:val="24"/>
              </w:rPr>
              <w:t xml:space="preserve">kvietimo teikti vietos </w:t>
            </w:r>
            <w:r w:rsidRPr="005B246D">
              <w:rPr>
                <w:i/>
                <w:iCs/>
                <w:szCs w:val="24"/>
              </w:rPr>
              <w:t xml:space="preserve">PĮP </w:t>
            </w:r>
            <w:r w:rsidRPr="006E32AF">
              <w:rPr>
                <w:i/>
                <w:iCs/>
                <w:szCs w:val="24"/>
              </w:rPr>
              <w:t>galiojimo data</w:t>
            </w:r>
            <w:r w:rsidRPr="005B246D">
              <w:rPr>
                <w:i/>
                <w:iCs/>
                <w:szCs w:val="24"/>
              </w:rPr>
              <w:t>, t.</w:t>
            </w:r>
            <w:r w:rsidR="00776A9B">
              <w:rPr>
                <w:i/>
                <w:iCs/>
                <w:szCs w:val="24"/>
              </w:rPr>
              <w:t xml:space="preserve"> </w:t>
            </w:r>
            <w:r w:rsidRPr="005B246D">
              <w:rPr>
                <w:i/>
                <w:iCs/>
                <w:szCs w:val="24"/>
              </w:rPr>
              <w:t xml:space="preserve">y. </w:t>
            </w:r>
            <w:r w:rsidRPr="006E32AF">
              <w:rPr>
                <w:i/>
                <w:iCs/>
                <w:szCs w:val="24"/>
              </w:rPr>
              <w:t>nuo „metai–mėnuo–diena ir valanda“ iki „metai–mėnuo–diena ir valanda“). Kvietimas teikti vietos projektus turi galioti ne mažiau kaip 1 mėnesį ir ne daugiau kaip 2 mėnesius;</w:t>
            </w:r>
          </w:p>
        </w:tc>
      </w:tr>
      <w:tr w:rsidR="004429CD" w14:paraId="416AF40C" w14:textId="77777777" w:rsidTr="004429CD">
        <w:tc>
          <w:tcPr>
            <w:tcW w:w="2835" w:type="dxa"/>
          </w:tcPr>
          <w:p w14:paraId="5F72CE86" w14:textId="080B739B" w:rsidR="004429CD" w:rsidRPr="00E41420" w:rsidRDefault="005B246D" w:rsidP="00825387">
            <w:pPr>
              <w:pStyle w:val="ListParagraph"/>
              <w:numPr>
                <w:ilvl w:val="0"/>
                <w:numId w:val="3"/>
              </w:numPr>
              <w:tabs>
                <w:tab w:val="left" w:pos="454"/>
              </w:tabs>
              <w:spacing w:line="240" w:lineRule="auto"/>
              <w:ind w:left="454" w:hanging="425"/>
              <w:jc w:val="left"/>
              <w:rPr>
                <w:b/>
                <w:bCs/>
                <w:color w:val="auto"/>
              </w:rPr>
            </w:pPr>
            <w:r w:rsidRPr="00E41420">
              <w:rPr>
                <w:b/>
                <w:bCs/>
                <w:color w:val="auto"/>
              </w:rPr>
              <w:t>I</w:t>
            </w:r>
            <w:r w:rsidR="004429CD" w:rsidRPr="00E41420">
              <w:rPr>
                <w:b/>
                <w:bCs/>
                <w:color w:val="auto"/>
              </w:rPr>
              <w:t>nformacija apie tinkamą PĮP pateikimo būdą ir vietą</w:t>
            </w:r>
          </w:p>
        </w:tc>
        <w:tc>
          <w:tcPr>
            <w:tcW w:w="6656" w:type="dxa"/>
          </w:tcPr>
          <w:p w14:paraId="5269D706" w14:textId="50B847F7" w:rsidR="004429CD" w:rsidRPr="005B246D" w:rsidRDefault="005B246D" w:rsidP="004429CD">
            <w:pPr>
              <w:spacing w:line="240" w:lineRule="auto"/>
              <w:ind w:left="0" w:firstLine="0"/>
              <w:rPr>
                <w:i/>
                <w:iCs/>
              </w:rPr>
            </w:pPr>
            <w:r>
              <w:rPr>
                <w:i/>
                <w:iCs/>
              </w:rPr>
              <w:t xml:space="preserve">Vietos </w:t>
            </w:r>
            <w:r w:rsidRPr="005B246D">
              <w:rPr>
                <w:i/>
                <w:iCs/>
              </w:rPr>
              <w:t xml:space="preserve">projektų įgyvendinimo planai ir pridedami dokumentai NMA teikiami naudojantis Žemės ūkio ministerijos </w:t>
            </w:r>
            <w:r w:rsidRPr="005B246D">
              <w:rPr>
                <w:i/>
                <w:iCs/>
                <w:color w:val="auto"/>
                <w:szCs w:val="24"/>
              </w:rPr>
              <w:t xml:space="preserve">informacinės sistemos (toliau – ŽŪMIS) portalo interneto prieigoje adresu </w:t>
            </w:r>
            <w:hyperlink r:id="rId9" w:history="1">
              <w:r w:rsidRPr="005B246D">
                <w:rPr>
                  <w:rStyle w:val="Hyperlink"/>
                  <w:i/>
                  <w:iCs/>
                  <w:szCs w:val="24"/>
                </w:rPr>
                <w:t>https://zumis.lt</w:t>
              </w:r>
            </w:hyperlink>
            <w:r w:rsidRPr="005B246D">
              <w:rPr>
                <w:i/>
                <w:iCs/>
              </w:rPr>
              <w:t xml:space="preserve"> pranešimų siuntimo funkcionalumu (ŽŪMIS meniu punktas „Pranešimai“). Tuo atveju, jei NMA svetainėje </w:t>
            </w:r>
            <w:r w:rsidRPr="005B246D">
              <w:rPr>
                <w:i/>
                <w:iCs/>
                <w:color w:val="0070C0"/>
              </w:rPr>
              <w:t> https://paramazuvininkystei.lt/</w:t>
            </w:r>
            <w:r w:rsidRPr="005B246D">
              <w:rPr>
                <w:i/>
                <w:iCs/>
              </w:rPr>
              <w:t xml:space="preserve"> paskelbė informaciją apie ŽŪMIS funkcinių galimybių laikiną neužtikrinimą, dokumentai teikiami skelbime nurodytais būdais.</w:t>
            </w:r>
          </w:p>
        </w:tc>
      </w:tr>
      <w:tr w:rsidR="004429CD" w14:paraId="60FB311C" w14:textId="77777777" w:rsidTr="004429CD">
        <w:tc>
          <w:tcPr>
            <w:tcW w:w="2835" w:type="dxa"/>
          </w:tcPr>
          <w:p w14:paraId="215E437B" w14:textId="7C67A5DE" w:rsidR="004429CD" w:rsidRPr="00E41420" w:rsidRDefault="00726539" w:rsidP="00825387">
            <w:pPr>
              <w:pStyle w:val="ListParagraph"/>
              <w:numPr>
                <w:ilvl w:val="0"/>
                <w:numId w:val="3"/>
              </w:numPr>
              <w:tabs>
                <w:tab w:val="left" w:pos="454"/>
              </w:tabs>
              <w:spacing w:line="240" w:lineRule="auto"/>
              <w:ind w:left="454" w:hanging="425"/>
              <w:jc w:val="left"/>
              <w:rPr>
                <w:b/>
                <w:bCs/>
                <w:color w:val="auto"/>
              </w:rPr>
            </w:pPr>
            <w:r w:rsidRPr="00E41420">
              <w:rPr>
                <w:b/>
                <w:bCs/>
                <w:color w:val="auto"/>
              </w:rPr>
              <w:t>I</w:t>
            </w:r>
            <w:r w:rsidR="004429CD" w:rsidRPr="00E41420">
              <w:rPr>
                <w:b/>
                <w:bCs/>
                <w:color w:val="auto"/>
              </w:rPr>
              <w:t>nformacijos apie kvietimą teikti vietos projektus ir vietos projektų įgyvendinimą teikimo tvarka (kas teikia informaciją ir kokiais būdais)</w:t>
            </w:r>
          </w:p>
        </w:tc>
        <w:tc>
          <w:tcPr>
            <w:tcW w:w="6656" w:type="dxa"/>
          </w:tcPr>
          <w:p w14:paraId="1B3DFFB9" w14:textId="01BF87DB" w:rsidR="004429CD" w:rsidRPr="00726539" w:rsidRDefault="00726539" w:rsidP="004429CD">
            <w:pPr>
              <w:spacing w:line="240" w:lineRule="auto"/>
              <w:ind w:left="0" w:firstLine="0"/>
              <w:rPr>
                <w:i/>
                <w:iCs/>
              </w:rPr>
            </w:pPr>
            <w:r w:rsidRPr="00726539">
              <w:rPr>
                <w:i/>
                <w:iCs/>
              </w:rPr>
              <w:t>VPS vykdytojos darbuotojai turi konsultuoti pareiškėjus bendraisiais ir techniniais PĮP pildymo klausimais. Bendraisiais ir techniniais klausimais laikomi klausimai, susiję su PĮP pildymo dalimi, išskyrus dalį, skirtą vietos projekto idėjai aprašyti, ir PĮP priedą – vietos projekto verslo planą (jeigu toks pildomas). </w:t>
            </w:r>
          </w:p>
          <w:p w14:paraId="2BCB9A30" w14:textId="5F6FFF82" w:rsidR="00726539" w:rsidRPr="00726539" w:rsidRDefault="00726539" w:rsidP="004429CD">
            <w:pPr>
              <w:spacing w:line="240" w:lineRule="auto"/>
              <w:ind w:left="0" w:firstLine="0"/>
              <w:rPr>
                <w:i/>
                <w:iCs/>
              </w:rPr>
            </w:pPr>
          </w:p>
          <w:p w14:paraId="66AA100A" w14:textId="25AE1294" w:rsidR="00726539" w:rsidRPr="00726539" w:rsidRDefault="00726539" w:rsidP="00776A9B">
            <w:pPr>
              <w:pStyle w:val="Heading1"/>
              <w:outlineLvl w:val="0"/>
            </w:pPr>
            <w:r w:rsidRPr="00726539">
              <w:t>Taip pat konsultacijas teikia NMA</w:t>
            </w:r>
          </w:p>
          <w:p w14:paraId="348818E6" w14:textId="77777777" w:rsidR="00726539" w:rsidRPr="00726539" w:rsidRDefault="00726539" w:rsidP="00776A9B">
            <w:pPr>
              <w:pStyle w:val="ListParagraph"/>
              <w:numPr>
                <w:ilvl w:val="0"/>
                <w:numId w:val="2"/>
              </w:numPr>
              <w:tabs>
                <w:tab w:val="left" w:pos="1134"/>
              </w:tabs>
              <w:spacing w:after="41" w:line="240" w:lineRule="auto"/>
              <w:ind w:left="739"/>
              <w:jc w:val="left"/>
              <w:rPr>
                <w:i/>
                <w:iCs/>
                <w:szCs w:val="24"/>
              </w:rPr>
            </w:pPr>
            <w:r w:rsidRPr="00726539">
              <w:rPr>
                <w:i/>
                <w:iCs/>
                <w:szCs w:val="24"/>
              </w:rPr>
              <w:t>Telefonu: (8 5) 252 6999, 1841.</w:t>
            </w:r>
          </w:p>
          <w:p w14:paraId="384F9B07" w14:textId="5CBFA526" w:rsidR="00726539" w:rsidRPr="00776A9B" w:rsidRDefault="00726539" w:rsidP="00776A9B">
            <w:pPr>
              <w:pStyle w:val="ListParagraph"/>
              <w:numPr>
                <w:ilvl w:val="0"/>
                <w:numId w:val="2"/>
              </w:numPr>
              <w:ind w:left="739"/>
              <w:rPr>
                <w:i/>
                <w:iCs/>
                <w:szCs w:val="24"/>
              </w:rPr>
            </w:pPr>
            <w:r w:rsidRPr="00776A9B">
              <w:rPr>
                <w:i/>
                <w:iCs/>
                <w:szCs w:val="24"/>
              </w:rPr>
              <w:t>NMA interneto svetainės</w:t>
            </w:r>
            <w:r w:rsidRPr="00776A9B">
              <w:rPr>
                <w:i/>
                <w:iCs/>
                <w:color w:val="FF0000"/>
                <w:szCs w:val="24"/>
              </w:rPr>
              <w:t xml:space="preserve"> </w:t>
            </w:r>
            <w:hyperlink r:id="rId10" w:history="1">
              <w:r w:rsidR="00776A9B" w:rsidRPr="00776A9B">
                <w:rPr>
                  <w:rStyle w:val="Hyperlink"/>
                  <w:i/>
                  <w:iCs/>
                  <w:szCs w:val="24"/>
                </w:rPr>
                <w:t>paramazuvininkystei.lt</w:t>
              </w:r>
            </w:hyperlink>
            <w:r w:rsidR="00776A9B" w:rsidRPr="00776A9B">
              <w:rPr>
                <w:i/>
                <w:iCs/>
                <w:color w:val="FF0000"/>
                <w:szCs w:val="24"/>
              </w:rPr>
              <w:t xml:space="preserve"> </w:t>
            </w:r>
            <w:r w:rsidR="00776A9B" w:rsidRPr="00E41420">
              <w:rPr>
                <w:i/>
                <w:iCs/>
                <w:color w:val="auto"/>
                <w:szCs w:val="24"/>
              </w:rPr>
              <w:t>meniu skiltyje „NMA kontaktai“ užduodant klausimą el. būdu</w:t>
            </w:r>
            <w:r w:rsidRPr="00E41420">
              <w:rPr>
                <w:i/>
                <w:iCs/>
                <w:color w:val="auto"/>
                <w:szCs w:val="24"/>
              </w:rPr>
              <w:t>.</w:t>
            </w:r>
          </w:p>
        </w:tc>
      </w:tr>
    </w:tbl>
    <w:p w14:paraId="182F4B40" w14:textId="5788F287" w:rsidR="006E32AF" w:rsidRDefault="006E32AF" w:rsidP="006E32AF"/>
    <w:p w14:paraId="59C87853" w14:textId="77777777" w:rsidR="006E32AF" w:rsidRPr="006E32AF" w:rsidRDefault="006E32AF" w:rsidP="005C4FA5">
      <w:pPr>
        <w:ind w:left="0" w:firstLine="0"/>
      </w:pPr>
    </w:p>
    <w:sectPr w:rsidR="006E32AF" w:rsidRPr="006E32AF" w:rsidSect="00F86866">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61C959" w14:textId="77777777" w:rsidR="006E32AF" w:rsidRDefault="006E32AF" w:rsidP="006E32AF">
      <w:pPr>
        <w:spacing w:after="0" w:line="240" w:lineRule="auto"/>
      </w:pPr>
      <w:r>
        <w:separator/>
      </w:r>
    </w:p>
  </w:endnote>
  <w:endnote w:type="continuationSeparator" w:id="0">
    <w:p w14:paraId="0323B5AF" w14:textId="77777777" w:rsidR="006E32AF" w:rsidRDefault="006E32AF" w:rsidP="006E3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70BF4A" w14:textId="77777777" w:rsidR="006E32AF" w:rsidRDefault="006E32AF" w:rsidP="006E32AF">
      <w:pPr>
        <w:spacing w:after="0" w:line="240" w:lineRule="auto"/>
      </w:pPr>
      <w:r>
        <w:separator/>
      </w:r>
    </w:p>
  </w:footnote>
  <w:footnote w:type="continuationSeparator" w:id="0">
    <w:p w14:paraId="5C797730" w14:textId="77777777" w:rsidR="006E32AF" w:rsidRDefault="006E32AF" w:rsidP="006E32AF">
      <w:pPr>
        <w:spacing w:after="0" w:line="240" w:lineRule="auto"/>
      </w:pPr>
      <w:r>
        <w:continuationSeparator/>
      </w:r>
    </w:p>
  </w:footnote>
  <w:footnote w:id="1">
    <w:p w14:paraId="44447EBB" w14:textId="77777777" w:rsidR="00A04038" w:rsidRPr="006E32AF" w:rsidRDefault="00A04038" w:rsidP="00A04038">
      <w:pPr>
        <w:pStyle w:val="FootnoteText"/>
        <w:rPr>
          <w:i/>
        </w:rPr>
      </w:pPr>
      <w:r>
        <w:rPr>
          <w:rStyle w:val="FootnoteReference"/>
        </w:rPr>
        <w:footnoteRef/>
      </w:r>
      <w:r>
        <w:t xml:space="preserve"> </w:t>
      </w:r>
      <w:r w:rsidRPr="00D706FC">
        <w:rPr>
          <w:i/>
        </w:rPr>
        <w:t>Nurodomas vietos veiklos grupės pavadinimas.</w:t>
      </w:r>
    </w:p>
  </w:footnote>
  <w:footnote w:id="2">
    <w:p w14:paraId="02686973" w14:textId="77777777" w:rsidR="00A04038" w:rsidRDefault="00A04038" w:rsidP="00A04038">
      <w:pPr>
        <w:pStyle w:val="FootnoteText"/>
      </w:pPr>
      <w:r>
        <w:rPr>
          <w:rStyle w:val="FootnoteReference"/>
        </w:rPr>
        <w:footnoteRef/>
      </w:r>
      <w:r>
        <w:t xml:space="preserve"> </w:t>
      </w:r>
      <w:r w:rsidRPr="00D706FC">
        <w:rPr>
          <w:i/>
        </w:rPr>
        <w:t>Nurodomas vietos plėtros strategijos pavadinimas.</w:t>
      </w:r>
    </w:p>
  </w:footnote>
  <w:footnote w:id="3">
    <w:p w14:paraId="6571A8EF" w14:textId="04E3DE28" w:rsidR="005E70BD" w:rsidRDefault="005E70BD" w:rsidP="005E70BD">
      <w:pPr>
        <w:pStyle w:val="FootnoteText"/>
      </w:pPr>
      <w:r>
        <w:rPr>
          <w:rStyle w:val="FootnoteReference"/>
        </w:rPr>
        <w:footnoteRef/>
      </w:r>
      <w:r>
        <w:t xml:space="preserve"> </w:t>
      </w:r>
      <w:r w:rsidRPr="00D706FC">
        <w:rPr>
          <w:i/>
          <w:iCs/>
        </w:rPr>
        <w:t>Nurodoma VPS priemonė</w:t>
      </w:r>
      <w:r w:rsidR="00503E39">
        <w:rPr>
          <w:i/>
          <w:iCs/>
        </w:rPr>
        <w:t xml:space="preserve"> </w:t>
      </w:r>
      <w:r w:rsidRPr="00D706FC">
        <w:rPr>
          <w:i/>
          <w:iCs/>
        </w:rPr>
        <w:t>/</w:t>
      </w:r>
      <w:r w:rsidR="00503E39">
        <w:rPr>
          <w:i/>
          <w:iCs/>
        </w:rPr>
        <w:t xml:space="preserve"> </w:t>
      </w:r>
      <w:r w:rsidRPr="00D706FC">
        <w:rPr>
          <w:i/>
          <w:iCs/>
        </w:rPr>
        <w:t xml:space="preserve">priemonės veiklos sritis, kuriai </w:t>
      </w:r>
      <w:r>
        <w:rPr>
          <w:i/>
          <w:iCs/>
        </w:rPr>
        <w:t>rengiamas kvietimas</w:t>
      </w:r>
      <w:r w:rsidRPr="00D706FC">
        <w:rPr>
          <w:i/>
          <w:iCs/>
        </w:rPr>
        <w:t>.</w:t>
      </w:r>
    </w:p>
  </w:footnote>
  <w:footnote w:id="4">
    <w:p w14:paraId="439F7FC0" w14:textId="6DDED632" w:rsidR="004C3E86" w:rsidRDefault="004C3E86" w:rsidP="005E70BD">
      <w:pPr>
        <w:pStyle w:val="FootnoteText"/>
      </w:pPr>
      <w:r>
        <w:rPr>
          <w:rStyle w:val="FootnoteReference"/>
        </w:rPr>
        <w:footnoteRef/>
      </w:r>
      <w:r>
        <w:t xml:space="preserve"> </w:t>
      </w:r>
      <w:r w:rsidRPr="00D706FC">
        <w:rPr>
          <w:i/>
        </w:rPr>
        <w:t>Nurodomas priemonės</w:t>
      </w:r>
      <w:r>
        <w:rPr>
          <w:i/>
        </w:rPr>
        <w:t xml:space="preserve"> </w:t>
      </w:r>
      <w:r w:rsidRPr="00D706FC">
        <w:rPr>
          <w:i/>
        </w:rPr>
        <w:t>/</w:t>
      </w:r>
      <w:r>
        <w:rPr>
          <w:i/>
        </w:rPr>
        <w:t xml:space="preserve"> </w:t>
      </w:r>
      <w:r w:rsidRPr="00D706FC">
        <w:rPr>
          <w:i/>
        </w:rPr>
        <w:t xml:space="preserve">veiklos srities, kuriai rengiamas šis </w:t>
      </w:r>
      <w:r>
        <w:rPr>
          <w:i/>
        </w:rPr>
        <w:t>kvietimas</w:t>
      </w:r>
      <w:r w:rsidRPr="00D706FC">
        <w:rPr>
          <w:i/>
        </w:rPr>
        <w:t>, kodas.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D40F1"/>
    <w:multiLevelType w:val="multilevel"/>
    <w:tmpl w:val="2EACDB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9F4B23"/>
    <w:multiLevelType w:val="hybridMultilevel"/>
    <w:tmpl w:val="895C106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48DB4B01"/>
    <w:multiLevelType w:val="hybridMultilevel"/>
    <w:tmpl w:val="64A44E38"/>
    <w:lvl w:ilvl="0" w:tplc="1CECE672">
      <w:start w:val="1"/>
      <w:numFmt w:val="bullet"/>
      <w:lvlText w:val="-"/>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E87E66">
      <w:start w:val="1"/>
      <w:numFmt w:val="bullet"/>
      <w:lvlText w:val="o"/>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782F36">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F62C62">
      <w:start w:val="1"/>
      <w:numFmt w:val="bullet"/>
      <w:lvlText w:val="•"/>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AE598A">
      <w:start w:val="1"/>
      <w:numFmt w:val="bullet"/>
      <w:lvlText w:val="o"/>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A27018">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A2B0B8">
      <w:start w:val="1"/>
      <w:numFmt w:val="bullet"/>
      <w:lvlText w:val="•"/>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68EA46">
      <w:start w:val="1"/>
      <w:numFmt w:val="bullet"/>
      <w:lvlText w:val="o"/>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4030B4">
      <w:start w:val="1"/>
      <w:numFmt w:val="bullet"/>
      <w:lvlText w:val="▪"/>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AF"/>
    <w:rsid w:val="00043D08"/>
    <w:rsid w:val="000462D8"/>
    <w:rsid w:val="00092144"/>
    <w:rsid w:val="001E39B2"/>
    <w:rsid w:val="002A74E0"/>
    <w:rsid w:val="00411145"/>
    <w:rsid w:val="004429CD"/>
    <w:rsid w:val="004C3E86"/>
    <w:rsid w:val="004F0212"/>
    <w:rsid w:val="004F4C3A"/>
    <w:rsid w:val="00503E39"/>
    <w:rsid w:val="00511F96"/>
    <w:rsid w:val="005B246D"/>
    <w:rsid w:val="005C4FA5"/>
    <w:rsid w:val="005E70BD"/>
    <w:rsid w:val="006E32AF"/>
    <w:rsid w:val="00726539"/>
    <w:rsid w:val="00776A9B"/>
    <w:rsid w:val="00825387"/>
    <w:rsid w:val="008A428C"/>
    <w:rsid w:val="009C00B4"/>
    <w:rsid w:val="00A04038"/>
    <w:rsid w:val="00A8371E"/>
    <w:rsid w:val="00E41420"/>
    <w:rsid w:val="00ED5BCB"/>
    <w:rsid w:val="00F868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BF0BF"/>
  <w15:chartTrackingRefBased/>
  <w15:docId w15:val="{EAA6DB5D-9703-4490-856D-EEF1765E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2AF"/>
    <w:pPr>
      <w:spacing w:after="5" w:line="267" w:lineRule="auto"/>
      <w:ind w:left="730" w:hanging="10"/>
      <w:jc w:val="both"/>
    </w:pPr>
    <w:rPr>
      <w:rFonts w:ascii="Times New Roman" w:eastAsia="Times New Roman" w:hAnsi="Times New Roman" w:cs="Times New Roman"/>
      <w:color w:val="000000"/>
      <w:sz w:val="24"/>
      <w:lang w:eastAsia="lt-LT"/>
    </w:rPr>
  </w:style>
  <w:style w:type="paragraph" w:styleId="Heading1">
    <w:name w:val="heading 1"/>
    <w:basedOn w:val="Normal"/>
    <w:next w:val="Normal"/>
    <w:link w:val="Heading1Char"/>
    <w:uiPriority w:val="9"/>
    <w:qFormat/>
    <w:rsid w:val="00776A9B"/>
    <w:pPr>
      <w:keepNext/>
      <w:spacing w:line="240" w:lineRule="auto"/>
      <w:ind w:left="0" w:firstLine="0"/>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3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w:basedOn w:val="Normal"/>
    <w:link w:val="FootnoteTextChar"/>
    <w:unhideWhenUsed/>
    <w:rsid w:val="006E32AF"/>
    <w:pPr>
      <w:spacing w:after="0" w:line="240" w:lineRule="auto"/>
    </w:pPr>
    <w:rPr>
      <w:sz w:val="20"/>
      <w:szCs w:val="20"/>
    </w:rPr>
  </w:style>
  <w:style w:type="character" w:customStyle="1" w:styleId="FootnoteTextChar">
    <w:name w:val="Footnote Text Char"/>
    <w:aliases w:val="Footnote Char"/>
    <w:basedOn w:val="DefaultParagraphFont"/>
    <w:link w:val="FootnoteText"/>
    <w:rsid w:val="006E32AF"/>
    <w:rPr>
      <w:rFonts w:ascii="Times New Roman" w:eastAsia="Times New Roman" w:hAnsi="Times New Roman" w:cs="Times New Roman"/>
      <w:color w:val="000000"/>
      <w:sz w:val="20"/>
      <w:szCs w:val="20"/>
      <w:lang w:eastAsia="lt-LT"/>
    </w:rPr>
  </w:style>
  <w:style w:type="character" w:styleId="FootnoteReference">
    <w:name w:val="footnote reference"/>
    <w:basedOn w:val="DefaultParagraphFont"/>
    <w:unhideWhenUsed/>
    <w:rsid w:val="006E32AF"/>
    <w:rPr>
      <w:vertAlign w:val="superscript"/>
    </w:rPr>
  </w:style>
  <w:style w:type="paragraph" w:styleId="BalloonText">
    <w:name w:val="Balloon Text"/>
    <w:basedOn w:val="Normal"/>
    <w:link w:val="BalloonTextChar"/>
    <w:uiPriority w:val="99"/>
    <w:semiHidden/>
    <w:unhideWhenUsed/>
    <w:rsid w:val="00ED5B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BCB"/>
    <w:rPr>
      <w:rFonts w:ascii="Segoe UI" w:eastAsia="Times New Roman" w:hAnsi="Segoe UI" w:cs="Segoe UI"/>
      <w:color w:val="000000"/>
      <w:sz w:val="18"/>
      <w:szCs w:val="18"/>
      <w:lang w:eastAsia="lt-LT"/>
    </w:rPr>
  </w:style>
  <w:style w:type="character" w:styleId="Hyperlink">
    <w:name w:val="Hyperlink"/>
    <w:basedOn w:val="DefaultParagraphFont"/>
    <w:uiPriority w:val="99"/>
    <w:unhideWhenUsed/>
    <w:rsid w:val="005B246D"/>
    <w:rPr>
      <w:color w:val="0563C1" w:themeColor="hyperlink"/>
      <w:u w:val="single"/>
    </w:rPr>
  </w:style>
  <w:style w:type="paragraph" w:styleId="ListParagraph">
    <w:name w:val="List Paragraph"/>
    <w:basedOn w:val="Normal"/>
    <w:uiPriority w:val="34"/>
    <w:qFormat/>
    <w:rsid w:val="00726539"/>
    <w:pPr>
      <w:ind w:left="720"/>
      <w:contextualSpacing/>
    </w:pPr>
  </w:style>
  <w:style w:type="character" w:styleId="CommentReference">
    <w:name w:val="annotation reference"/>
    <w:basedOn w:val="DefaultParagraphFont"/>
    <w:uiPriority w:val="99"/>
    <w:semiHidden/>
    <w:unhideWhenUsed/>
    <w:rsid w:val="00511F96"/>
    <w:rPr>
      <w:sz w:val="16"/>
      <w:szCs w:val="16"/>
    </w:rPr>
  </w:style>
  <w:style w:type="paragraph" w:styleId="CommentText">
    <w:name w:val="annotation text"/>
    <w:basedOn w:val="Normal"/>
    <w:link w:val="CommentTextChar"/>
    <w:uiPriority w:val="99"/>
    <w:semiHidden/>
    <w:unhideWhenUsed/>
    <w:rsid w:val="00511F96"/>
    <w:pPr>
      <w:spacing w:line="240" w:lineRule="auto"/>
    </w:pPr>
    <w:rPr>
      <w:sz w:val="20"/>
      <w:szCs w:val="20"/>
    </w:rPr>
  </w:style>
  <w:style w:type="character" w:customStyle="1" w:styleId="CommentTextChar">
    <w:name w:val="Comment Text Char"/>
    <w:basedOn w:val="DefaultParagraphFont"/>
    <w:link w:val="CommentText"/>
    <w:uiPriority w:val="99"/>
    <w:semiHidden/>
    <w:rsid w:val="00511F96"/>
    <w:rPr>
      <w:rFonts w:ascii="Times New Roman" w:eastAsia="Times New Roman" w:hAnsi="Times New Roman" w:cs="Times New Roman"/>
      <w:color w:val="000000"/>
      <w:sz w:val="20"/>
      <w:szCs w:val="20"/>
      <w:lang w:eastAsia="lt-LT"/>
    </w:rPr>
  </w:style>
  <w:style w:type="paragraph" w:styleId="CommentSubject">
    <w:name w:val="annotation subject"/>
    <w:basedOn w:val="CommentText"/>
    <w:next w:val="CommentText"/>
    <w:link w:val="CommentSubjectChar"/>
    <w:uiPriority w:val="99"/>
    <w:semiHidden/>
    <w:unhideWhenUsed/>
    <w:rsid w:val="00511F96"/>
    <w:rPr>
      <w:b/>
      <w:bCs/>
    </w:rPr>
  </w:style>
  <w:style w:type="character" w:customStyle="1" w:styleId="CommentSubjectChar">
    <w:name w:val="Comment Subject Char"/>
    <w:basedOn w:val="CommentTextChar"/>
    <w:link w:val="CommentSubject"/>
    <w:uiPriority w:val="99"/>
    <w:semiHidden/>
    <w:rsid w:val="00511F96"/>
    <w:rPr>
      <w:rFonts w:ascii="Times New Roman" w:eastAsia="Times New Roman" w:hAnsi="Times New Roman" w:cs="Times New Roman"/>
      <w:b/>
      <w:bCs/>
      <w:color w:val="000000"/>
      <w:sz w:val="20"/>
      <w:szCs w:val="20"/>
      <w:lang w:eastAsia="lt-LT"/>
    </w:rPr>
  </w:style>
  <w:style w:type="character" w:styleId="FollowedHyperlink">
    <w:name w:val="FollowedHyperlink"/>
    <w:basedOn w:val="DefaultParagraphFont"/>
    <w:uiPriority w:val="99"/>
    <w:semiHidden/>
    <w:unhideWhenUsed/>
    <w:rsid w:val="008A428C"/>
    <w:rPr>
      <w:color w:val="954F72" w:themeColor="followedHyperlink"/>
      <w:u w:val="single"/>
    </w:rPr>
  </w:style>
  <w:style w:type="character" w:customStyle="1" w:styleId="Heading1Char">
    <w:name w:val="Heading 1 Char"/>
    <w:basedOn w:val="DefaultParagraphFont"/>
    <w:link w:val="Heading1"/>
    <w:uiPriority w:val="9"/>
    <w:rsid w:val="00776A9B"/>
    <w:rPr>
      <w:rFonts w:ascii="Times New Roman" w:eastAsia="Times New Roman" w:hAnsi="Times New Roman" w:cs="Times New Roman"/>
      <w:i/>
      <w:iCs/>
      <w:color w:val="000000"/>
      <w:sz w:val="24"/>
      <w:lang w:eastAsia="lt-LT"/>
    </w:rPr>
  </w:style>
  <w:style w:type="character" w:styleId="UnresolvedMention">
    <w:name w:val="Unresolved Mention"/>
    <w:basedOn w:val="DefaultParagraphFont"/>
    <w:uiPriority w:val="99"/>
    <w:semiHidden/>
    <w:unhideWhenUsed/>
    <w:rsid w:val="00776A9B"/>
    <w:rPr>
      <w:color w:val="605E5C"/>
      <w:shd w:val="clear" w:color="auto" w:fill="E1DFDD"/>
    </w:rPr>
  </w:style>
  <w:style w:type="paragraph" w:customStyle="1" w:styleId="BodyText1">
    <w:name w:val="Body Text1"/>
    <w:basedOn w:val="Normal"/>
    <w:rsid w:val="005E70BD"/>
    <w:pPr>
      <w:suppressAutoHyphens/>
      <w:autoSpaceDE w:val="0"/>
      <w:autoSpaceDN w:val="0"/>
      <w:adjustRightInd w:val="0"/>
      <w:spacing w:after="0" w:line="298" w:lineRule="auto"/>
      <w:ind w:left="0" w:firstLine="312"/>
      <w:textAlignment w:val="center"/>
    </w:pPr>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8685795">
      <w:bodyDiv w:val="1"/>
      <w:marLeft w:val="0"/>
      <w:marRight w:val="0"/>
      <w:marTop w:val="0"/>
      <w:marBottom w:val="0"/>
      <w:divBdr>
        <w:top w:val="none" w:sz="0" w:space="0" w:color="auto"/>
        <w:left w:val="none" w:sz="0" w:space="0" w:color="auto"/>
        <w:bottom w:val="none" w:sz="0" w:space="0" w:color="auto"/>
        <w:right w:val="none" w:sz="0" w:space="0" w:color="auto"/>
      </w:divBdr>
    </w:div>
    <w:div w:id="2044133963">
      <w:bodyDiv w:val="1"/>
      <w:marLeft w:val="0"/>
      <w:marRight w:val="0"/>
      <w:marTop w:val="0"/>
      <w:marBottom w:val="0"/>
      <w:divBdr>
        <w:top w:val="none" w:sz="0" w:space="0" w:color="auto"/>
        <w:left w:val="none" w:sz="0" w:space="0" w:color="auto"/>
        <w:bottom w:val="none" w:sz="0" w:space="0" w:color="auto"/>
        <w:right w:val="none" w:sz="0" w:space="0" w:color="auto"/>
      </w:divBdr>
      <w:divsChild>
        <w:div w:id="403644349">
          <w:marLeft w:val="0"/>
          <w:marRight w:val="0"/>
          <w:marTop w:val="0"/>
          <w:marBottom w:val="0"/>
          <w:divBdr>
            <w:top w:val="none" w:sz="0" w:space="0" w:color="auto"/>
            <w:left w:val="none" w:sz="0" w:space="0" w:color="auto"/>
            <w:bottom w:val="none" w:sz="0" w:space="0" w:color="auto"/>
            <w:right w:val="none" w:sz="0" w:space="0" w:color="auto"/>
          </w:divBdr>
        </w:div>
        <w:div w:id="495267159">
          <w:marLeft w:val="0"/>
          <w:marRight w:val="0"/>
          <w:marTop w:val="0"/>
          <w:marBottom w:val="0"/>
          <w:divBdr>
            <w:top w:val="none" w:sz="0" w:space="0" w:color="auto"/>
            <w:left w:val="none" w:sz="0" w:space="0" w:color="auto"/>
            <w:bottom w:val="none" w:sz="0" w:space="0" w:color="auto"/>
            <w:right w:val="none" w:sz="0" w:space="0" w:color="auto"/>
          </w:divBdr>
        </w:div>
        <w:div w:id="988940284">
          <w:marLeft w:val="0"/>
          <w:marRight w:val="0"/>
          <w:marTop w:val="0"/>
          <w:marBottom w:val="0"/>
          <w:divBdr>
            <w:top w:val="none" w:sz="0" w:space="0" w:color="auto"/>
            <w:left w:val="none" w:sz="0" w:space="0" w:color="auto"/>
            <w:bottom w:val="none" w:sz="0" w:space="0" w:color="auto"/>
            <w:right w:val="none" w:sz="0" w:space="0" w:color="auto"/>
          </w:divBdr>
          <w:divsChild>
            <w:div w:id="2085175275">
              <w:marLeft w:val="0"/>
              <w:marRight w:val="0"/>
              <w:marTop w:val="0"/>
              <w:marBottom w:val="0"/>
              <w:divBdr>
                <w:top w:val="none" w:sz="0" w:space="0" w:color="auto"/>
                <w:left w:val="none" w:sz="0" w:space="0" w:color="auto"/>
                <w:bottom w:val="none" w:sz="0" w:space="0" w:color="auto"/>
                <w:right w:val="none" w:sz="0" w:space="0" w:color="auto"/>
              </w:divBdr>
            </w:div>
            <w:div w:id="974718937">
              <w:marLeft w:val="0"/>
              <w:marRight w:val="0"/>
              <w:marTop w:val="0"/>
              <w:marBottom w:val="0"/>
              <w:divBdr>
                <w:top w:val="none" w:sz="0" w:space="0" w:color="auto"/>
                <w:left w:val="none" w:sz="0" w:space="0" w:color="auto"/>
                <w:bottom w:val="none" w:sz="0" w:space="0" w:color="auto"/>
                <w:right w:val="none" w:sz="0" w:space="0" w:color="auto"/>
              </w:divBdr>
            </w:div>
            <w:div w:id="300886304">
              <w:marLeft w:val="0"/>
              <w:marRight w:val="0"/>
              <w:marTop w:val="0"/>
              <w:marBottom w:val="0"/>
              <w:divBdr>
                <w:top w:val="none" w:sz="0" w:space="0" w:color="auto"/>
                <w:left w:val="none" w:sz="0" w:space="0" w:color="auto"/>
                <w:bottom w:val="none" w:sz="0" w:space="0" w:color="auto"/>
                <w:right w:val="none" w:sz="0" w:space="0" w:color="auto"/>
              </w:divBdr>
            </w:div>
          </w:divsChild>
        </w:div>
        <w:div w:id="1459568884">
          <w:marLeft w:val="0"/>
          <w:marRight w:val="0"/>
          <w:marTop w:val="0"/>
          <w:marBottom w:val="0"/>
          <w:divBdr>
            <w:top w:val="none" w:sz="0" w:space="0" w:color="auto"/>
            <w:left w:val="none" w:sz="0" w:space="0" w:color="auto"/>
            <w:bottom w:val="none" w:sz="0" w:space="0" w:color="auto"/>
            <w:right w:val="none" w:sz="0" w:space="0" w:color="auto"/>
          </w:divBdr>
        </w:div>
        <w:div w:id="1701203797">
          <w:marLeft w:val="0"/>
          <w:marRight w:val="0"/>
          <w:marTop w:val="0"/>
          <w:marBottom w:val="0"/>
          <w:divBdr>
            <w:top w:val="none" w:sz="0" w:space="0" w:color="auto"/>
            <w:left w:val="none" w:sz="0" w:space="0" w:color="auto"/>
            <w:bottom w:val="none" w:sz="0" w:space="0" w:color="auto"/>
            <w:right w:val="none" w:sz="0" w:space="0" w:color="auto"/>
          </w:divBdr>
        </w:div>
        <w:div w:id="551232075">
          <w:marLeft w:val="0"/>
          <w:marRight w:val="0"/>
          <w:marTop w:val="0"/>
          <w:marBottom w:val="0"/>
          <w:divBdr>
            <w:top w:val="none" w:sz="0" w:space="0" w:color="auto"/>
            <w:left w:val="none" w:sz="0" w:space="0" w:color="auto"/>
            <w:bottom w:val="none" w:sz="0" w:space="0" w:color="auto"/>
            <w:right w:val="none" w:sz="0" w:space="0" w:color="auto"/>
          </w:divBdr>
        </w:div>
        <w:div w:id="442000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C:\Users\gabbut0\AppData\Local\Microsoft\Windows\INetCache\Content.Outlook\WDMWQQU0\paramazuvininkystei.lt" TargetMode="External"/><Relationship Id="rId4" Type="http://schemas.openxmlformats.org/officeDocument/2006/relationships/settings" Target="settings.xml"/><Relationship Id="rId9" Type="http://schemas.openxmlformats.org/officeDocument/2006/relationships/hyperlink" Target="https://zumi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02CA6-5316-4BD9-9470-FDDA43A2E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2710</Words>
  <Characters>1545</Characters>
  <Application>Microsoft Office Word</Application>
  <DocSecurity>4</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Nacionaline mokejimo agentura prie ZUM</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Mikelevičiūtė</dc:creator>
  <cp:keywords/>
  <dc:description/>
  <cp:lastModifiedBy>Modesta Janušauskienė</cp:lastModifiedBy>
  <cp:revision>2</cp:revision>
  <dcterms:created xsi:type="dcterms:W3CDTF">2024-09-23T12:44:00Z</dcterms:created>
  <dcterms:modified xsi:type="dcterms:W3CDTF">2024-09-23T12:44:00Z</dcterms:modified>
</cp:coreProperties>
</file>