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695C" w14:textId="77777777" w:rsidR="00D12E72" w:rsidRPr="00940103" w:rsidRDefault="00D12E72" w:rsidP="00D12E72">
      <w:pPr>
        <w:spacing w:after="0" w:line="240" w:lineRule="auto"/>
        <w:jc w:val="center"/>
        <w:rPr>
          <w:rFonts w:cs="Times New Roman"/>
          <w:b/>
          <w:szCs w:val="24"/>
        </w:rPr>
      </w:pPr>
      <w:r w:rsidRPr="00940103">
        <w:rPr>
          <w:rFonts w:cs="Times New Roman"/>
          <w:b/>
          <w:szCs w:val="24"/>
        </w:rPr>
        <w:t>ATMINTINĖ</w:t>
      </w:r>
    </w:p>
    <w:p w14:paraId="59C710FB" w14:textId="05937D0F" w:rsidR="00522AE8" w:rsidRPr="00522AE8" w:rsidRDefault="00D12E72" w:rsidP="00522AE8">
      <w:pPr>
        <w:pStyle w:val="Default"/>
      </w:pPr>
      <w:r w:rsidRPr="00940103">
        <w:rPr>
          <w:b/>
          <w:caps/>
          <w:color w:val="000000" w:themeColor="text1"/>
        </w:rPr>
        <w:t>pareiškėjams, teikusiems paraiškas</w:t>
      </w:r>
      <w:r w:rsidR="00431589" w:rsidRPr="00940103">
        <w:rPr>
          <w:b/>
          <w:caps/>
          <w:color w:val="000000" w:themeColor="text1"/>
        </w:rPr>
        <w:t xml:space="preserve"> </w:t>
      </w:r>
      <w:r w:rsidR="00C428CA">
        <w:rPr>
          <w:b/>
          <w:caps/>
          <w:color w:val="000000" w:themeColor="text1"/>
        </w:rPr>
        <w:t xml:space="preserve">NUO </w:t>
      </w:r>
      <w:r w:rsidR="003302DF" w:rsidRPr="00940103">
        <w:rPr>
          <w:b/>
          <w:caps/>
          <w:color w:val="000000" w:themeColor="text1"/>
        </w:rPr>
        <w:t xml:space="preserve">2020 M. </w:t>
      </w:r>
      <w:r w:rsidR="00522AE8" w:rsidRPr="00940103">
        <w:rPr>
          <w:b/>
          <w:caps/>
          <w:color w:val="000000" w:themeColor="text1"/>
        </w:rPr>
        <w:t xml:space="preserve">pagal </w:t>
      </w:r>
      <w:r w:rsidR="00522AE8">
        <w:rPr>
          <w:b/>
        </w:rPr>
        <w:t>LIETUVOS ŽUVININKYSTĖS SEKTORIAUS 2014–2020 METŲ</w:t>
      </w:r>
    </w:p>
    <w:p w14:paraId="3F88259F" w14:textId="1A697E7A" w:rsidR="00522AE8" w:rsidRDefault="00522AE8" w:rsidP="00522AE8">
      <w:pPr>
        <w:spacing w:after="0" w:line="240" w:lineRule="auto"/>
        <w:jc w:val="center"/>
        <w:rPr>
          <w:rFonts w:cs="Times New Roman"/>
          <w:b/>
          <w:caps/>
          <w:color w:val="000000" w:themeColor="text1"/>
          <w:szCs w:val="24"/>
        </w:rPr>
      </w:pPr>
      <w:r w:rsidRPr="00522AE8">
        <w:rPr>
          <w:rFonts w:cs="Times New Roman"/>
          <w:color w:val="000000"/>
          <w:szCs w:val="24"/>
        </w:rPr>
        <w:t xml:space="preserve"> </w:t>
      </w:r>
      <w:r w:rsidRPr="00522AE8">
        <w:rPr>
          <w:rFonts w:cs="Times New Roman"/>
          <w:b/>
          <w:caps/>
          <w:color w:val="000000" w:themeColor="text1"/>
          <w:szCs w:val="24"/>
        </w:rPr>
        <w:t>VEIKSMŲ PROGRAMOS PIRMOJO SĄJUNGOS PRIORITETO „EKOLOGIŠKAI TAUSIOS, EFEKTYVAUS IŠTEKLIŲ NAUDOJIMO, INOVACINĖS, KONKURENCINGOS IR ŽINIOMIS GRINDŽIAMOS ŽVEJYBOS SKATINIMAS“ PRIEMONĖS „JŪRŲ BIOLOGINĖS ĮVAIROVĖS IŠSAUGOJIMAS IR ATKŪRIMAS. PASTANGOS PAGERINTI VALDYMĄ AR APSAUGĄ, AR SAUGĄ, STACIONARIŲ ARBA KILNOJAMŲJŲ ĮRENGINIŲ STATYMAS, ĮRENGIMAS AR MODERNIZAVIMAS, SU „NATURA 2000“ TERITORIJOMIS IR SPECIALIOMIS SAUGOMOMIS TERITORIJOMIS SUSIJUSIŲ APSAUGOS IR VALDYMO PLANŲ RENGIMAS, SAUGOMŲ JŪRŲ TERITORIJŲ, ĮSKAITANT „NATURA 2000“ TERITORIJAS, VALDYMAS, ATKŪRIMAS IR STEBĖJIMAS, SU APLINKA SUSIJĘS INFORMUOTUMAS, DALYVAVIMAS KITUOSE VEIKSMUOSE, KURIAIS SIEKIAMA PRIŽIŪRĖTI IR PRATURTINTI BIOLOGINĘ ĮVAIROVĘ IR EKOSISTEMŲ FUNKCIJAS“ VEIKLOS SRITIES „ŽUVŲ PRAĖJIMO TAKŲ ĮRENGIMAS IR ATKŪRIMAS“</w:t>
      </w:r>
      <w:r>
        <w:rPr>
          <w:rFonts w:cs="Times New Roman"/>
          <w:b/>
          <w:caps/>
          <w:color w:val="000000" w:themeColor="text1"/>
          <w:szCs w:val="24"/>
        </w:rPr>
        <w:t xml:space="preserve"> ĮGYVENDINIMO TAISYKLES, </w:t>
      </w:r>
      <w:r w:rsidRPr="00940103">
        <w:rPr>
          <w:rFonts w:cs="Times New Roman"/>
          <w:b/>
          <w:caps/>
          <w:color w:val="000000" w:themeColor="text1"/>
          <w:szCs w:val="24"/>
        </w:rPr>
        <w:t>patvirtint</w:t>
      </w:r>
      <w:r>
        <w:rPr>
          <w:rFonts w:cs="Times New Roman"/>
          <w:b/>
          <w:caps/>
          <w:color w:val="000000" w:themeColor="text1"/>
          <w:szCs w:val="24"/>
        </w:rPr>
        <w:t xml:space="preserve">AS </w:t>
      </w:r>
      <w:r w:rsidRPr="00940103">
        <w:rPr>
          <w:rFonts w:cs="Times New Roman"/>
          <w:b/>
          <w:caps/>
          <w:color w:val="000000" w:themeColor="text1"/>
          <w:szCs w:val="24"/>
        </w:rPr>
        <w:t xml:space="preserve">Lietuvos Respublikos žemės ūkio ministro </w:t>
      </w:r>
      <w:r w:rsidRPr="00381AB4">
        <w:rPr>
          <w:rFonts w:cs="Times New Roman"/>
          <w:b/>
          <w:caps/>
          <w:color w:val="000000" w:themeColor="text1"/>
          <w:szCs w:val="24"/>
        </w:rPr>
        <w:t>20</w:t>
      </w:r>
      <w:r>
        <w:rPr>
          <w:rFonts w:cs="Times New Roman"/>
          <w:b/>
          <w:caps/>
          <w:color w:val="000000" w:themeColor="text1"/>
          <w:szCs w:val="24"/>
        </w:rPr>
        <w:t>16</w:t>
      </w:r>
      <w:r>
        <w:rPr>
          <w:rFonts w:cs="Times New Roman"/>
          <w:b/>
          <w:caps/>
          <w:color w:val="000000" w:themeColor="text1"/>
          <w:szCs w:val="24"/>
        </w:rPr>
        <w:t xml:space="preserve"> </w:t>
      </w:r>
      <w:r w:rsidRPr="00381AB4">
        <w:rPr>
          <w:rFonts w:cs="Times New Roman"/>
          <w:b/>
          <w:caps/>
          <w:color w:val="000000" w:themeColor="text1"/>
          <w:szCs w:val="24"/>
        </w:rPr>
        <w:t xml:space="preserve">m. </w:t>
      </w:r>
      <w:r>
        <w:rPr>
          <w:rFonts w:cs="Times New Roman"/>
          <w:b/>
          <w:caps/>
          <w:color w:val="000000" w:themeColor="text1"/>
          <w:szCs w:val="24"/>
        </w:rPr>
        <w:t>KOVO</w:t>
      </w:r>
      <w:r>
        <w:rPr>
          <w:rFonts w:cs="Times New Roman"/>
          <w:b/>
          <w:caps/>
          <w:color w:val="000000" w:themeColor="text1"/>
          <w:szCs w:val="24"/>
        </w:rPr>
        <w:t xml:space="preserve"> </w:t>
      </w:r>
      <w:r w:rsidRPr="00C428CA">
        <w:rPr>
          <w:rFonts w:cs="Times New Roman"/>
          <w:b/>
          <w:caps/>
          <w:color w:val="000000" w:themeColor="text1"/>
          <w:szCs w:val="24"/>
        </w:rPr>
        <w:t>23</w:t>
      </w:r>
      <w:r w:rsidRPr="00381AB4">
        <w:rPr>
          <w:rFonts w:cs="Times New Roman"/>
          <w:b/>
          <w:caps/>
          <w:color w:val="000000" w:themeColor="text1"/>
          <w:szCs w:val="24"/>
        </w:rPr>
        <w:t xml:space="preserve"> d. </w:t>
      </w:r>
      <w:r w:rsidRPr="00940103">
        <w:rPr>
          <w:rFonts w:cs="Times New Roman"/>
          <w:b/>
          <w:caps/>
          <w:color w:val="000000" w:themeColor="text1"/>
          <w:szCs w:val="24"/>
        </w:rPr>
        <w:t xml:space="preserve">įsakymu Nr. </w:t>
      </w:r>
      <w:r w:rsidRPr="00940103">
        <w:rPr>
          <w:b/>
          <w:bCs/>
          <w:color w:val="000000" w:themeColor="text1"/>
        </w:rPr>
        <w:t>3D-</w:t>
      </w:r>
      <w:r>
        <w:rPr>
          <w:b/>
          <w:bCs/>
          <w:color w:val="000000" w:themeColor="text1"/>
        </w:rPr>
        <w:t>156</w:t>
      </w:r>
      <w:r w:rsidRPr="00940103">
        <w:rPr>
          <w:b/>
          <w:bCs/>
          <w:color w:val="000000" w:themeColor="text1"/>
        </w:rPr>
        <w:t xml:space="preserve"> (TOLIAU </w:t>
      </w:r>
      <w:r>
        <w:rPr>
          <w:b/>
          <w:bCs/>
          <w:color w:val="000000" w:themeColor="text1"/>
        </w:rPr>
        <w:t xml:space="preserve">– </w:t>
      </w:r>
      <w:r w:rsidRPr="00940103">
        <w:rPr>
          <w:b/>
          <w:bCs/>
          <w:color w:val="000000" w:themeColor="text1"/>
        </w:rPr>
        <w:t>TAISYKLĖS)</w:t>
      </w:r>
    </w:p>
    <w:p w14:paraId="6B5A7498" w14:textId="77777777" w:rsidR="00522AE8" w:rsidRDefault="00522AE8" w:rsidP="00D12E72">
      <w:pPr>
        <w:spacing w:after="0" w:line="240" w:lineRule="auto"/>
        <w:jc w:val="center"/>
        <w:rPr>
          <w:rFonts w:cs="Times New Roman"/>
          <w:b/>
          <w:caps/>
          <w:color w:val="000000" w:themeColor="text1"/>
          <w:szCs w:val="24"/>
        </w:rPr>
      </w:pPr>
    </w:p>
    <w:p w14:paraId="638BE8C6" w14:textId="77777777" w:rsidR="00522AE8" w:rsidRDefault="00522AE8" w:rsidP="00D12E72">
      <w:pPr>
        <w:spacing w:after="0" w:line="240" w:lineRule="auto"/>
        <w:jc w:val="center"/>
        <w:rPr>
          <w:rFonts w:cs="Times New Roman"/>
          <w:b/>
          <w:caps/>
          <w:color w:val="000000" w:themeColor="text1"/>
          <w:szCs w:val="24"/>
        </w:rPr>
      </w:pPr>
    </w:p>
    <w:tbl>
      <w:tblPr>
        <w:tblStyle w:val="Lentelstinklelis"/>
        <w:tblW w:w="14737" w:type="dxa"/>
        <w:tblLook w:val="04A0" w:firstRow="1" w:lastRow="0" w:firstColumn="1" w:lastColumn="0" w:noHBand="0" w:noVBand="1"/>
      </w:tblPr>
      <w:tblGrid>
        <w:gridCol w:w="6374"/>
        <w:gridCol w:w="6379"/>
        <w:gridCol w:w="1984"/>
      </w:tblGrid>
      <w:tr w:rsidR="008A2788" w:rsidRPr="004A2EA1" w14:paraId="1F30F267" w14:textId="77777777" w:rsidTr="004A2EA1">
        <w:tc>
          <w:tcPr>
            <w:tcW w:w="6374" w:type="dxa"/>
            <w:shd w:val="clear" w:color="auto" w:fill="D9D9D9" w:themeFill="background1" w:themeFillShade="D9"/>
          </w:tcPr>
          <w:p w14:paraId="2A9D2225" w14:textId="77777777" w:rsidR="00D12E72" w:rsidRPr="004A2EA1" w:rsidRDefault="00D12E72" w:rsidP="0009645A">
            <w:pPr>
              <w:jc w:val="center"/>
              <w:rPr>
                <w:rFonts w:cs="Times New Roman"/>
                <w:b/>
                <w:color w:val="000000" w:themeColor="text1"/>
                <w:szCs w:val="24"/>
              </w:rPr>
            </w:pPr>
            <w:r w:rsidRPr="004A2EA1">
              <w:rPr>
                <w:rFonts w:cs="Times New Roman"/>
                <w:b/>
                <w:color w:val="000000" w:themeColor="text1"/>
                <w:szCs w:val="24"/>
              </w:rPr>
              <w:t>Privalu žinoti</w:t>
            </w:r>
          </w:p>
        </w:tc>
        <w:tc>
          <w:tcPr>
            <w:tcW w:w="6379" w:type="dxa"/>
            <w:shd w:val="clear" w:color="auto" w:fill="D9D9D9" w:themeFill="background1" w:themeFillShade="D9"/>
          </w:tcPr>
          <w:p w14:paraId="6933B5B0" w14:textId="77777777" w:rsidR="00D12E72" w:rsidRPr="004A2EA1" w:rsidRDefault="00D12E72" w:rsidP="0009645A">
            <w:pPr>
              <w:jc w:val="center"/>
              <w:rPr>
                <w:rFonts w:cs="Times New Roman"/>
                <w:b/>
                <w:color w:val="000000" w:themeColor="text1"/>
                <w:szCs w:val="24"/>
              </w:rPr>
            </w:pPr>
            <w:r w:rsidRPr="004A2EA1">
              <w:rPr>
                <w:rFonts w:cs="Times New Roman"/>
                <w:b/>
                <w:color w:val="000000" w:themeColor="text1"/>
                <w:szCs w:val="24"/>
              </w:rPr>
              <w:t>Taikoma sankcija</w:t>
            </w:r>
          </w:p>
        </w:tc>
        <w:tc>
          <w:tcPr>
            <w:tcW w:w="1984" w:type="dxa"/>
            <w:shd w:val="clear" w:color="auto" w:fill="D9D9D9" w:themeFill="background1" w:themeFillShade="D9"/>
          </w:tcPr>
          <w:p w14:paraId="7FCE0F61" w14:textId="77777777" w:rsidR="00D12E72" w:rsidRPr="004A2EA1" w:rsidRDefault="00D12E72" w:rsidP="0009645A">
            <w:pPr>
              <w:jc w:val="center"/>
              <w:rPr>
                <w:rFonts w:cs="Times New Roman"/>
                <w:b/>
                <w:color w:val="000000" w:themeColor="text1"/>
                <w:szCs w:val="24"/>
              </w:rPr>
            </w:pPr>
            <w:r w:rsidRPr="004A2EA1">
              <w:rPr>
                <w:rFonts w:cs="Times New Roman"/>
                <w:b/>
                <w:color w:val="000000" w:themeColor="text1"/>
                <w:szCs w:val="24"/>
              </w:rPr>
              <w:t>Nuoroda į teisės aktą</w:t>
            </w:r>
          </w:p>
        </w:tc>
      </w:tr>
      <w:tr w:rsidR="00522AE8" w:rsidRPr="004A2EA1" w14:paraId="71AA22C6" w14:textId="77777777" w:rsidTr="004A2EA1">
        <w:tc>
          <w:tcPr>
            <w:tcW w:w="6374" w:type="dxa"/>
          </w:tcPr>
          <w:p w14:paraId="36D76F43" w14:textId="5D564751" w:rsidR="00522AE8" w:rsidRPr="004A2EA1" w:rsidRDefault="00522AE8" w:rsidP="00C428CA">
            <w:pPr>
              <w:jc w:val="both"/>
              <w:rPr>
                <w:szCs w:val="24"/>
                <w:lang w:eastAsia="lt-LT"/>
              </w:rPr>
            </w:pPr>
            <w:r w:rsidRPr="004A2EA1">
              <w:rPr>
                <w:szCs w:val="24"/>
                <w:lang w:eastAsia="lt-LT"/>
              </w:rPr>
              <w:t>A</w:t>
            </w:r>
            <w:r w:rsidRPr="004A2EA1">
              <w:rPr>
                <w:szCs w:val="24"/>
                <w:lang w:eastAsia="lt-LT"/>
              </w:rPr>
              <w:t>tkurti ne mažiau kaip vieną nerštavietę ir (arba) migruojančių žuvų rūšių migracijos kelią, kurie patvirtinti Vandenų srities plėtros 2017–2023 metų programos įgyvendinimo veiksmų plane</w:t>
            </w:r>
            <w:r w:rsidRPr="004A2EA1">
              <w:rPr>
                <w:szCs w:val="24"/>
                <w:lang w:eastAsia="lt-LT"/>
              </w:rPr>
              <w:t>.</w:t>
            </w:r>
          </w:p>
        </w:tc>
        <w:tc>
          <w:tcPr>
            <w:tcW w:w="6379" w:type="dxa"/>
          </w:tcPr>
          <w:p w14:paraId="41334B8C" w14:textId="77777777" w:rsidR="00A54812" w:rsidRPr="004A2EA1" w:rsidRDefault="00A54812" w:rsidP="00A54812">
            <w:pPr>
              <w:jc w:val="both"/>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Sankcijos dydis priklauso nuo nustatyto pažeidimo reikšmingumo, masto, trukmės ir pasikartojimo.</w:t>
            </w:r>
          </w:p>
          <w:p w14:paraId="01D43C21" w14:textId="67E60CBA" w:rsidR="00522AE8" w:rsidRPr="004A2EA1" w:rsidRDefault="00A54812" w:rsidP="00A54812">
            <w:pPr>
              <w:jc w:val="both"/>
              <w:rPr>
                <w:rFonts w:eastAsia="Times New Roman" w:cs="Times New Roman"/>
                <w:color w:val="000000" w:themeColor="text1"/>
                <w:szCs w:val="24"/>
                <w:lang w:eastAsia="en-GB"/>
              </w:rPr>
            </w:pPr>
            <w:r w:rsidRPr="004A2EA1">
              <w:rPr>
                <w:color w:val="000000" w:themeColor="text1"/>
                <w:szCs w:val="24"/>
                <w:lang w:eastAsia="en-GB"/>
              </w:rPr>
              <w:t>Nustačiusi tokius pažeidimus, Agentūra taiko sankcijas savo numatyta ir patvirtinta tvarka, atsižvelgdama į pažeidimo reikšmingumą, mastą, trukmę ir pasikartojimą.</w:t>
            </w:r>
          </w:p>
        </w:tc>
        <w:tc>
          <w:tcPr>
            <w:tcW w:w="1984" w:type="dxa"/>
          </w:tcPr>
          <w:p w14:paraId="26FB00D5" w14:textId="59CF3B2D" w:rsidR="00522AE8" w:rsidRPr="004A2EA1" w:rsidRDefault="00522AE8" w:rsidP="00522AE8">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Taisyklių 1</w:t>
            </w:r>
            <w:r w:rsidRPr="004A2EA1">
              <w:rPr>
                <w:rFonts w:eastAsia="Times New Roman" w:cs="Times New Roman"/>
                <w:color w:val="000000" w:themeColor="text1"/>
                <w:szCs w:val="24"/>
                <w:lang w:eastAsia="en-GB"/>
              </w:rPr>
              <w:t>0</w:t>
            </w:r>
            <w:r w:rsidRPr="004A2EA1">
              <w:rPr>
                <w:rFonts w:eastAsia="Times New Roman" w:cs="Times New Roman"/>
                <w:color w:val="000000" w:themeColor="text1"/>
                <w:szCs w:val="24"/>
                <w:lang w:eastAsia="en-GB"/>
              </w:rPr>
              <w:t>.1. papunktis.</w:t>
            </w:r>
            <w:r w:rsidR="00A54812" w:rsidRPr="004A2EA1">
              <w:rPr>
                <w:szCs w:val="24"/>
                <w:lang w:eastAsia="lt-LT"/>
              </w:rPr>
              <w:t xml:space="preserve"> </w:t>
            </w:r>
            <w:r w:rsidR="00A54812" w:rsidRPr="004A2EA1">
              <w:rPr>
                <w:szCs w:val="24"/>
                <w:lang w:eastAsia="lt-LT"/>
              </w:rPr>
              <w:t xml:space="preserve">Sankcijų už teisės aktų nuostatų pažeidimus įgyvendinant Lietuvos žuvininkystės sektoriaus 2014–2020 metų veiksmų programos priemones taikymo metodikos, patvirtintos </w:t>
            </w:r>
            <w:r w:rsidR="00A54812" w:rsidRPr="004A2EA1">
              <w:rPr>
                <w:szCs w:val="24"/>
                <w:lang w:eastAsia="lt-LT"/>
              </w:rPr>
              <w:lastRenderedPageBreak/>
              <w:t xml:space="preserve">Lietuvos Respublikos žemės ūkio ministro 2015 m. rugpjūčio 13 d. įsakymu Nr. 3D-639 </w:t>
            </w:r>
            <w:r w:rsidR="00A54812" w:rsidRPr="004A2EA1">
              <w:rPr>
                <w:rFonts w:eastAsia="Times New Roman" w:cs="Times New Roman"/>
                <w:color w:val="000000" w:themeColor="text1"/>
                <w:szCs w:val="24"/>
                <w:lang w:eastAsia="en-GB"/>
              </w:rPr>
              <w:t>(toliau – Sankcijų metodik</w:t>
            </w:r>
            <w:r w:rsidR="004A2EA1" w:rsidRPr="004A2EA1">
              <w:rPr>
                <w:rFonts w:eastAsia="Times New Roman" w:cs="Times New Roman"/>
                <w:color w:val="000000" w:themeColor="text1"/>
                <w:szCs w:val="24"/>
                <w:lang w:eastAsia="en-GB"/>
              </w:rPr>
              <w:t>a</w:t>
            </w:r>
            <w:r w:rsidR="00A54812" w:rsidRPr="004A2EA1">
              <w:rPr>
                <w:rFonts w:eastAsia="Times New Roman" w:cs="Times New Roman"/>
                <w:color w:val="000000" w:themeColor="text1"/>
                <w:szCs w:val="24"/>
                <w:lang w:eastAsia="en-GB"/>
              </w:rPr>
              <w:t>)</w:t>
            </w:r>
            <w:r w:rsidR="00A54812" w:rsidRPr="004A2EA1">
              <w:rPr>
                <w:rFonts w:eastAsia="Times New Roman" w:cs="Times New Roman"/>
                <w:color w:val="000000" w:themeColor="text1"/>
                <w:szCs w:val="24"/>
                <w:lang w:eastAsia="en-GB"/>
              </w:rPr>
              <w:t xml:space="preserve"> 1 priedo 28 punktas.</w:t>
            </w:r>
          </w:p>
          <w:p w14:paraId="461368D9" w14:textId="77777777" w:rsidR="00522AE8" w:rsidRPr="004A2EA1" w:rsidRDefault="00522AE8" w:rsidP="0003545D">
            <w:pPr>
              <w:rPr>
                <w:rFonts w:eastAsia="Times New Roman" w:cs="Times New Roman"/>
                <w:color w:val="000000" w:themeColor="text1"/>
                <w:szCs w:val="24"/>
                <w:lang w:eastAsia="en-GB"/>
              </w:rPr>
            </w:pPr>
          </w:p>
        </w:tc>
      </w:tr>
      <w:tr w:rsidR="00522AE8" w:rsidRPr="004A2EA1" w14:paraId="21E8A76E" w14:textId="77777777" w:rsidTr="004A2EA1">
        <w:tc>
          <w:tcPr>
            <w:tcW w:w="6374" w:type="dxa"/>
          </w:tcPr>
          <w:p w14:paraId="1BA13361" w14:textId="1D6F0B29" w:rsidR="00522AE8" w:rsidRPr="004A2EA1" w:rsidRDefault="00522AE8" w:rsidP="00522AE8">
            <w:pPr>
              <w:jc w:val="both"/>
              <w:rPr>
                <w:szCs w:val="24"/>
                <w:lang w:eastAsia="lt-LT"/>
              </w:rPr>
            </w:pPr>
            <w:r w:rsidRPr="004A2EA1">
              <w:rPr>
                <w:szCs w:val="24"/>
                <w:lang w:eastAsia="lt-LT"/>
              </w:rPr>
              <w:lastRenderedPageBreak/>
              <w:t>V</w:t>
            </w:r>
            <w:r w:rsidRPr="004A2EA1">
              <w:rPr>
                <w:szCs w:val="24"/>
                <w:lang w:eastAsia="lt-LT"/>
              </w:rPr>
              <w:t>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nustatyta tvarka</w:t>
            </w:r>
            <w:r w:rsidRPr="004A2EA1">
              <w:rPr>
                <w:szCs w:val="24"/>
                <w:lang w:eastAsia="lt-LT"/>
              </w:rPr>
              <w:t>.</w:t>
            </w:r>
          </w:p>
        </w:tc>
        <w:tc>
          <w:tcPr>
            <w:tcW w:w="6379" w:type="dxa"/>
          </w:tcPr>
          <w:p w14:paraId="775BCB71" w14:textId="77777777" w:rsidR="00522AE8" w:rsidRPr="004A2EA1" w:rsidRDefault="00522AE8" w:rsidP="00522AE8">
            <w:pPr>
              <w:pStyle w:val="prastasiniatinklio"/>
              <w:shd w:val="clear" w:color="auto" w:fill="FFFFFF"/>
              <w:spacing w:before="0" w:beforeAutospacing="0" w:after="0" w:afterAutospacing="0"/>
              <w:jc w:val="both"/>
            </w:pPr>
            <w:r w:rsidRPr="004A2EA1">
              <w:t xml:space="preserve">Paramos </w:t>
            </w:r>
            <w:proofErr w:type="spellStart"/>
            <w:r w:rsidRPr="004A2EA1">
              <w:t>sumažinimas</w:t>
            </w:r>
            <w:proofErr w:type="spellEnd"/>
            <w:r w:rsidRPr="004A2EA1">
              <w:t xml:space="preserve"> (projekto </w:t>
            </w:r>
            <w:proofErr w:type="spellStart"/>
            <w:r w:rsidRPr="004A2EA1">
              <w:t>įgyvendinimo</w:t>
            </w:r>
            <w:proofErr w:type="spellEnd"/>
            <w:r w:rsidRPr="004A2EA1">
              <w:t xml:space="preserve"> laikotarpiu) 1 proc. nuo skirtos paramos sumos arba paramos </w:t>
            </w:r>
            <w:proofErr w:type="spellStart"/>
            <w:r w:rsidRPr="004A2EA1">
              <w:t>susigrąžinimas</w:t>
            </w:r>
            <w:proofErr w:type="spellEnd"/>
            <w:r w:rsidRPr="004A2EA1">
              <w:t xml:space="preserve"> (projekto </w:t>
            </w:r>
            <w:proofErr w:type="spellStart"/>
            <w:r w:rsidRPr="004A2EA1">
              <w:t>kontrolės</w:t>
            </w:r>
            <w:proofErr w:type="spellEnd"/>
            <w:r w:rsidRPr="004A2EA1">
              <w:t xml:space="preserve"> laikotarpiu) 0,5 proc. nuo </w:t>
            </w:r>
            <w:proofErr w:type="spellStart"/>
            <w:r w:rsidRPr="004A2EA1">
              <w:t>išmokėtos</w:t>
            </w:r>
            <w:proofErr w:type="spellEnd"/>
            <w:r w:rsidRPr="004A2EA1">
              <w:t xml:space="preserve"> paramos sumos:</w:t>
            </w:r>
          </w:p>
          <w:p w14:paraId="123CDA6C" w14:textId="1798A171" w:rsidR="00522AE8" w:rsidRPr="004A2EA1" w:rsidRDefault="00522AE8" w:rsidP="00522AE8">
            <w:pPr>
              <w:jc w:val="both"/>
              <w:rPr>
                <w:rFonts w:eastAsia="Times New Roman" w:cs="Times New Roman"/>
                <w:color w:val="000000" w:themeColor="text1"/>
                <w:szCs w:val="24"/>
                <w:lang w:eastAsia="en-GB"/>
              </w:rPr>
            </w:pPr>
            <w:r w:rsidRPr="004A2EA1">
              <w:rPr>
                <w:szCs w:val="24"/>
              </w:rPr>
              <w:t xml:space="preserve">1. Jei </w:t>
            </w:r>
            <w:proofErr w:type="spellStart"/>
            <w:r w:rsidRPr="004A2EA1">
              <w:rPr>
                <w:szCs w:val="24"/>
              </w:rPr>
              <w:t>pažeidimas</w:t>
            </w:r>
            <w:proofErr w:type="spellEnd"/>
            <w:r w:rsidRPr="004A2EA1">
              <w:rPr>
                <w:szCs w:val="24"/>
              </w:rPr>
              <w:t xml:space="preserve"> nustatomas projekto </w:t>
            </w:r>
            <w:proofErr w:type="spellStart"/>
            <w:r w:rsidRPr="004A2EA1">
              <w:rPr>
                <w:szCs w:val="24"/>
              </w:rPr>
              <w:t>įgyvendinimo</w:t>
            </w:r>
            <w:proofErr w:type="spellEnd"/>
            <w:r w:rsidRPr="004A2EA1">
              <w:rPr>
                <w:szCs w:val="24"/>
              </w:rPr>
              <w:t xml:space="preserve"> laikotarpiu (pateikus </w:t>
            </w:r>
            <w:proofErr w:type="spellStart"/>
            <w:r w:rsidRPr="004A2EA1">
              <w:rPr>
                <w:szCs w:val="24"/>
              </w:rPr>
              <w:t>mokėjimo</w:t>
            </w:r>
            <w:proofErr w:type="spellEnd"/>
            <w:r w:rsidRPr="004A2EA1">
              <w:rPr>
                <w:szCs w:val="24"/>
              </w:rPr>
              <w:t xml:space="preserve"> </w:t>
            </w:r>
            <w:proofErr w:type="spellStart"/>
            <w:r w:rsidRPr="004A2EA1">
              <w:rPr>
                <w:szCs w:val="24"/>
              </w:rPr>
              <w:t>prašyma</w:t>
            </w:r>
            <w:proofErr w:type="spellEnd"/>
            <w:r w:rsidRPr="004A2EA1">
              <w:rPr>
                <w:szCs w:val="24"/>
              </w:rPr>
              <w:t xml:space="preserve">̨), </w:t>
            </w:r>
            <w:proofErr w:type="spellStart"/>
            <w:r w:rsidRPr="004A2EA1">
              <w:rPr>
                <w:szCs w:val="24"/>
              </w:rPr>
              <w:t>mokėjimo</w:t>
            </w:r>
            <w:proofErr w:type="spellEnd"/>
            <w:r w:rsidRPr="004A2EA1">
              <w:rPr>
                <w:szCs w:val="24"/>
              </w:rPr>
              <w:t xml:space="preserve"> </w:t>
            </w:r>
            <w:proofErr w:type="spellStart"/>
            <w:r w:rsidRPr="004A2EA1">
              <w:rPr>
                <w:szCs w:val="24"/>
              </w:rPr>
              <w:t>prašymas</w:t>
            </w:r>
            <w:proofErr w:type="spellEnd"/>
            <w:r w:rsidRPr="004A2EA1">
              <w:rPr>
                <w:szCs w:val="24"/>
              </w:rPr>
              <w:t xml:space="preserve"> nekompensuojamas tol, kol nebus </w:t>
            </w:r>
            <w:proofErr w:type="spellStart"/>
            <w:r w:rsidRPr="004A2EA1">
              <w:rPr>
                <w:szCs w:val="24"/>
              </w:rPr>
              <w:t>įgyvendintos</w:t>
            </w:r>
            <w:proofErr w:type="spellEnd"/>
            <w:r w:rsidRPr="004A2EA1">
              <w:rPr>
                <w:szCs w:val="24"/>
              </w:rPr>
              <w:t xml:space="preserve"> </w:t>
            </w:r>
            <w:proofErr w:type="spellStart"/>
            <w:r w:rsidRPr="004A2EA1">
              <w:rPr>
                <w:szCs w:val="24"/>
              </w:rPr>
              <w:t>viešinimo</w:t>
            </w:r>
            <w:proofErr w:type="spellEnd"/>
            <w:r w:rsidRPr="004A2EA1">
              <w:rPr>
                <w:szCs w:val="24"/>
              </w:rPr>
              <w:t xml:space="preserve"> </w:t>
            </w:r>
            <w:proofErr w:type="spellStart"/>
            <w:r w:rsidRPr="004A2EA1">
              <w:rPr>
                <w:szCs w:val="24"/>
              </w:rPr>
              <w:t>priemonės</w:t>
            </w:r>
            <w:proofErr w:type="spellEnd"/>
            <w:r w:rsidRPr="004A2EA1">
              <w:rPr>
                <w:szCs w:val="24"/>
              </w:rPr>
              <w:t xml:space="preserve">, nustatytos Suteiktos paramos pagal Lietuvos </w:t>
            </w:r>
            <w:proofErr w:type="spellStart"/>
            <w:r w:rsidRPr="004A2EA1">
              <w:rPr>
                <w:szCs w:val="24"/>
              </w:rPr>
              <w:t>žuvininkystės</w:t>
            </w:r>
            <w:proofErr w:type="spellEnd"/>
            <w:r w:rsidRPr="004A2EA1">
              <w:rPr>
                <w:szCs w:val="24"/>
              </w:rPr>
              <w:t xml:space="preserve"> sektoriaus 2014–2020 metų veiksmų programą </w:t>
            </w:r>
            <w:proofErr w:type="spellStart"/>
            <w:r w:rsidRPr="004A2EA1">
              <w:rPr>
                <w:szCs w:val="24"/>
              </w:rPr>
              <w:t>viešinimo</w:t>
            </w:r>
            <w:proofErr w:type="spellEnd"/>
            <w:r w:rsidRPr="004A2EA1">
              <w:rPr>
                <w:szCs w:val="24"/>
              </w:rPr>
              <w:t xml:space="preserve"> </w:t>
            </w:r>
            <w:proofErr w:type="spellStart"/>
            <w:r w:rsidRPr="004A2EA1">
              <w:rPr>
                <w:szCs w:val="24"/>
              </w:rPr>
              <w:t>taisyklėse</w:t>
            </w:r>
            <w:proofErr w:type="spellEnd"/>
            <w:r w:rsidRPr="004A2EA1">
              <w:rPr>
                <w:szCs w:val="24"/>
              </w:rPr>
              <w:t xml:space="preserve">, patvirtintose Lietuvos Respublikos </w:t>
            </w:r>
            <w:proofErr w:type="spellStart"/>
            <w:r w:rsidRPr="004A2EA1">
              <w:rPr>
                <w:szCs w:val="24"/>
              </w:rPr>
              <w:t>žemės</w:t>
            </w:r>
            <w:proofErr w:type="spellEnd"/>
            <w:r w:rsidRPr="004A2EA1">
              <w:rPr>
                <w:szCs w:val="24"/>
              </w:rPr>
              <w:t xml:space="preserve"> </w:t>
            </w:r>
            <w:proofErr w:type="spellStart"/>
            <w:r w:rsidRPr="004A2EA1">
              <w:rPr>
                <w:szCs w:val="24"/>
              </w:rPr>
              <w:t>ūkio</w:t>
            </w:r>
            <w:proofErr w:type="spellEnd"/>
            <w:r w:rsidRPr="004A2EA1">
              <w:rPr>
                <w:szCs w:val="24"/>
              </w:rPr>
              <w:t xml:space="preserve"> ministro 2016 m. vasario 25 d. </w:t>
            </w:r>
            <w:proofErr w:type="spellStart"/>
            <w:r w:rsidRPr="004A2EA1">
              <w:rPr>
                <w:szCs w:val="24"/>
              </w:rPr>
              <w:t>įsakymu</w:t>
            </w:r>
            <w:proofErr w:type="spellEnd"/>
            <w:r w:rsidRPr="004A2EA1">
              <w:rPr>
                <w:szCs w:val="24"/>
              </w:rPr>
              <w:t xml:space="preserve"> Nr. 3D-89 „</w:t>
            </w:r>
            <w:proofErr w:type="spellStart"/>
            <w:r w:rsidRPr="004A2EA1">
              <w:rPr>
                <w:szCs w:val="24"/>
              </w:rPr>
              <w:t>Dėl</w:t>
            </w:r>
            <w:proofErr w:type="spellEnd"/>
            <w:r w:rsidRPr="004A2EA1">
              <w:rPr>
                <w:szCs w:val="24"/>
              </w:rPr>
              <w:t xml:space="preserve"> Suteiktos paramos pagal Lietuvos </w:t>
            </w:r>
            <w:proofErr w:type="spellStart"/>
            <w:r w:rsidRPr="004A2EA1">
              <w:rPr>
                <w:szCs w:val="24"/>
              </w:rPr>
              <w:t>žuvininkystės</w:t>
            </w:r>
            <w:proofErr w:type="spellEnd"/>
            <w:r w:rsidRPr="004A2EA1">
              <w:rPr>
                <w:szCs w:val="24"/>
              </w:rPr>
              <w:t xml:space="preserve"> sektoriaus 2014–2020 metų veiksmų programą </w:t>
            </w:r>
            <w:proofErr w:type="spellStart"/>
            <w:r w:rsidRPr="004A2EA1">
              <w:rPr>
                <w:szCs w:val="24"/>
              </w:rPr>
              <w:t>viešinimo</w:t>
            </w:r>
            <w:proofErr w:type="spellEnd"/>
            <w:r w:rsidRPr="004A2EA1">
              <w:rPr>
                <w:szCs w:val="24"/>
              </w:rPr>
              <w:t xml:space="preserve"> </w:t>
            </w:r>
            <w:proofErr w:type="spellStart"/>
            <w:r w:rsidRPr="004A2EA1">
              <w:rPr>
                <w:szCs w:val="24"/>
              </w:rPr>
              <w:t>taisykliu</w:t>
            </w:r>
            <w:proofErr w:type="spellEnd"/>
            <w:r w:rsidRPr="004A2EA1">
              <w:rPr>
                <w:szCs w:val="24"/>
              </w:rPr>
              <w:t xml:space="preserve">̨ patvirtinimo“ (toliau – </w:t>
            </w:r>
            <w:proofErr w:type="spellStart"/>
            <w:r w:rsidRPr="004A2EA1">
              <w:rPr>
                <w:szCs w:val="24"/>
              </w:rPr>
              <w:t>Viešinimo</w:t>
            </w:r>
            <w:proofErr w:type="spellEnd"/>
            <w:r w:rsidRPr="004A2EA1">
              <w:rPr>
                <w:szCs w:val="24"/>
              </w:rPr>
              <w:t xml:space="preserve"> </w:t>
            </w:r>
            <w:proofErr w:type="spellStart"/>
            <w:r w:rsidRPr="004A2EA1">
              <w:rPr>
                <w:szCs w:val="24"/>
              </w:rPr>
              <w:t>taisyklės</w:t>
            </w:r>
            <w:proofErr w:type="spellEnd"/>
            <w:r w:rsidRPr="004A2EA1">
              <w:rPr>
                <w:szCs w:val="24"/>
              </w:rPr>
              <w:t xml:space="preserve">). Jei per </w:t>
            </w:r>
            <w:proofErr w:type="spellStart"/>
            <w:r w:rsidRPr="004A2EA1">
              <w:rPr>
                <w:szCs w:val="24"/>
              </w:rPr>
              <w:t>Agentūros</w:t>
            </w:r>
            <w:proofErr w:type="spellEnd"/>
            <w:r w:rsidRPr="004A2EA1">
              <w:rPr>
                <w:szCs w:val="24"/>
              </w:rPr>
              <w:t xml:space="preserve"> nustatytą laikotarpį viešinimo </w:t>
            </w:r>
            <w:proofErr w:type="spellStart"/>
            <w:r w:rsidRPr="004A2EA1">
              <w:rPr>
                <w:szCs w:val="24"/>
              </w:rPr>
              <w:t>priemonės</w:t>
            </w:r>
            <w:proofErr w:type="spellEnd"/>
            <w:r w:rsidRPr="004A2EA1">
              <w:rPr>
                <w:szCs w:val="24"/>
              </w:rPr>
              <w:t xml:space="preserve"> neįgyvendinamos, taikoma 1 proc. </w:t>
            </w:r>
            <w:proofErr w:type="spellStart"/>
            <w:r w:rsidRPr="004A2EA1">
              <w:rPr>
                <w:szCs w:val="24"/>
              </w:rPr>
              <w:t>patramos</w:t>
            </w:r>
            <w:proofErr w:type="spellEnd"/>
            <w:r w:rsidRPr="004A2EA1">
              <w:rPr>
                <w:szCs w:val="24"/>
              </w:rPr>
              <w:t xml:space="preserve"> </w:t>
            </w:r>
            <w:proofErr w:type="spellStart"/>
            <w:r w:rsidRPr="004A2EA1">
              <w:rPr>
                <w:szCs w:val="24"/>
              </w:rPr>
              <w:t>sumažinimo</w:t>
            </w:r>
            <w:proofErr w:type="spellEnd"/>
            <w:r w:rsidRPr="004A2EA1">
              <w:rPr>
                <w:szCs w:val="24"/>
              </w:rPr>
              <w:t xml:space="preserve"> sankcija nuo skirtos paramos sumos, pakartotinai </w:t>
            </w:r>
            <w:proofErr w:type="spellStart"/>
            <w:r w:rsidRPr="004A2EA1">
              <w:rPr>
                <w:szCs w:val="24"/>
              </w:rPr>
              <w:t>prašant</w:t>
            </w:r>
            <w:proofErr w:type="spellEnd"/>
            <w:r w:rsidRPr="004A2EA1">
              <w:rPr>
                <w:szCs w:val="24"/>
              </w:rPr>
              <w:t xml:space="preserve"> </w:t>
            </w:r>
            <w:proofErr w:type="spellStart"/>
            <w:r w:rsidRPr="004A2EA1">
              <w:rPr>
                <w:szCs w:val="24"/>
              </w:rPr>
              <w:t>įgyvendinti</w:t>
            </w:r>
            <w:proofErr w:type="spellEnd"/>
            <w:r w:rsidRPr="004A2EA1">
              <w:rPr>
                <w:szCs w:val="24"/>
              </w:rPr>
              <w:t xml:space="preserve"> </w:t>
            </w:r>
            <w:proofErr w:type="spellStart"/>
            <w:r w:rsidRPr="004A2EA1">
              <w:rPr>
                <w:szCs w:val="24"/>
              </w:rPr>
              <w:t>Viešinimo</w:t>
            </w:r>
            <w:proofErr w:type="spellEnd"/>
            <w:r w:rsidRPr="004A2EA1">
              <w:rPr>
                <w:szCs w:val="24"/>
              </w:rPr>
              <w:t xml:space="preserve"> </w:t>
            </w:r>
            <w:proofErr w:type="spellStart"/>
            <w:r w:rsidRPr="004A2EA1">
              <w:rPr>
                <w:szCs w:val="24"/>
              </w:rPr>
              <w:t>taisyklėse</w:t>
            </w:r>
            <w:proofErr w:type="spellEnd"/>
            <w:r w:rsidRPr="004A2EA1">
              <w:rPr>
                <w:szCs w:val="24"/>
              </w:rPr>
              <w:t xml:space="preserve"> nustatytas </w:t>
            </w:r>
            <w:proofErr w:type="spellStart"/>
            <w:r w:rsidRPr="004A2EA1">
              <w:rPr>
                <w:szCs w:val="24"/>
              </w:rPr>
              <w:t>viešinimo</w:t>
            </w:r>
            <w:proofErr w:type="spellEnd"/>
            <w:r w:rsidRPr="004A2EA1">
              <w:rPr>
                <w:szCs w:val="24"/>
              </w:rPr>
              <w:t xml:space="preserve"> priemones.</w:t>
            </w:r>
            <w:r w:rsidRPr="004A2EA1">
              <w:rPr>
                <w:szCs w:val="24"/>
              </w:rPr>
              <w:br/>
              <w:t xml:space="preserve">2. Jei </w:t>
            </w:r>
            <w:proofErr w:type="spellStart"/>
            <w:r w:rsidRPr="004A2EA1">
              <w:rPr>
                <w:szCs w:val="24"/>
              </w:rPr>
              <w:t>pažeidimas</w:t>
            </w:r>
            <w:proofErr w:type="spellEnd"/>
            <w:r w:rsidRPr="004A2EA1">
              <w:rPr>
                <w:szCs w:val="24"/>
              </w:rPr>
              <w:t xml:space="preserve"> nustatomas projekto </w:t>
            </w:r>
            <w:proofErr w:type="spellStart"/>
            <w:r w:rsidRPr="004A2EA1">
              <w:rPr>
                <w:szCs w:val="24"/>
              </w:rPr>
              <w:t>kontrolės</w:t>
            </w:r>
            <w:proofErr w:type="spellEnd"/>
            <w:r w:rsidRPr="004A2EA1">
              <w:rPr>
                <w:szCs w:val="24"/>
              </w:rPr>
              <w:t xml:space="preserve"> laikotarpiu, taikoma 0,5 proc. paramos </w:t>
            </w:r>
            <w:proofErr w:type="spellStart"/>
            <w:r w:rsidRPr="004A2EA1">
              <w:rPr>
                <w:szCs w:val="24"/>
              </w:rPr>
              <w:t>susigrąžinimo</w:t>
            </w:r>
            <w:proofErr w:type="spellEnd"/>
            <w:r w:rsidRPr="004A2EA1">
              <w:rPr>
                <w:szCs w:val="24"/>
              </w:rPr>
              <w:t xml:space="preserve"> sankcija nuo </w:t>
            </w:r>
            <w:proofErr w:type="spellStart"/>
            <w:r w:rsidRPr="004A2EA1">
              <w:rPr>
                <w:szCs w:val="24"/>
              </w:rPr>
              <w:t>išmokėtos</w:t>
            </w:r>
            <w:proofErr w:type="spellEnd"/>
            <w:r w:rsidRPr="004A2EA1">
              <w:rPr>
                <w:szCs w:val="24"/>
              </w:rPr>
              <w:t xml:space="preserve"> </w:t>
            </w:r>
            <w:r w:rsidRPr="004A2EA1">
              <w:rPr>
                <w:szCs w:val="24"/>
              </w:rPr>
              <w:lastRenderedPageBreak/>
              <w:t xml:space="preserve">paramos sumos ir pakartotinai </w:t>
            </w:r>
            <w:proofErr w:type="spellStart"/>
            <w:r w:rsidRPr="004A2EA1">
              <w:rPr>
                <w:szCs w:val="24"/>
              </w:rPr>
              <w:t>prašoma</w:t>
            </w:r>
            <w:proofErr w:type="spellEnd"/>
            <w:r w:rsidRPr="004A2EA1">
              <w:rPr>
                <w:szCs w:val="24"/>
              </w:rPr>
              <w:t xml:space="preserve"> </w:t>
            </w:r>
            <w:proofErr w:type="spellStart"/>
            <w:r w:rsidRPr="004A2EA1">
              <w:rPr>
                <w:szCs w:val="24"/>
              </w:rPr>
              <w:t>įgyvendinti</w:t>
            </w:r>
            <w:proofErr w:type="spellEnd"/>
            <w:r w:rsidRPr="004A2EA1">
              <w:rPr>
                <w:szCs w:val="24"/>
              </w:rPr>
              <w:t xml:space="preserve"> </w:t>
            </w:r>
            <w:proofErr w:type="spellStart"/>
            <w:r w:rsidRPr="004A2EA1">
              <w:rPr>
                <w:szCs w:val="24"/>
              </w:rPr>
              <w:t>Viešinimo</w:t>
            </w:r>
            <w:proofErr w:type="spellEnd"/>
            <w:r w:rsidRPr="004A2EA1">
              <w:rPr>
                <w:szCs w:val="24"/>
              </w:rPr>
              <w:t xml:space="preserve"> </w:t>
            </w:r>
            <w:proofErr w:type="spellStart"/>
            <w:r w:rsidRPr="004A2EA1">
              <w:rPr>
                <w:szCs w:val="24"/>
              </w:rPr>
              <w:t>taisyklėse</w:t>
            </w:r>
            <w:proofErr w:type="spellEnd"/>
            <w:r w:rsidRPr="004A2EA1">
              <w:rPr>
                <w:szCs w:val="24"/>
              </w:rPr>
              <w:t xml:space="preserve"> nustatytas </w:t>
            </w:r>
            <w:proofErr w:type="spellStart"/>
            <w:r w:rsidRPr="004A2EA1">
              <w:rPr>
                <w:szCs w:val="24"/>
              </w:rPr>
              <w:t>viešinimo</w:t>
            </w:r>
            <w:proofErr w:type="spellEnd"/>
            <w:r w:rsidRPr="004A2EA1">
              <w:rPr>
                <w:szCs w:val="24"/>
              </w:rPr>
              <w:t xml:space="preserve"> priemones. </w:t>
            </w:r>
          </w:p>
        </w:tc>
        <w:tc>
          <w:tcPr>
            <w:tcW w:w="1984" w:type="dxa"/>
          </w:tcPr>
          <w:p w14:paraId="55763B66" w14:textId="0597E23B" w:rsidR="00522AE8" w:rsidRPr="004A2EA1" w:rsidRDefault="00522AE8" w:rsidP="00522AE8">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lastRenderedPageBreak/>
              <w:t>Taisyklių 1</w:t>
            </w:r>
            <w:r w:rsidRPr="004A2EA1">
              <w:rPr>
                <w:rFonts w:eastAsia="Times New Roman" w:cs="Times New Roman"/>
                <w:color w:val="000000" w:themeColor="text1"/>
                <w:szCs w:val="24"/>
                <w:lang w:eastAsia="en-GB"/>
              </w:rPr>
              <w:t>0</w:t>
            </w:r>
            <w:r w:rsidRPr="004A2EA1">
              <w:rPr>
                <w:rFonts w:eastAsia="Times New Roman" w:cs="Times New Roman"/>
                <w:color w:val="000000" w:themeColor="text1"/>
                <w:szCs w:val="24"/>
                <w:lang w:eastAsia="en-GB"/>
              </w:rPr>
              <w:t>.</w:t>
            </w:r>
            <w:r w:rsidRPr="004A2EA1">
              <w:rPr>
                <w:rFonts w:eastAsia="Times New Roman" w:cs="Times New Roman"/>
                <w:color w:val="000000" w:themeColor="text1"/>
                <w:szCs w:val="24"/>
                <w:lang w:eastAsia="en-GB"/>
              </w:rPr>
              <w:t>2</w:t>
            </w:r>
            <w:r w:rsidRPr="004A2EA1">
              <w:rPr>
                <w:rFonts w:eastAsia="Times New Roman" w:cs="Times New Roman"/>
                <w:color w:val="000000" w:themeColor="text1"/>
                <w:szCs w:val="24"/>
                <w:lang w:eastAsia="en-GB"/>
              </w:rPr>
              <w:t xml:space="preserve">. papunktis. </w:t>
            </w:r>
          </w:p>
          <w:p w14:paraId="43940DF7" w14:textId="33D19F9B" w:rsidR="00522AE8" w:rsidRPr="004A2EA1" w:rsidRDefault="00522AE8" w:rsidP="00522AE8">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Sankcijų metodikos 1 priedo </w:t>
            </w:r>
            <w:r w:rsidRPr="004A2EA1">
              <w:rPr>
                <w:rFonts w:eastAsia="Times New Roman" w:cs="Times New Roman"/>
                <w:color w:val="000000" w:themeColor="text1"/>
                <w:szCs w:val="24"/>
                <w:lang w:val="en-US" w:eastAsia="en-GB"/>
              </w:rPr>
              <w:t>7</w:t>
            </w:r>
            <w:r w:rsidRPr="004A2EA1">
              <w:rPr>
                <w:rFonts w:eastAsia="Times New Roman" w:cs="Times New Roman"/>
                <w:color w:val="000000" w:themeColor="text1"/>
                <w:szCs w:val="24"/>
                <w:lang w:eastAsia="en-GB"/>
              </w:rPr>
              <w:t xml:space="preserve"> punktas.</w:t>
            </w:r>
          </w:p>
        </w:tc>
      </w:tr>
      <w:tr w:rsidR="00522AE8" w:rsidRPr="004A2EA1" w14:paraId="223469BB" w14:textId="77777777" w:rsidTr="004A2EA1">
        <w:tc>
          <w:tcPr>
            <w:tcW w:w="6374" w:type="dxa"/>
          </w:tcPr>
          <w:p w14:paraId="376BEE13" w14:textId="73507752" w:rsidR="00522AE8" w:rsidRPr="004A2EA1" w:rsidRDefault="00522AE8" w:rsidP="00522AE8">
            <w:pPr>
              <w:jc w:val="both"/>
              <w:rPr>
                <w:szCs w:val="24"/>
                <w:lang w:eastAsia="lt-LT"/>
              </w:rPr>
            </w:pPr>
            <w:r w:rsidRPr="004A2EA1">
              <w:rPr>
                <w:szCs w:val="24"/>
                <w:lang w:eastAsia="lt-LT"/>
              </w:rPr>
              <w:t>N</w:t>
            </w:r>
            <w:r w:rsidRPr="004A2EA1">
              <w:rPr>
                <w:szCs w:val="24"/>
                <w:lang w:eastAsia="lt-LT"/>
              </w:rPr>
              <w:t>uo paramos paraiškos pateikimo dienos iki projekto kontrolės laikotarpio pabaigos tvarkyti buhalterinę apskaitą pagal Lietuvos Respublikos teisės aktų nustatytus reikalavimus</w:t>
            </w:r>
            <w:r w:rsidRPr="004A2EA1">
              <w:rPr>
                <w:szCs w:val="24"/>
                <w:lang w:eastAsia="lt-LT"/>
              </w:rPr>
              <w:t>.</w:t>
            </w:r>
          </w:p>
        </w:tc>
        <w:tc>
          <w:tcPr>
            <w:tcW w:w="6379" w:type="dxa"/>
          </w:tcPr>
          <w:p w14:paraId="1064D585" w14:textId="77777777" w:rsidR="00522AE8" w:rsidRPr="004A2EA1" w:rsidRDefault="00522AE8" w:rsidP="00522AE8">
            <w:pPr>
              <w:pStyle w:val="prastasiniatinklio"/>
              <w:shd w:val="clear" w:color="auto" w:fill="FFFFFF"/>
              <w:spacing w:before="0" w:beforeAutospacing="0" w:after="0" w:afterAutospacing="0"/>
            </w:pPr>
            <w:r w:rsidRPr="004A2EA1">
              <w:t xml:space="preserve">Paramos </w:t>
            </w:r>
            <w:proofErr w:type="spellStart"/>
            <w:r w:rsidRPr="004A2EA1">
              <w:t>sumažinimas</w:t>
            </w:r>
            <w:proofErr w:type="spellEnd"/>
            <w:r w:rsidRPr="004A2EA1">
              <w:t xml:space="preserve"> ir (arba) </w:t>
            </w:r>
            <w:proofErr w:type="spellStart"/>
            <w:r w:rsidRPr="004A2EA1">
              <w:t>susigrąžinimas</w:t>
            </w:r>
            <w:proofErr w:type="spellEnd"/>
            <w:r w:rsidRPr="004A2EA1">
              <w:t xml:space="preserve"> nuo paramos sumos. </w:t>
            </w:r>
          </w:p>
          <w:p w14:paraId="075FFF0D" w14:textId="77777777" w:rsidR="00522AE8" w:rsidRPr="004A2EA1" w:rsidRDefault="00522AE8" w:rsidP="00522AE8">
            <w:pPr>
              <w:pStyle w:val="prastasiniatinklio"/>
              <w:shd w:val="clear" w:color="auto" w:fill="FFFFFF"/>
              <w:spacing w:before="0" w:beforeAutospacing="0" w:after="0" w:afterAutospacing="0"/>
              <w:jc w:val="both"/>
            </w:pPr>
            <w:r w:rsidRPr="004A2EA1">
              <w:t xml:space="preserve">1. Jei </w:t>
            </w:r>
            <w:proofErr w:type="spellStart"/>
            <w:r w:rsidRPr="004A2EA1">
              <w:t>pareiškėjui</w:t>
            </w:r>
            <w:proofErr w:type="spellEnd"/>
            <w:r w:rsidRPr="004A2EA1">
              <w:t xml:space="preserve"> ir (arba) paramos </w:t>
            </w:r>
            <w:proofErr w:type="spellStart"/>
            <w:r w:rsidRPr="004A2EA1">
              <w:t>gavėjui</w:t>
            </w:r>
            <w:proofErr w:type="spellEnd"/>
            <w:r w:rsidRPr="004A2EA1">
              <w:t xml:space="preserve"> </w:t>
            </w:r>
            <w:proofErr w:type="spellStart"/>
            <w:r w:rsidRPr="004A2EA1">
              <w:t>nėra</w:t>
            </w:r>
            <w:proofErr w:type="spellEnd"/>
            <w:r w:rsidRPr="004A2EA1">
              <w:t xml:space="preserve"> </w:t>
            </w:r>
            <w:proofErr w:type="spellStart"/>
            <w:r w:rsidRPr="004A2EA1">
              <w:t>išmokėta</w:t>
            </w:r>
            <w:proofErr w:type="spellEnd"/>
            <w:r w:rsidRPr="004A2EA1">
              <w:t xml:space="preserve"> parama, taikoma 0,5 proc. paramos </w:t>
            </w:r>
            <w:proofErr w:type="spellStart"/>
            <w:r w:rsidRPr="004A2EA1">
              <w:t>sumažinimo</w:t>
            </w:r>
            <w:proofErr w:type="spellEnd"/>
            <w:r w:rsidRPr="004A2EA1">
              <w:t xml:space="preserve"> sankcija nuo skirtos paramos sumos ir </w:t>
            </w:r>
            <w:proofErr w:type="spellStart"/>
            <w:r w:rsidRPr="004A2EA1">
              <w:t>prašoma</w:t>
            </w:r>
            <w:proofErr w:type="spellEnd"/>
            <w:r w:rsidRPr="004A2EA1">
              <w:t xml:space="preserve"> tvarkyti buhalterinę apskaitą pagal Lietuvos Respublikos </w:t>
            </w:r>
            <w:proofErr w:type="spellStart"/>
            <w:r w:rsidRPr="004A2EA1">
              <w:t>teisės</w:t>
            </w:r>
            <w:proofErr w:type="spellEnd"/>
            <w:r w:rsidRPr="004A2EA1">
              <w:t xml:space="preserve"> aktų reikalavimus. </w:t>
            </w:r>
          </w:p>
          <w:p w14:paraId="429911AA" w14:textId="08C83DE3" w:rsidR="00522AE8" w:rsidRPr="004A2EA1" w:rsidRDefault="00522AE8" w:rsidP="00522AE8">
            <w:pPr>
              <w:jc w:val="both"/>
              <w:rPr>
                <w:rFonts w:eastAsia="Times New Roman" w:cs="Times New Roman"/>
                <w:color w:val="000000" w:themeColor="text1"/>
                <w:szCs w:val="24"/>
                <w:lang w:eastAsia="en-GB"/>
              </w:rPr>
            </w:pPr>
            <w:r w:rsidRPr="004A2EA1">
              <w:rPr>
                <w:szCs w:val="24"/>
              </w:rPr>
              <w:t xml:space="preserve">2. Jei paramos </w:t>
            </w:r>
            <w:proofErr w:type="spellStart"/>
            <w:r w:rsidRPr="004A2EA1">
              <w:rPr>
                <w:szCs w:val="24"/>
              </w:rPr>
              <w:t>gavėjui</w:t>
            </w:r>
            <w:proofErr w:type="spellEnd"/>
            <w:r w:rsidRPr="004A2EA1">
              <w:rPr>
                <w:szCs w:val="24"/>
              </w:rPr>
              <w:t xml:space="preserve"> yra </w:t>
            </w:r>
            <w:proofErr w:type="spellStart"/>
            <w:r w:rsidRPr="004A2EA1">
              <w:rPr>
                <w:szCs w:val="24"/>
              </w:rPr>
              <w:t>išmokėta</w:t>
            </w:r>
            <w:proofErr w:type="spellEnd"/>
            <w:r w:rsidRPr="004A2EA1">
              <w:rPr>
                <w:szCs w:val="24"/>
              </w:rPr>
              <w:t xml:space="preserve"> parama, taikomas paramos </w:t>
            </w:r>
            <w:proofErr w:type="spellStart"/>
            <w:r w:rsidRPr="004A2EA1">
              <w:rPr>
                <w:szCs w:val="24"/>
              </w:rPr>
              <w:t>susigrąžinimas</w:t>
            </w:r>
            <w:proofErr w:type="spellEnd"/>
            <w:r w:rsidRPr="004A2EA1">
              <w:rPr>
                <w:szCs w:val="24"/>
              </w:rPr>
              <w:t xml:space="preserve"> 10 proc. nuo </w:t>
            </w:r>
            <w:proofErr w:type="spellStart"/>
            <w:r w:rsidRPr="004A2EA1">
              <w:rPr>
                <w:szCs w:val="24"/>
              </w:rPr>
              <w:t>išmokėtos</w:t>
            </w:r>
            <w:proofErr w:type="spellEnd"/>
            <w:r w:rsidRPr="004A2EA1">
              <w:rPr>
                <w:szCs w:val="24"/>
              </w:rPr>
              <w:t xml:space="preserve"> paramos sumos ir </w:t>
            </w:r>
            <w:proofErr w:type="spellStart"/>
            <w:r w:rsidRPr="004A2EA1">
              <w:rPr>
                <w:szCs w:val="24"/>
              </w:rPr>
              <w:t>prašoma</w:t>
            </w:r>
            <w:proofErr w:type="spellEnd"/>
            <w:r w:rsidRPr="004A2EA1">
              <w:rPr>
                <w:szCs w:val="24"/>
              </w:rPr>
              <w:t xml:space="preserve"> apskaitą Respublikos reikalavimus. </w:t>
            </w:r>
          </w:p>
        </w:tc>
        <w:tc>
          <w:tcPr>
            <w:tcW w:w="1984" w:type="dxa"/>
          </w:tcPr>
          <w:p w14:paraId="04FAEEBB" w14:textId="4A955459" w:rsidR="00522AE8" w:rsidRPr="004A2EA1" w:rsidRDefault="00522AE8" w:rsidP="00522AE8">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Taisyklių 1</w:t>
            </w:r>
            <w:r w:rsidR="00A54812" w:rsidRPr="004A2EA1">
              <w:rPr>
                <w:rFonts w:eastAsia="Times New Roman" w:cs="Times New Roman"/>
                <w:color w:val="000000" w:themeColor="text1"/>
                <w:szCs w:val="24"/>
                <w:lang w:eastAsia="en-GB"/>
              </w:rPr>
              <w:t>0</w:t>
            </w:r>
            <w:r w:rsidRPr="004A2EA1">
              <w:rPr>
                <w:rFonts w:eastAsia="Times New Roman" w:cs="Times New Roman"/>
                <w:color w:val="000000" w:themeColor="text1"/>
                <w:szCs w:val="24"/>
                <w:lang w:eastAsia="en-GB"/>
              </w:rPr>
              <w:t>.</w:t>
            </w:r>
            <w:r w:rsidR="00A54812" w:rsidRPr="004A2EA1">
              <w:rPr>
                <w:rFonts w:eastAsia="Times New Roman" w:cs="Times New Roman"/>
                <w:color w:val="000000" w:themeColor="text1"/>
                <w:szCs w:val="24"/>
                <w:lang w:eastAsia="en-GB"/>
              </w:rPr>
              <w:t>3</w:t>
            </w:r>
            <w:r w:rsidRPr="004A2EA1">
              <w:rPr>
                <w:rFonts w:eastAsia="Times New Roman" w:cs="Times New Roman"/>
                <w:color w:val="000000" w:themeColor="text1"/>
                <w:szCs w:val="24"/>
                <w:lang w:eastAsia="en-GB"/>
              </w:rPr>
              <w:t>. papunktis.</w:t>
            </w:r>
          </w:p>
          <w:p w14:paraId="29A5376E" w14:textId="77777777" w:rsidR="00522AE8" w:rsidRPr="004A2EA1" w:rsidRDefault="00522AE8" w:rsidP="00522AE8">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Sankcijų metodikos 1 priedo 19 punktas.</w:t>
            </w:r>
          </w:p>
          <w:p w14:paraId="05477A88" w14:textId="77777777" w:rsidR="00522AE8" w:rsidRPr="004A2EA1" w:rsidRDefault="00522AE8" w:rsidP="00522AE8">
            <w:pPr>
              <w:rPr>
                <w:rFonts w:eastAsia="Times New Roman" w:cs="Times New Roman"/>
                <w:color w:val="000000" w:themeColor="text1"/>
                <w:szCs w:val="24"/>
                <w:lang w:eastAsia="en-GB"/>
              </w:rPr>
            </w:pPr>
          </w:p>
        </w:tc>
      </w:tr>
      <w:tr w:rsidR="00522AE8" w:rsidRPr="004A2EA1" w14:paraId="2015EBDE" w14:textId="77777777" w:rsidTr="004A2EA1">
        <w:tc>
          <w:tcPr>
            <w:tcW w:w="6374" w:type="dxa"/>
          </w:tcPr>
          <w:p w14:paraId="6135C2C2" w14:textId="7919874E" w:rsidR="00522AE8" w:rsidRPr="004A2EA1" w:rsidRDefault="00522AE8" w:rsidP="00522AE8">
            <w:pPr>
              <w:jc w:val="both"/>
              <w:rPr>
                <w:szCs w:val="24"/>
                <w:lang w:eastAsia="lt-LT"/>
              </w:rPr>
            </w:pPr>
            <w:r w:rsidRPr="004A2EA1">
              <w:rPr>
                <w:szCs w:val="24"/>
                <w:lang w:eastAsia="lt-LT"/>
              </w:rPr>
              <w:t>V</w:t>
            </w:r>
            <w:r w:rsidRPr="004A2EA1">
              <w:rPr>
                <w:szCs w:val="24"/>
                <w:lang w:eastAsia="lt-LT"/>
              </w:rPr>
              <w:t>isą naudojantis investicijomis gaunamą pelną išskaičiuoti iš viešosios paramos sumos 5 (penkerius) metus nuo paramos sutarties pasirašymo iki projekto kontrolės laikotarpio pabaigos</w:t>
            </w:r>
            <w:r w:rsidRPr="004A2EA1">
              <w:rPr>
                <w:szCs w:val="24"/>
                <w:lang w:eastAsia="lt-LT"/>
              </w:rPr>
              <w:t>.</w:t>
            </w:r>
          </w:p>
        </w:tc>
        <w:tc>
          <w:tcPr>
            <w:tcW w:w="6379" w:type="dxa"/>
          </w:tcPr>
          <w:p w14:paraId="7F8337B9" w14:textId="77777777" w:rsidR="00A54812" w:rsidRPr="004A2EA1" w:rsidRDefault="00A54812" w:rsidP="00A54812">
            <w:pPr>
              <w:jc w:val="both"/>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Sankcijos dydis priklauso nuo nustatyto pažeidimo reikšmingumo, masto, trukmės ir pasikartojimo.</w:t>
            </w:r>
          </w:p>
          <w:p w14:paraId="667D89AE" w14:textId="67FDB395" w:rsidR="00522AE8" w:rsidRPr="004A2EA1" w:rsidRDefault="00A54812" w:rsidP="00A54812">
            <w:pPr>
              <w:jc w:val="both"/>
              <w:rPr>
                <w:rFonts w:eastAsia="Times New Roman" w:cs="Times New Roman"/>
                <w:color w:val="000000" w:themeColor="text1"/>
                <w:szCs w:val="24"/>
                <w:lang w:eastAsia="en-GB"/>
              </w:rPr>
            </w:pPr>
            <w:r w:rsidRPr="004A2EA1">
              <w:rPr>
                <w:color w:val="000000" w:themeColor="text1"/>
                <w:szCs w:val="24"/>
                <w:lang w:eastAsia="en-GB"/>
              </w:rPr>
              <w:t>Nustačiusi tokius pažeidimus, Agentūra taiko sankcijas savo numatyta ir patvirtinta tvarka, atsižvelgdama į pažeidimo reikšmingumą, mastą, trukmę ir pasikartojimą.</w:t>
            </w:r>
          </w:p>
        </w:tc>
        <w:tc>
          <w:tcPr>
            <w:tcW w:w="1984" w:type="dxa"/>
          </w:tcPr>
          <w:p w14:paraId="5332F40D" w14:textId="0ADF533E" w:rsidR="00A54812" w:rsidRPr="004A2EA1" w:rsidRDefault="00A54812" w:rsidP="00A54812">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Taisyklių 10.</w:t>
            </w:r>
            <w:r w:rsidRPr="004A2EA1">
              <w:rPr>
                <w:rFonts w:eastAsia="Times New Roman" w:cs="Times New Roman"/>
                <w:color w:val="000000" w:themeColor="text1"/>
                <w:szCs w:val="24"/>
                <w:lang w:eastAsia="en-GB"/>
              </w:rPr>
              <w:t>4</w:t>
            </w:r>
            <w:r w:rsidRPr="004A2EA1">
              <w:rPr>
                <w:rFonts w:eastAsia="Times New Roman" w:cs="Times New Roman"/>
                <w:color w:val="000000" w:themeColor="text1"/>
                <w:szCs w:val="24"/>
                <w:lang w:eastAsia="en-GB"/>
              </w:rPr>
              <w:t>. papunktis.</w:t>
            </w:r>
          </w:p>
          <w:p w14:paraId="34892B85" w14:textId="49BFE330" w:rsidR="00A54812" w:rsidRPr="004A2EA1" w:rsidRDefault="00A54812" w:rsidP="00A54812">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Sankcijų metodikos 1 priedo </w:t>
            </w:r>
            <w:r w:rsidRPr="004A2EA1">
              <w:rPr>
                <w:rFonts w:eastAsia="Times New Roman" w:cs="Times New Roman"/>
                <w:color w:val="000000" w:themeColor="text1"/>
                <w:szCs w:val="24"/>
                <w:lang w:eastAsia="en-GB"/>
              </w:rPr>
              <w:t>28</w:t>
            </w:r>
            <w:r w:rsidRPr="004A2EA1">
              <w:rPr>
                <w:rFonts w:eastAsia="Times New Roman" w:cs="Times New Roman"/>
                <w:color w:val="000000" w:themeColor="text1"/>
                <w:szCs w:val="24"/>
                <w:lang w:eastAsia="en-GB"/>
              </w:rPr>
              <w:t xml:space="preserve"> punkta</w:t>
            </w:r>
            <w:r w:rsidRPr="004A2EA1">
              <w:rPr>
                <w:rFonts w:eastAsia="Times New Roman" w:cs="Times New Roman"/>
                <w:color w:val="000000" w:themeColor="text1"/>
                <w:szCs w:val="24"/>
                <w:lang w:eastAsia="en-GB"/>
              </w:rPr>
              <w:t>s</w:t>
            </w:r>
            <w:r w:rsidRPr="004A2EA1">
              <w:rPr>
                <w:rFonts w:eastAsia="Times New Roman" w:cs="Times New Roman"/>
                <w:color w:val="000000" w:themeColor="text1"/>
                <w:szCs w:val="24"/>
                <w:lang w:eastAsia="en-GB"/>
              </w:rPr>
              <w:t>.</w:t>
            </w:r>
          </w:p>
          <w:p w14:paraId="7917C60D" w14:textId="77777777" w:rsidR="00522AE8" w:rsidRPr="004A2EA1" w:rsidRDefault="00522AE8" w:rsidP="00522AE8">
            <w:pPr>
              <w:rPr>
                <w:rFonts w:eastAsia="Times New Roman" w:cs="Times New Roman"/>
                <w:color w:val="000000" w:themeColor="text1"/>
                <w:szCs w:val="24"/>
                <w:lang w:eastAsia="en-GB"/>
              </w:rPr>
            </w:pPr>
          </w:p>
        </w:tc>
      </w:tr>
      <w:tr w:rsidR="00522AE8" w:rsidRPr="004A2EA1" w14:paraId="49050BDC" w14:textId="77777777" w:rsidTr="004A2EA1">
        <w:tc>
          <w:tcPr>
            <w:tcW w:w="6374" w:type="dxa"/>
          </w:tcPr>
          <w:p w14:paraId="386574D0" w14:textId="4900B99B" w:rsidR="00522AE8" w:rsidRPr="004A2EA1" w:rsidRDefault="00522AE8" w:rsidP="00522AE8">
            <w:pPr>
              <w:autoSpaceDE w:val="0"/>
              <w:autoSpaceDN w:val="0"/>
              <w:adjustRightInd w:val="0"/>
              <w:jc w:val="both"/>
              <w:rPr>
                <w:szCs w:val="24"/>
                <w:lang w:eastAsia="lt-LT"/>
              </w:rPr>
            </w:pPr>
            <w:r w:rsidRPr="004A2EA1">
              <w:rPr>
                <w:rFonts w:cs="Times New Roman"/>
                <w:color w:val="000000"/>
                <w:szCs w:val="24"/>
              </w:rPr>
              <w:t>B</w:t>
            </w:r>
            <w:r w:rsidRPr="00522AE8">
              <w:rPr>
                <w:rFonts w:cs="Times New Roman"/>
                <w:color w:val="000000"/>
                <w:szCs w:val="24"/>
              </w:rPr>
              <w:t xml:space="preserve">e rašytinio Agentūros sutikimo nekeisti projekto įgyvendinimo vietos ir sąlygų, neparduoti ir kitaip neperduoti kitam asmeniui už paramos lėšas įgyto turto nuo paramos paraiškos pateikimo dienos iki projekto kontrolės laikotarpio pabaigos (leidimą įkeisti turtą Agentūra gali </w:t>
            </w:r>
            <w:r w:rsidRPr="004A2EA1">
              <w:rPr>
                <w:rFonts w:cs="Times New Roman"/>
                <w:color w:val="000000"/>
                <w:szCs w:val="24"/>
              </w:rPr>
              <w:t>suteikti tik tiems paramos gavėjams, kurie paraiškoje banko paskolą įvardijo kaip vieną iš projekto finansavimo šaltinių);</w:t>
            </w:r>
          </w:p>
        </w:tc>
        <w:tc>
          <w:tcPr>
            <w:tcW w:w="6379" w:type="dxa"/>
          </w:tcPr>
          <w:p w14:paraId="6431EB0F" w14:textId="77777777" w:rsidR="00522AE8" w:rsidRPr="004A2EA1" w:rsidRDefault="00522AE8" w:rsidP="00522AE8">
            <w:pPr>
              <w:pStyle w:val="prastasiniatinklio"/>
              <w:shd w:val="clear" w:color="auto" w:fill="FFFFFF"/>
              <w:spacing w:before="0" w:beforeAutospacing="0" w:after="0" w:afterAutospacing="0"/>
              <w:jc w:val="both"/>
            </w:pPr>
            <w:r w:rsidRPr="004A2EA1">
              <w:t xml:space="preserve">Jei paramos </w:t>
            </w:r>
            <w:proofErr w:type="spellStart"/>
            <w:r w:rsidRPr="004A2EA1">
              <w:t>gavėjas</w:t>
            </w:r>
            <w:proofErr w:type="spellEnd"/>
            <w:r w:rsidRPr="004A2EA1">
              <w:t xml:space="preserve"> ir (arba) partneris </w:t>
            </w:r>
            <w:proofErr w:type="spellStart"/>
            <w:r w:rsidRPr="004A2EA1">
              <w:t>pakeičia</w:t>
            </w:r>
            <w:proofErr w:type="spellEnd"/>
            <w:r w:rsidRPr="004A2EA1">
              <w:t xml:space="preserve"> remiamos veiklos </w:t>
            </w:r>
            <w:proofErr w:type="spellStart"/>
            <w:r w:rsidRPr="004A2EA1">
              <w:t>pobūdi</w:t>
            </w:r>
            <w:proofErr w:type="spellEnd"/>
            <w:r w:rsidRPr="004A2EA1">
              <w:t xml:space="preserve">̨, tikslus ar </w:t>
            </w:r>
            <w:proofErr w:type="spellStart"/>
            <w:r w:rsidRPr="004A2EA1">
              <w:t>įgyvendinimo</w:t>
            </w:r>
            <w:proofErr w:type="spellEnd"/>
            <w:r w:rsidRPr="004A2EA1">
              <w:t xml:space="preserve"> </w:t>
            </w:r>
            <w:proofErr w:type="spellStart"/>
            <w:r w:rsidRPr="004A2EA1">
              <w:t>sąlygas</w:t>
            </w:r>
            <w:proofErr w:type="spellEnd"/>
            <w:r w:rsidRPr="004A2EA1">
              <w:t xml:space="preserve">, kai tokie veiksmai pakenkia pradiniams projekto tikslams; nutraukia projekte numatytą veiklą ar perkelia veiklą </w:t>
            </w:r>
            <w:proofErr w:type="spellStart"/>
            <w:r w:rsidRPr="004A2EA1">
              <w:t>uz</w:t>
            </w:r>
            <w:proofErr w:type="spellEnd"/>
            <w:r w:rsidRPr="004A2EA1">
              <w:t xml:space="preserve">̌ Programos </w:t>
            </w:r>
            <w:proofErr w:type="spellStart"/>
            <w:r w:rsidRPr="004A2EA1">
              <w:t>įgyvendinimo</w:t>
            </w:r>
            <w:proofErr w:type="spellEnd"/>
            <w:r w:rsidRPr="004A2EA1">
              <w:t xml:space="preserve"> teritorijos ribų; parduoda ar kitaip </w:t>
            </w:r>
            <w:proofErr w:type="spellStart"/>
            <w:r w:rsidRPr="004A2EA1">
              <w:t>perleidžia</w:t>
            </w:r>
            <w:proofErr w:type="spellEnd"/>
            <w:r w:rsidRPr="004A2EA1">
              <w:t xml:space="preserve">, perduoda (nuoma, panauda ir kt.) visą </w:t>
            </w:r>
            <w:proofErr w:type="spellStart"/>
            <w:r w:rsidRPr="004A2EA1">
              <w:t>turta</w:t>
            </w:r>
            <w:proofErr w:type="spellEnd"/>
            <w:r w:rsidRPr="004A2EA1">
              <w:t xml:space="preserve">̨, </w:t>
            </w:r>
            <w:proofErr w:type="spellStart"/>
            <w:r w:rsidRPr="004A2EA1">
              <w:t>įsigyta</w:t>
            </w:r>
            <w:proofErr w:type="spellEnd"/>
            <w:r w:rsidRPr="004A2EA1">
              <w:t xml:space="preserve">̨ </w:t>
            </w:r>
            <w:proofErr w:type="spellStart"/>
            <w:r w:rsidRPr="004A2EA1">
              <w:t>is</w:t>
            </w:r>
            <w:proofErr w:type="spellEnd"/>
            <w:r w:rsidRPr="004A2EA1">
              <w:t xml:space="preserve">̌ paramos </w:t>
            </w:r>
            <w:proofErr w:type="spellStart"/>
            <w:r w:rsidRPr="004A2EA1">
              <w:t>lėšu</w:t>
            </w:r>
            <w:proofErr w:type="spellEnd"/>
            <w:r w:rsidRPr="004A2EA1">
              <w:t xml:space="preserve">̨: </w:t>
            </w:r>
          </w:p>
          <w:p w14:paraId="6A138C11" w14:textId="77777777" w:rsidR="00522AE8" w:rsidRPr="004A2EA1" w:rsidRDefault="00522AE8" w:rsidP="00522AE8">
            <w:pPr>
              <w:pStyle w:val="prastasiniatinklio"/>
              <w:shd w:val="clear" w:color="auto" w:fill="FFFFFF"/>
              <w:spacing w:before="0" w:beforeAutospacing="0" w:after="0" w:afterAutospacing="0"/>
              <w:jc w:val="both"/>
            </w:pPr>
            <w:r w:rsidRPr="004A2EA1">
              <w:t xml:space="preserve">1. projekto </w:t>
            </w:r>
            <w:proofErr w:type="spellStart"/>
            <w:r w:rsidRPr="004A2EA1">
              <w:t>įgyvendinimo</w:t>
            </w:r>
            <w:proofErr w:type="spellEnd"/>
            <w:r w:rsidRPr="004A2EA1">
              <w:t xml:space="preserve"> laikotarpiu – taikomas paramos </w:t>
            </w:r>
            <w:proofErr w:type="spellStart"/>
            <w:r w:rsidRPr="004A2EA1">
              <w:t>sumažinimas</w:t>
            </w:r>
            <w:proofErr w:type="spellEnd"/>
            <w:r w:rsidRPr="004A2EA1">
              <w:t xml:space="preserve"> ir (arba) paramos </w:t>
            </w:r>
            <w:proofErr w:type="spellStart"/>
            <w:r w:rsidRPr="004A2EA1">
              <w:t>susigrąžinimas</w:t>
            </w:r>
            <w:proofErr w:type="spellEnd"/>
            <w:r w:rsidRPr="004A2EA1">
              <w:t xml:space="preserve"> 100 proc. nuo paramos sumos; </w:t>
            </w:r>
          </w:p>
          <w:p w14:paraId="0AF15E6B" w14:textId="77777777" w:rsidR="00522AE8" w:rsidRPr="004A2EA1" w:rsidRDefault="00522AE8" w:rsidP="00522AE8">
            <w:pPr>
              <w:pStyle w:val="prastasiniatinklio"/>
              <w:shd w:val="clear" w:color="auto" w:fill="FFFFFF"/>
              <w:spacing w:before="0" w:beforeAutospacing="0" w:after="0" w:afterAutospacing="0"/>
              <w:jc w:val="both"/>
            </w:pPr>
            <w:r w:rsidRPr="004A2EA1">
              <w:t xml:space="preserve">2. projekto </w:t>
            </w:r>
            <w:proofErr w:type="spellStart"/>
            <w:r w:rsidRPr="004A2EA1">
              <w:t>kontrolės</w:t>
            </w:r>
            <w:proofErr w:type="spellEnd"/>
            <w:r w:rsidRPr="004A2EA1">
              <w:t xml:space="preserve"> laikotarpiu, taikomas proporcingai laikotarpiui, kuriuo reikalavimai nebuvo </w:t>
            </w:r>
            <w:proofErr w:type="spellStart"/>
            <w:r w:rsidRPr="004A2EA1">
              <w:t>įvykdyti</w:t>
            </w:r>
            <w:proofErr w:type="spellEnd"/>
            <w:r w:rsidRPr="004A2EA1">
              <w:t xml:space="preserve">, </w:t>
            </w:r>
            <w:proofErr w:type="spellStart"/>
            <w:r w:rsidRPr="004A2EA1">
              <w:t>išmokėtos</w:t>
            </w:r>
            <w:proofErr w:type="spellEnd"/>
            <w:r w:rsidRPr="004A2EA1">
              <w:t xml:space="preserve"> paramos sumos </w:t>
            </w:r>
            <w:proofErr w:type="spellStart"/>
            <w:r w:rsidRPr="004A2EA1">
              <w:t>susigrąžinimas</w:t>
            </w:r>
            <w:proofErr w:type="spellEnd"/>
            <w:r w:rsidRPr="004A2EA1">
              <w:t xml:space="preserve"> (sankcija </w:t>
            </w:r>
            <w:proofErr w:type="spellStart"/>
            <w:r w:rsidRPr="004A2EA1">
              <w:t>skaičiuojama</w:t>
            </w:r>
            <w:proofErr w:type="spellEnd"/>
            <w:r w:rsidRPr="004A2EA1">
              <w:t xml:space="preserve"> pagal tai, kiek per visą </w:t>
            </w:r>
            <w:proofErr w:type="spellStart"/>
            <w:r w:rsidRPr="004A2EA1">
              <w:t>kontrolės</w:t>
            </w:r>
            <w:proofErr w:type="spellEnd"/>
            <w:r w:rsidRPr="004A2EA1">
              <w:t xml:space="preserve"> laikotarpį nebuvo vykdomi </w:t>
            </w:r>
            <w:proofErr w:type="spellStart"/>
            <w:r w:rsidRPr="004A2EA1">
              <w:t>įsipareigojimai</w:t>
            </w:r>
            <w:proofErr w:type="spellEnd"/>
            <w:r w:rsidRPr="004A2EA1">
              <w:t xml:space="preserve"> </w:t>
            </w:r>
            <w:proofErr w:type="spellStart"/>
            <w:r w:rsidRPr="004A2EA1">
              <w:t>kalendorinėmis</w:t>
            </w:r>
            <w:proofErr w:type="spellEnd"/>
            <w:r w:rsidRPr="004A2EA1">
              <w:t xml:space="preserve"> dienomis). </w:t>
            </w:r>
          </w:p>
          <w:p w14:paraId="3AED7080" w14:textId="77777777" w:rsidR="00522AE8" w:rsidRPr="004A2EA1" w:rsidRDefault="00522AE8" w:rsidP="00522AE8">
            <w:pPr>
              <w:jc w:val="both"/>
              <w:rPr>
                <w:szCs w:val="24"/>
              </w:rPr>
            </w:pPr>
            <w:r w:rsidRPr="004A2EA1">
              <w:rPr>
                <w:szCs w:val="24"/>
              </w:rPr>
              <w:lastRenderedPageBreak/>
              <w:t xml:space="preserve">Jei projekto </w:t>
            </w:r>
            <w:proofErr w:type="spellStart"/>
            <w:r w:rsidRPr="004A2EA1">
              <w:rPr>
                <w:szCs w:val="24"/>
              </w:rPr>
              <w:t>kontrolės</w:t>
            </w:r>
            <w:proofErr w:type="spellEnd"/>
            <w:r w:rsidRPr="004A2EA1">
              <w:rPr>
                <w:szCs w:val="24"/>
              </w:rPr>
              <w:t xml:space="preserve"> laikotarpiu gamybinė veikla (</w:t>
            </w:r>
            <w:proofErr w:type="spellStart"/>
            <w:r w:rsidRPr="004A2EA1">
              <w:rPr>
                <w:szCs w:val="24"/>
              </w:rPr>
              <w:t>prekiu</w:t>
            </w:r>
            <w:proofErr w:type="spellEnd"/>
            <w:r w:rsidRPr="004A2EA1">
              <w:rPr>
                <w:szCs w:val="24"/>
              </w:rPr>
              <w:t xml:space="preserve">̨ ar paslaugų </w:t>
            </w:r>
            <w:proofErr w:type="spellStart"/>
            <w:r w:rsidRPr="004A2EA1">
              <w:rPr>
                <w:szCs w:val="24"/>
              </w:rPr>
              <w:t>kūrimas</w:t>
            </w:r>
            <w:proofErr w:type="spellEnd"/>
            <w:r w:rsidRPr="004A2EA1">
              <w:rPr>
                <w:szCs w:val="24"/>
              </w:rPr>
              <w:t xml:space="preserve">) nutraukiama </w:t>
            </w:r>
            <w:proofErr w:type="spellStart"/>
            <w:r w:rsidRPr="004A2EA1">
              <w:rPr>
                <w:szCs w:val="24"/>
              </w:rPr>
              <w:t>dėl</w:t>
            </w:r>
            <w:proofErr w:type="spellEnd"/>
            <w:r w:rsidRPr="004A2EA1">
              <w:rPr>
                <w:szCs w:val="24"/>
              </w:rPr>
              <w:t xml:space="preserve"> </w:t>
            </w:r>
            <w:proofErr w:type="spellStart"/>
            <w:r w:rsidRPr="004A2EA1">
              <w:rPr>
                <w:szCs w:val="24"/>
              </w:rPr>
              <w:t>netyčinio</w:t>
            </w:r>
            <w:proofErr w:type="spellEnd"/>
            <w:r w:rsidRPr="004A2EA1">
              <w:rPr>
                <w:szCs w:val="24"/>
              </w:rPr>
              <w:t xml:space="preserve"> bankroto, sankcija netaikoma. </w:t>
            </w:r>
          </w:p>
          <w:p w14:paraId="4201C347" w14:textId="77777777" w:rsidR="00522AE8" w:rsidRPr="004A2EA1" w:rsidRDefault="00522AE8" w:rsidP="00522AE8">
            <w:pPr>
              <w:pStyle w:val="prastasiniatinklio"/>
              <w:shd w:val="clear" w:color="auto" w:fill="FFFFFF"/>
              <w:spacing w:before="0" w:beforeAutospacing="0" w:after="0" w:afterAutospacing="0"/>
              <w:jc w:val="both"/>
            </w:pPr>
            <w:r w:rsidRPr="004A2EA1">
              <w:rPr>
                <w:color w:val="000000" w:themeColor="text1"/>
              </w:rPr>
              <w:t>Įkeitus turtą be rašytinio Agentūros sutikimo – p</w:t>
            </w:r>
            <w:r w:rsidRPr="004A2EA1">
              <w:t xml:space="preserve">aramos </w:t>
            </w:r>
            <w:proofErr w:type="spellStart"/>
            <w:r w:rsidRPr="004A2EA1">
              <w:t>sumažinimas</w:t>
            </w:r>
            <w:proofErr w:type="spellEnd"/>
            <w:r w:rsidRPr="004A2EA1">
              <w:t xml:space="preserve"> ir (arba) </w:t>
            </w:r>
            <w:proofErr w:type="spellStart"/>
            <w:r w:rsidRPr="004A2EA1">
              <w:t>susigrąžinimas</w:t>
            </w:r>
            <w:proofErr w:type="spellEnd"/>
            <w:r w:rsidRPr="004A2EA1">
              <w:t xml:space="preserve"> nuo paramos sumos:</w:t>
            </w:r>
          </w:p>
          <w:p w14:paraId="58AD6065" w14:textId="77777777" w:rsidR="00522AE8" w:rsidRPr="004A2EA1" w:rsidRDefault="00522AE8" w:rsidP="00522AE8">
            <w:pPr>
              <w:pStyle w:val="prastasiniatinklio"/>
              <w:shd w:val="clear" w:color="auto" w:fill="FFFFFF"/>
              <w:spacing w:before="0" w:beforeAutospacing="0" w:after="0" w:afterAutospacing="0"/>
              <w:jc w:val="both"/>
            </w:pPr>
            <w:r w:rsidRPr="004A2EA1">
              <w:t xml:space="preserve">1. Jei paramos </w:t>
            </w:r>
            <w:proofErr w:type="spellStart"/>
            <w:r w:rsidRPr="004A2EA1">
              <w:t>gavėjas</w:t>
            </w:r>
            <w:proofErr w:type="spellEnd"/>
            <w:r w:rsidRPr="004A2EA1">
              <w:t xml:space="preserve"> ir (arba) partneris </w:t>
            </w:r>
            <w:proofErr w:type="spellStart"/>
            <w:r w:rsidRPr="004A2EA1">
              <w:t>įkeičia</w:t>
            </w:r>
            <w:proofErr w:type="spellEnd"/>
            <w:r w:rsidRPr="004A2EA1">
              <w:t xml:space="preserve"> </w:t>
            </w:r>
            <w:proofErr w:type="spellStart"/>
            <w:r w:rsidRPr="004A2EA1">
              <w:t>uz</w:t>
            </w:r>
            <w:proofErr w:type="spellEnd"/>
            <w:r w:rsidRPr="004A2EA1">
              <w:t xml:space="preserve">̌ paramos </w:t>
            </w:r>
            <w:proofErr w:type="spellStart"/>
            <w:r w:rsidRPr="004A2EA1">
              <w:t>lėšas</w:t>
            </w:r>
            <w:proofErr w:type="spellEnd"/>
            <w:r w:rsidRPr="004A2EA1">
              <w:t xml:space="preserve"> </w:t>
            </w:r>
            <w:proofErr w:type="spellStart"/>
            <w:r w:rsidRPr="004A2EA1">
              <w:t>įgyta</w:t>
            </w:r>
            <w:proofErr w:type="spellEnd"/>
            <w:r w:rsidRPr="004A2EA1">
              <w:t xml:space="preserve">̨ </w:t>
            </w:r>
            <w:proofErr w:type="spellStart"/>
            <w:r w:rsidRPr="004A2EA1">
              <w:t>turta</w:t>
            </w:r>
            <w:proofErr w:type="spellEnd"/>
            <w:r w:rsidRPr="004A2EA1">
              <w:t xml:space="preserve">̨, kai pagal </w:t>
            </w:r>
            <w:proofErr w:type="spellStart"/>
            <w:r w:rsidRPr="004A2EA1">
              <w:t>Įgyvendinimo</w:t>
            </w:r>
            <w:proofErr w:type="spellEnd"/>
            <w:r w:rsidRPr="004A2EA1">
              <w:t xml:space="preserve"> taisykles tokio turto </w:t>
            </w:r>
            <w:proofErr w:type="spellStart"/>
            <w:r w:rsidRPr="004A2EA1">
              <w:t>įkeitimas</w:t>
            </w:r>
            <w:proofErr w:type="spellEnd"/>
            <w:r w:rsidRPr="004A2EA1">
              <w:t xml:space="preserve"> galimas gavus </w:t>
            </w:r>
            <w:proofErr w:type="spellStart"/>
            <w:r w:rsidRPr="004A2EA1">
              <w:t>Agentūros</w:t>
            </w:r>
            <w:proofErr w:type="spellEnd"/>
            <w:r w:rsidRPr="004A2EA1">
              <w:t xml:space="preserve"> sutikimą ir </w:t>
            </w:r>
            <w:proofErr w:type="spellStart"/>
            <w:r w:rsidRPr="004A2EA1">
              <w:t>Agentūra</w:t>
            </w:r>
            <w:proofErr w:type="spellEnd"/>
            <w:r w:rsidRPr="004A2EA1">
              <w:t xml:space="preserve"> sutikimą </w:t>
            </w:r>
            <w:proofErr w:type="spellStart"/>
            <w:r w:rsidRPr="004A2EA1">
              <w:t>būtu</w:t>
            </w:r>
            <w:proofErr w:type="spellEnd"/>
            <w:r w:rsidRPr="004A2EA1">
              <w:t xml:space="preserve">̨ davusi, bet tokio sutikimo paramos </w:t>
            </w:r>
            <w:proofErr w:type="spellStart"/>
            <w:r w:rsidRPr="004A2EA1">
              <w:t>gavėjas</w:t>
            </w:r>
            <w:proofErr w:type="spellEnd"/>
            <w:r w:rsidRPr="004A2EA1">
              <w:t xml:space="preserve"> ir (arba) partneris </w:t>
            </w:r>
            <w:proofErr w:type="spellStart"/>
            <w:r w:rsidRPr="004A2EA1">
              <w:t>nepraše</w:t>
            </w:r>
            <w:proofErr w:type="spellEnd"/>
            <w:r w:rsidRPr="004A2EA1">
              <w:t xml:space="preserve">̇ – taikoma 0,5 proc. sankcija nuo skirtos paramos sumos </w:t>
            </w:r>
            <w:proofErr w:type="spellStart"/>
            <w:r w:rsidRPr="004A2EA1">
              <w:t>konkrečiai</w:t>
            </w:r>
            <w:proofErr w:type="spellEnd"/>
            <w:r w:rsidRPr="004A2EA1">
              <w:t xml:space="preserve"> investicijai, o jei parama yra </w:t>
            </w:r>
            <w:proofErr w:type="spellStart"/>
            <w:r w:rsidRPr="004A2EA1">
              <w:t>išmokėta</w:t>
            </w:r>
            <w:proofErr w:type="spellEnd"/>
            <w:r w:rsidRPr="004A2EA1">
              <w:t xml:space="preserve">, – nuo </w:t>
            </w:r>
            <w:proofErr w:type="spellStart"/>
            <w:r w:rsidRPr="004A2EA1">
              <w:t>išmokėtos</w:t>
            </w:r>
            <w:proofErr w:type="spellEnd"/>
            <w:r w:rsidRPr="004A2EA1">
              <w:t xml:space="preserve"> paramos sumos </w:t>
            </w:r>
            <w:proofErr w:type="spellStart"/>
            <w:r w:rsidRPr="004A2EA1">
              <w:t>konkrečiai</w:t>
            </w:r>
            <w:proofErr w:type="spellEnd"/>
            <w:r w:rsidRPr="004A2EA1">
              <w:t xml:space="preserve"> investicijai.</w:t>
            </w:r>
            <w:r w:rsidRPr="004A2EA1">
              <w:br/>
              <w:t xml:space="preserve">2. Jei paramos </w:t>
            </w:r>
            <w:proofErr w:type="spellStart"/>
            <w:r w:rsidRPr="004A2EA1">
              <w:t>gavėjas</w:t>
            </w:r>
            <w:proofErr w:type="spellEnd"/>
            <w:r w:rsidRPr="004A2EA1">
              <w:t xml:space="preserve"> ir (arba) partneris </w:t>
            </w:r>
            <w:proofErr w:type="spellStart"/>
            <w:r w:rsidRPr="004A2EA1">
              <w:t>įkeičia</w:t>
            </w:r>
            <w:proofErr w:type="spellEnd"/>
            <w:r w:rsidRPr="004A2EA1">
              <w:t xml:space="preserve"> </w:t>
            </w:r>
            <w:proofErr w:type="spellStart"/>
            <w:r w:rsidRPr="004A2EA1">
              <w:t>uz</w:t>
            </w:r>
            <w:proofErr w:type="spellEnd"/>
            <w:r w:rsidRPr="004A2EA1">
              <w:t xml:space="preserve">̌ paramos </w:t>
            </w:r>
            <w:proofErr w:type="spellStart"/>
            <w:r w:rsidRPr="004A2EA1">
              <w:t>lėšas</w:t>
            </w:r>
            <w:proofErr w:type="spellEnd"/>
            <w:r w:rsidRPr="004A2EA1">
              <w:t xml:space="preserve"> </w:t>
            </w:r>
            <w:proofErr w:type="spellStart"/>
            <w:r w:rsidRPr="004A2EA1">
              <w:t>įgyta</w:t>
            </w:r>
            <w:proofErr w:type="spellEnd"/>
            <w:r w:rsidRPr="004A2EA1">
              <w:t xml:space="preserve">̨ </w:t>
            </w:r>
            <w:proofErr w:type="spellStart"/>
            <w:r w:rsidRPr="004A2EA1">
              <w:t>turta</w:t>
            </w:r>
            <w:proofErr w:type="spellEnd"/>
            <w:r w:rsidRPr="004A2EA1">
              <w:t xml:space="preserve">̨, kai tokio turto </w:t>
            </w:r>
            <w:proofErr w:type="spellStart"/>
            <w:r w:rsidRPr="004A2EA1">
              <w:t>įkeitimas</w:t>
            </w:r>
            <w:proofErr w:type="spellEnd"/>
            <w:r w:rsidRPr="004A2EA1">
              <w:t xml:space="preserve"> pagal </w:t>
            </w:r>
            <w:proofErr w:type="spellStart"/>
            <w:r w:rsidRPr="004A2EA1">
              <w:t>Įgyvendinimo</w:t>
            </w:r>
            <w:proofErr w:type="spellEnd"/>
            <w:r w:rsidRPr="004A2EA1">
              <w:t xml:space="preserve"> taisykles galimas gavus </w:t>
            </w:r>
            <w:proofErr w:type="spellStart"/>
            <w:r w:rsidRPr="004A2EA1">
              <w:t>Agentūros</w:t>
            </w:r>
            <w:proofErr w:type="spellEnd"/>
            <w:r w:rsidRPr="004A2EA1">
              <w:t xml:space="preserve"> sutikimą, bet tokio sutikimo paramos </w:t>
            </w:r>
            <w:proofErr w:type="spellStart"/>
            <w:r w:rsidRPr="004A2EA1">
              <w:t>gavėjas</w:t>
            </w:r>
            <w:proofErr w:type="spellEnd"/>
            <w:r w:rsidRPr="004A2EA1">
              <w:t xml:space="preserve"> ir (arba) partneris nustatyta tvarka </w:t>
            </w:r>
            <w:proofErr w:type="spellStart"/>
            <w:r w:rsidRPr="004A2EA1">
              <w:t>nebūtu</w:t>
            </w:r>
            <w:proofErr w:type="spellEnd"/>
            <w:r w:rsidRPr="004A2EA1">
              <w:t xml:space="preserve">̨ </w:t>
            </w:r>
            <w:proofErr w:type="spellStart"/>
            <w:r w:rsidRPr="004A2EA1">
              <w:t>gavęs</w:t>
            </w:r>
            <w:proofErr w:type="spellEnd"/>
            <w:r w:rsidRPr="004A2EA1">
              <w:t xml:space="preserve"> ir </w:t>
            </w:r>
            <w:proofErr w:type="spellStart"/>
            <w:r w:rsidRPr="004A2EA1">
              <w:t>nepraše</w:t>
            </w:r>
            <w:proofErr w:type="spellEnd"/>
            <w:r w:rsidRPr="004A2EA1">
              <w:t xml:space="preserve">̇ arba </w:t>
            </w:r>
            <w:proofErr w:type="spellStart"/>
            <w:r w:rsidRPr="004A2EA1">
              <w:t>praše</w:t>
            </w:r>
            <w:proofErr w:type="spellEnd"/>
            <w:r w:rsidRPr="004A2EA1">
              <w:t xml:space="preserve">̇ ir gavo neigiamą </w:t>
            </w:r>
            <w:proofErr w:type="spellStart"/>
            <w:r w:rsidRPr="004A2EA1">
              <w:t>atsakyma</w:t>
            </w:r>
            <w:proofErr w:type="spellEnd"/>
            <w:r w:rsidRPr="004A2EA1">
              <w:t xml:space="preserve">̨ – taikoma 10 proc. sankcija nuo skirtos paramos sumos </w:t>
            </w:r>
            <w:proofErr w:type="spellStart"/>
            <w:r w:rsidRPr="004A2EA1">
              <w:t>konkrečiai</w:t>
            </w:r>
            <w:proofErr w:type="spellEnd"/>
            <w:r w:rsidRPr="004A2EA1">
              <w:t xml:space="preserve"> investicijai, o jei parama yra </w:t>
            </w:r>
            <w:proofErr w:type="spellStart"/>
            <w:r w:rsidRPr="004A2EA1">
              <w:t>išmokėta</w:t>
            </w:r>
            <w:proofErr w:type="spellEnd"/>
            <w:r w:rsidRPr="004A2EA1">
              <w:t xml:space="preserve">, – nuo </w:t>
            </w:r>
            <w:proofErr w:type="spellStart"/>
            <w:r w:rsidRPr="004A2EA1">
              <w:t>išmokėtos</w:t>
            </w:r>
            <w:proofErr w:type="spellEnd"/>
            <w:r w:rsidRPr="004A2EA1">
              <w:t xml:space="preserve"> paramos sumos </w:t>
            </w:r>
            <w:proofErr w:type="spellStart"/>
            <w:r w:rsidRPr="004A2EA1">
              <w:t>konkrečiai</w:t>
            </w:r>
            <w:proofErr w:type="spellEnd"/>
            <w:r w:rsidRPr="004A2EA1">
              <w:t xml:space="preserve"> investicijai (jei </w:t>
            </w:r>
            <w:proofErr w:type="spellStart"/>
            <w:r w:rsidRPr="004A2EA1">
              <w:t>įkeitimas</w:t>
            </w:r>
            <w:proofErr w:type="spellEnd"/>
            <w:r w:rsidRPr="004A2EA1">
              <w:t xml:space="preserve"> nedaro neigiamos </w:t>
            </w:r>
            <w:proofErr w:type="spellStart"/>
            <w:r w:rsidRPr="004A2EA1">
              <w:t>įtakos</w:t>
            </w:r>
            <w:proofErr w:type="spellEnd"/>
            <w:r w:rsidRPr="004A2EA1">
              <w:t xml:space="preserve"> projekto veiklos tikslams bei </w:t>
            </w:r>
            <w:proofErr w:type="spellStart"/>
            <w:r w:rsidRPr="004A2EA1">
              <w:t>uždaviniams</w:t>
            </w:r>
            <w:proofErr w:type="spellEnd"/>
            <w:r w:rsidRPr="004A2EA1">
              <w:t xml:space="preserve">), kitu atveju – taikoma 100 proc. sankcija nuo skirtos paramos sumos </w:t>
            </w:r>
            <w:proofErr w:type="spellStart"/>
            <w:r w:rsidRPr="004A2EA1">
              <w:t>konkrečiai</w:t>
            </w:r>
            <w:proofErr w:type="spellEnd"/>
            <w:r w:rsidRPr="004A2EA1">
              <w:t xml:space="preserve"> investicijai, o jei parama yra </w:t>
            </w:r>
            <w:proofErr w:type="spellStart"/>
            <w:r w:rsidRPr="004A2EA1">
              <w:t>išmokėta</w:t>
            </w:r>
            <w:proofErr w:type="spellEnd"/>
            <w:r w:rsidRPr="004A2EA1">
              <w:t xml:space="preserve">, – nuo </w:t>
            </w:r>
            <w:proofErr w:type="spellStart"/>
            <w:r w:rsidRPr="004A2EA1">
              <w:t>išmokėtos</w:t>
            </w:r>
            <w:proofErr w:type="spellEnd"/>
            <w:r w:rsidRPr="004A2EA1">
              <w:t xml:space="preserve"> paramos sumos </w:t>
            </w:r>
            <w:proofErr w:type="spellStart"/>
            <w:r w:rsidRPr="004A2EA1">
              <w:t>konkrečiai</w:t>
            </w:r>
            <w:proofErr w:type="spellEnd"/>
            <w:r w:rsidRPr="004A2EA1">
              <w:t xml:space="preserve"> investicijai. </w:t>
            </w:r>
          </w:p>
          <w:p w14:paraId="0E57E839" w14:textId="77777777" w:rsidR="00522AE8" w:rsidRPr="004A2EA1" w:rsidRDefault="00522AE8" w:rsidP="00522AE8">
            <w:pPr>
              <w:pStyle w:val="prastasiniatinklio"/>
              <w:shd w:val="clear" w:color="auto" w:fill="FFFFFF"/>
              <w:spacing w:before="0" w:beforeAutospacing="0" w:after="0" w:afterAutospacing="0"/>
              <w:jc w:val="both"/>
            </w:pPr>
            <w:r w:rsidRPr="004A2EA1">
              <w:t xml:space="preserve">3. Jei paramos </w:t>
            </w:r>
            <w:proofErr w:type="spellStart"/>
            <w:r w:rsidRPr="004A2EA1">
              <w:t>gavėjas</w:t>
            </w:r>
            <w:proofErr w:type="spellEnd"/>
            <w:r w:rsidRPr="004A2EA1">
              <w:t xml:space="preserve"> ir (arba) partneris </w:t>
            </w:r>
            <w:proofErr w:type="spellStart"/>
            <w:r w:rsidRPr="004A2EA1">
              <w:t>įkeičia</w:t>
            </w:r>
            <w:proofErr w:type="spellEnd"/>
            <w:r w:rsidRPr="004A2EA1">
              <w:t xml:space="preserve"> </w:t>
            </w:r>
            <w:proofErr w:type="spellStart"/>
            <w:r w:rsidRPr="004A2EA1">
              <w:t>uz</w:t>
            </w:r>
            <w:proofErr w:type="spellEnd"/>
            <w:r w:rsidRPr="004A2EA1">
              <w:t xml:space="preserve">̌ paramos </w:t>
            </w:r>
            <w:proofErr w:type="spellStart"/>
            <w:r w:rsidRPr="004A2EA1">
              <w:t>lėšas</w:t>
            </w:r>
            <w:proofErr w:type="spellEnd"/>
            <w:r w:rsidRPr="004A2EA1">
              <w:t xml:space="preserve"> </w:t>
            </w:r>
            <w:proofErr w:type="spellStart"/>
            <w:r w:rsidRPr="004A2EA1">
              <w:t>įgyta</w:t>
            </w:r>
            <w:proofErr w:type="spellEnd"/>
            <w:r w:rsidRPr="004A2EA1">
              <w:t xml:space="preserve">̨ </w:t>
            </w:r>
            <w:proofErr w:type="spellStart"/>
            <w:r w:rsidRPr="004A2EA1">
              <w:t>turta</w:t>
            </w:r>
            <w:proofErr w:type="spellEnd"/>
            <w:r w:rsidRPr="004A2EA1">
              <w:t xml:space="preserve">̨, kai </w:t>
            </w:r>
            <w:proofErr w:type="spellStart"/>
            <w:r w:rsidRPr="004A2EA1">
              <w:t>Įgyvendinimo</w:t>
            </w:r>
            <w:proofErr w:type="spellEnd"/>
            <w:r w:rsidRPr="004A2EA1">
              <w:t xml:space="preserve"> </w:t>
            </w:r>
            <w:proofErr w:type="spellStart"/>
            <w:r w:rsidRPr="004A2EA1">
              <w:t>taisyklės</w:t>
            </w:r>
            <w:proofErr w:type="spellEnd"/>
            <w:r w:rsidRPr="004A2EA1">
              <w:t xml:space="preserve"> to </w:t>
            </w:r>
            <w:proofErr w:type="spellStart"/>
            <w:r w:rsidRPr="004A2EA1">
              <w:t>neleidžia</w:t>
            </w:r>
            <w:proofErr w:type="spellEnd"/>
            <w:r w:rsidRPr="004A2EA1">
              <w:t xml:space="preserve"> / nenumato, taikoma 25 proc. sankcija nuo skirtos paramos sumos </w:t>
            </w:r>
            <w:proofErr w:type="spellStart"/>
            <w:r w:rsidRPr="004A2EA1">
              <w:t>konkrečiai</w:t>
            </w:r>
            <w:proofErr w:type="spellEnd"/>
            <w:r w:rsidRPr="004A2EA1">
              <w:t xml:space="preserve"> investicijai, o jei parama yra </w:t>
            </w:r>
            <w:proofErr w:type="spellStart"/>
            <w:r w:rsidRPr="004A2EA1">
              <w:t>išmokėta</w:t>
            </w:r>
            <w:proofErr w:type="spellEnd"/>
            <w:r w:rsidRPr="004A2EA1">
              <w:t xml:space="preserve">, – nuo </w:t>
            </w:r>
            <w:proofErr w:type="spellStart"/>
            <w:r w:rsidRPr="004A2EA1">
              <w:t>išmokėtos</w:t>
            </w:r>
            <w:proofErr w:type="spellEnd"/>
            <w:r w:rsidRPr="004A2EA1">
              <w:t xml:space="preserve"> paramos sumos </w:t>
            </w:r>
            <w:proofErr w:type="spellStart"/>
            <w:r w:rsidRPr="004A2EA1">
              <w:t>konkrečiai</w:t>
            </w:r>
            <w:proofErr w:type="spellEnd"/>
            <w:r w:rsidRPr="004A2EA1">
              <w:t xml:space="preserve"> investicijai (jei </w:t>
            </w:r>
            <w:proofErr w:type="spellStart"/>
            <w:r w:rsidRPr="004A2EA1">
              <w:t>įkeitimas</w:t>
            </w:r>
            <w:proofErr w:type="spellEnd"/>
            <w:r w:rsidRPr="004A2EA1">
              <w:t xml:space="preserve"> nedaro neigiamos </w:t>
            </w:r>
            <w:proofErr w:type="spellStart"/>
            <w:r w:rsidRPr="004A2EA1">
              <w:t>įtakos</w:t>
            </w:r>
            <w:proofErr w:type="spellEnd"/>
            <w:r w:rsidRPr="004A2EA1">
              <w:t xml:space="preserve"> projekto veiklos tikslams bei </w:t>
            </w:r>
            <w:proofErr w:type="spellStart"/>
            <w:r w:rsidRPr="004A2EA1">
              <w:t>uždaviniams</w:t>
            </w:r>
            <w:proofErr w:type="spellEnd"/>
            <w:r w:rsidRPr="004A2EA1">
              <w:t xml:space="preserve">), kitu atveju – taikoma 100 proc. sankcija nuo skirtos paramos sumos </w:t>
            </w:r>
            <w:proofErr w:type="spellStart"/>
            <w:r w:rsidRPr="004A2EA1">
              <w:lastRenderedPageBreak/>
              <w:t>konkrečiai</w:t>
            </w:r>
            <w:proofErr w:type="spellEnd"/>
            <w:r w:rsidRPr="004A2EA1">
              <w:t xml:space="preserve"> investicijai, o jei parama yra </w:t>
            </w:r>
            <w:proofErr w:type="spellStart"/>
            <w:r w:rsidRPr="004A2EA1">
              <w:t>išmokėta</w:t>
            </w:r>
            <w:proofErr w:type="spellEnd"/>
            <w:r w:rsidRPr="004A2EA1">
              <w:t xml:space="preserve">, – nuo </w:t>
            </w:r>
            <w:proofErr w:type="spellStart"/>
            <w:r w:rsidRPr="004A2EA1">
              <w:t>išmokėtos</w:t>
            </w:r>
            <w:proofErr w:type="spellEnd"/>
            <w:r w:rsidRPr="004A2EA1">
              <w:t xml:space="preserve"> paramos sumos </w:t>
            </w:r>
            <w:proofErr w:type="spellStart"/>
            <w:r w:rsidRPr="004A2EA1">
              <w:t>konkrečiai</w:t>
            </w:r>
            <w:proofErr w:type="spellEnd"/>
            <w:r w:rsidRPr="004A2EA1">
              <w:t xml:space="preserve"> investicijai. </w:t>
            </w:r>
          </w:p>
          <w:p w14:paraId="5D748AE7" w14:textId="77777777" w:rsidR="00522AE8" w:rsidRPr="004A2EA1" w:rsidRDefault="00522AE8" w:rsidP="00522AE8">
            <w:pPr>
              <w:pStyle w:val="prastasiniatinklio"/>
              <w:shd w:val="clear" w:color="auto" w:fill="FFFFFF"/>
              <w:spacing w:before="0" w:beforeAutospacing="0" w:after="0" w:afterAutospacing="0"/>
              <w:jc w:val="both"/>
            </w:pPr>
            <w:r w:rsidRPr="004A2EA1">
              <w:rPr>
                <w:u w:val="single"/>
              </w:rPr>
              <w:t xml:space="preserve">Jei paramos </w:t>
            </w:r>
            <w:proofErr w:type="spellStart"/>
            <w:r w:rsidRPr="004A2EA1">
              <w:rPr>
                <w:u w:val="single"/>
              </w:rPr>
              <w:t>gavėjas</w:t>
            </w:r>
            <w:proofErr w:type="spellEnd"/>
            <w:r w:rsidRPr="004A2EA1">
              <w:rPr>
                <w:u w:val="single"/>
              </w:rPr>
              <w:t xml:space="preserve"> ir (arba) partneris parduoda ar kitaip </w:t>
            </w:r>
            <w:proofErr w:type="spellStart"/>
            <w:r w:rsidRPr="004A2EA1">
              <w:rPr>
                <w:u w:val="single"/>
              </w:rPr>
              <w:t>perleidžia</w:t>
            </w:r>
            <w:proofErr w:type="spellEnd"/>
            <w:r w:rsidRPr="004A2EA1">
              <w:rPr>
                <w:u w:val="single"/>
              </w:rPr>
              <w:t xml:space="preserve">, perduoda (nuoma, panauda ir kt.) dalį turto, </w:t>
            </w:r>
            <w:proofErr w:type="spellStart"/>
            <w:r w:rsidRPr="004A2EA1">
              <w:rPr>
                <w:u w:val="single"/>
              </w:rPr>
              <w:t>įsigyto</w:t>
            </w:r>
            <w:proofErr w:type="spellEnd"/>
            <w:r w:rsidRPr="004A2EA1">
              <w:rPr>
                <w:u w:val="single"/>
              </w:rPr>
              <w:t xml:space="preserve"> </w:t>
            </w:r>
            <w:proofErr w:type="spellStart"/>
            <w:r w:rsidRPr="004A2EA1">
              <w:rPr>
                <w:u w:val="single"/>
              </w:rPr>
              <w:t>is</w:t>
            </w:r>
            <w:proofErr w:type="spellEnd"/>
            <w:r w:rsidRPr="004A2EA1">
              <w:rPr>
                <w:u w:val="single"/>
              </w:rPr>
              <w:t xml:space="preserve">̌ paramos </w:t>
            </w:r>
            <w:proofErr w:type="spellStart"/>
            <w:r w:rsidRPr="004A2EA1">
              <w:rPr>
                <w:u w:val="single"/>
              </w:rPr>
              <w:t>lėšu</w:t>
            </w:r>
            <w:proofErr w:type="spellEnd"/>
            <w:r w:rsidRPr="004A2EA1">
              <w:rPr>
                <w:u w:val="single"/>
              </w:rPr>
              <w:t>̨</w:t>
            </w:r>
            <w:r w:rsidRPr="004A2EA1">
              <w:t>:</w:t>
            </w:r>
          </w:p>
          <w:p w14:paraId="5B01A299" w14:textId="77777777" w:rsidR="00522AE8" w:rsidRPr="004A2EA1" w:rsidRDefault="00522AE8" w:rsidP="00522AE8">
            <w:pPr>
              <w:pStyle w:val="prastasiniatinklio"/>
              <w:shd w:val="clear" w:color="auto" w:fill="FFFFFF"/>
              <w:spacing w:before="0" w:beforeAutospacing="0" w:after="0" w:afterAutospacing="0"/>
              <w:jc w:val="both"/>
            </w:pPr>
            <w:r w:rsidRPr="004A2EA1">
              <w:t xml:space="preserve">1. projekto </w:t>
            </w:r>
            <w:proofErr w:type="spellStart"/>
            <w:r w:rsidRPr="004A2EA1">
              <w:t>įgyvendinimo</w:t>
            </w:r>
            <w:proofErr w:type="spellEnd"/>
            <w:r w:rsidRPr="004A2EA1">
              <w:t xml:space="preserve"> laikotarpiu – taikomas skirtos paramos </w:t>
            </w:r>
            <w:proofErr w:type="spellStart"/>
            <w:r w:rsidRPr="004A2EA1">
              <w:t>uz</w:t>
            </w:r>
            <w:proofErr w:type="spellEnd"/>
            <w:r w:rsidRPr="004A2EA1">
              <w:t xml:space="preserve">̌ parduotą ar kitaip perleistą </w:t>
            </w:r>
            <w:proofErr w:type="spellStart"/>
            <w:r w:rsidRPr="004A2EA1">
              <w:t>turta</w:t>
            </w:r>
            <w:proofErr w:type="spellEnd"/>
            <w:r w:rsidRPr="004A2EA1">
              <w:t xml:space="preserve">̨ dalies </w:t>
            </w:r>
            <w:proofErr w:type="spellStart"/>
            <w:r w:rsidRPr="004A2EA1">
              <w:t>susigrąžinimas</w:t>
            </w:r>
            <w:proofErr w:type="spellEnd"/>
            <w:r w:rsidRPr="004A2EA1">
              <w:t xml:space="preserve">, jei paramos </w:t>
            </w:r>
            <w:proofErr w:type="spellStart"/>
            <w:r w:rsidRPr="004A2EA1">
              <w:t>gavėjas</w:t>
            </w:r>
            <w:proofErr w:type="spellEnd"/>
            <w:r w:rsidRPr="004A2EA1">
              <w:t xml:space="preserve"> ir (arba) partneris </w:t>
            </w:r>
            <w:proofErr w:type="spellStart"/>
            <w:r w:rsidRPr="004A2EA1">
              <w:t>įrodo</w:t>
            </w:r>
            <w:proofErr w:type="spellEnd"/>
            <w:r w:rsidRPr="004A2EA1">
              <w:t xml:space="preserve">, kad su likusiu turtu bus pasiekti numatyti projekto tikslai arba kad projekto tikslai yra jau pasiekti. Jei paramos </w:t>
            </w:r>
            <w:proofErr w:type="spellStart"/>
            <w:r w:rsidRPr="004A2EA1">
              <w:t>gavėjas</w:t>
            </w:r>
            <w:proofErr w:type="spellEnd"/>
            <w:r w:rsidRPr="004A2EA1">
              <w:t xml:space="preserve"> ir (arba) partneris </w:t>
            </w:r>
            <w:proofErr w:type="spellStart"/>
            <w:r w:rsidRPr="004A2EA1">
              <w:t>neįrodo</w:t>
            </w:r>
            <w:proofErr w:type="spellEnd"/>
            <w:r w:rsidRPr="004A2EA1">
              <w:t xml:space="preserve">, kad su likusiu turtu bus pasiekti numatyti projekto tikslai arba kad projekto tikslai yra jau pasiekti, taikomas paramos </w:t>
            </w:r>
            <w:proofErr w:type="spellStart"/>
            <w:r w:rsidRPr="004A2EA1">
              <w:t>sumažinimas</w:t>
            </w:r>
            <w:proofErr w:type="spellEnd"/>
            <w:r w:rsidRPr="004A2EA1">
              <w:t xml:space="preserve"> ir (arba) paramos </w:t>
            </w:r>
            <w:proofErr w:type="spellStart"/>
            <w:r w:rsidRPr="004A2EA1">
              <w:t>susigrąžinimas</w:t>
            </w:r>
            <w:proofErr w:type="spellEnd"/>
            <w:r w:rsidRPr="004A2EA1">
              <w:t xml:space="preserve"> 100 proc. nuo paramos sumos; </w:t>
            </w:r>
          </w:p>
          <w:p w14:paraId="273F1207" w14:textId="68E3299F" w:rsidR="00522AE8" w:rsidRPr="004A2EA1" w:rsidRDefault="00522AE8" w:rsidP="00522AE8">
            <w:pPr>
              <w:jc w:val="both"/>
              <w:rPr>
                <w:rFonts w:eastAsia="Times New Roman" w:cs="Times New Roman"/>
                <w:color w:val="000000" w:themeColor="text1"/>
                <w:szCs w:val="24"/>
                <w:lang w:eastAsia="en-GB"/>
              </w:rPr>
            </w:pPr>
            <w:r w:rsidRPr="004A2EA1">
              <w:rPr>
                <w:szCs w:val="24"/>
              </w:rPr>
              <w:t xml:space="preserve">2. projekto </w:t>
            </w:r>
            <w:proofErr w:type="spellStart"/>
            <w:r w:rsidRPr="004A2EA1">
              <w:rPr>
                <w:szCs w:val="24"/>
              </w:rPr>
              <w:t>kontrolės</w:t>
            </w:r>
            <w:proofErr w:type="spellEnd"/>
            <w:r w:rsidRPr="004A2EA1">
              <w:rPr>
                <w:szCs w:val="24"/>
              </w:rPr>
              <w:t xml:space="preserve"> laikotarpiu – taikomas proporcingai laikotarpiui, kuriuo reikalavimai nebuvo </w:t>
            </w:r>
            <w:proofErr w:type="spellStart"/>
            <w:r w:rsidRPr="004A2EA1">
              <w:rPr>
                <w:szCs w:val="24"/>
              </w:rPr>
              <w:t>įvykdyti</w:t>
            </w:r>
            <w:proofErr w:type="spellEnd"/>
            <w:r w:rsidRPr="004A2EA1">
              <w:rPr>
                <w:szCs w:val="24"/>
              </w:rPr>
              <w:t xml:space="preserve">, skirtos paramos </w:t>
            </w:r>
            <w:proofErr w:type="spellStart"/>
            <w:r w:rsidRPr="004A2EA1">
              <w:rPr>
                <w:szCs w:val="24"/>
              </w:rPr>
              <w:t>uz</w:t>
            </w:r>
            <w:proofErr w:type="spellEnd"/>
            <w:r w:rsidRPr="004A2EA1">
              <w:rPr>
                <w:szCs w:val="24"/>
              </w:rPr>
              <w:t xml:space="preserve">̌ parduotą ar kitaip perleistą </w:t>
            </w:r>
            <w:proofErr w:type="spellStart"/>
            <w:r w:rsidRPr="004A2EA1">
              <w:rPr>
                <w:szCs w:val="24"/>
              </w:rPr>
              <w:t>turta</w:t>
            </w:r>
            <w:proofErr w:type="spellEnd"/>
            <w:r w:rsidRPr="004A2EA1">
              <w:rPr>
                <w:szCs w:val="24"/>
              </w:rPr>
              <w:t xml:space="preserve">̨ dalies </w:t>
            </w:r>
            <w:proofErr w:type="spellStart"/>
            <w:r w:rsidRPr="004A2EA1">
              <w:rPr>
                <w:szCs w:val="24"/>
              </w:rPr>
              <w:t>susigrąžinimas</w:t>
            </w:r>
            <w:proofErr w:type="spellEnd"/>
            <w:r w:rsidRPr="004A2EA1">
              <w:rPr>
                <w:szCs w:val="24"/>
              </w:rPr>
              <w:t xml:space="preserve"> (sankcija </w:t>
            </w:r>
            <w:proofErr w:type="spellStart"/>
            <w:r w:rsidRPr="004A2EA1">
              <w:rPr>
                <w:szCs w:val="24"/>
              </w:rPr>
              <w:t>skaičiuojama</w:t>
            </w:r>
            <w:proofErr w:type="spellEnd"/>
            <w:r w:rsidRPr="004A2EA1">
              <w:rPr>
                <w:szCs w:val="24"/>
              </w:rPr>
              <w:t xml:space="preserve"> pagal tai, kiek per visą </w:t>
            </w:r>
            <w:proofErr w:type="spellStart"/>
            <w:r w:rsidRPr="004A2EA1">
              <w:rPr>
                <w:szCs w:val="24"/>
              </w:rPr>
              <w:t>kontrolės</w:t>
            </w:r>
            <w:proofErr w:type="spellEnd"/>
            <w:r w:rsidRPr="004A2EA1">
              <w:rPr>
                <w:szCs w:val="24"/>
              </w:rPr>
              <w:t xml:space="preserve"> laikotarpį nebuvo vykdomi </w:t>
            </w:r>
            <w:proofErr w:type="spellStart"/>
            <w:r w:rsidRPr="004A2EA1">
              <w:rPr>
                <w:szCs w:val="24"/>
              </w:rPr>
              <w:t>įsipareigojimai</w:t>
            </w:r>
            <w:proofErr w:type="spellEnd"/>
            <w:r w:rsidRPr="004A2EA1">
              <w:rPr>
                <w:szCs w:val="24"/>
              </w:rPr>
              <w:t xml:space="preserve"> </w:t>
            </w:r>
            <w:proofErr w:type="spellStart"/>
            <w:r w:rsidRPr="004A2EA1">
              <w:rPr>
                <w:szCs w:val="24"/>
              </w:rPr>
              <w:t>kalendorinėmis</w:t>
            </w:r>
            <w:proofErr w:type="spellEnd"/>
            <w:r w:rsidRPr="004A2EA1">
              <w:rPr>
                <w:szCs w:val="24"/>
              </w:rPr>
              <w:t xml:space="preserve"> dienomis), jei paramos </w:t>
            </w:r>
            <w:proofErr w:type="spellStart"/>
            <w:r w:rsidRPr="004A2EA1">
              <w:rPr>
                <w:szCs w:val="24"/>
              </w:rPr>
              <w:t>gavėjas</w:t>
            </w:r>
            <w:proofErr w:type="spellEnd"/>
            <w:r w:rsidRPr="004A2EA1">
              <w:rPr>
                <w:szCs w:val="24"/>
              </w:rPr>
              <w:t xml:space="preserve"> ir (arba) partneris </w:t>
            </w:r>
            <w:proofErr w:type="spellStart"/>
            <w:r w:rsidRPr="004A2EA1">
              <w:rPr>
                <w:szCs w:val="24"/>
              </w:rPr>
              <w:t>įrodo</w:t>
            </w:r>
            <w:proofErr w:type="spellEnd"/>
            <w:r w:rsidRPr="004A2EA1">
              <w:rPr>
                <w:szCs w:val="24"/>
              </w:rPr>
              <w:t xml:space="preserve">, kad su likusiu turtu bus pasiekti numatyti projekto tikslai arba kad projekto tikslai yra jau pasiekti. Jei paramos </w:t>
            </w:r>
            <w:proofErr w:type="spellStart"/>
            <w:r w:rsidRPr="004A2EA1">
              <w:rPr>
                <w:szCs w:val="24"/>
              </w:rPr>
              <w:t>gavėjas</w:t>
            </w:r>
            <w:proofErr w:type="spellEnd"/>
            <w:r w:rsidRPr="004A2EA1">
              <w:rPr>
                <w:szCs w:val="24"/>
              </w:rPr>
              <w:t xml:space="preserve"> ir (arba) partneris </w:t>
            </w:r>
            <w:proofErr w:type="spellStart"/>
            <w:r w:rsidRPr="004A2EA1">
              <w:rPr>
                <w:szCs w:val="24"/>
              </w:rPr>
              <w:t>neįrodo</w:t>
            </w:r>
            <w:proofErr w:type="spellEnd"/>
            <w:r w:rsidRPr="004A2EA1">
              <w:rPr>
                <w:szCs w:val="24"/>
              </w:rPr>
              <w:t xml:space="preserve">, kad su likusiu turtu bus pasiekti numatyti projekto tikslai arba kad projekto tikslai yra jau pasiekti, taikomas proporcingai laikotarpiui, kuriuo reikalavimai nebuvo </w:t>
            </w:r>
            <w:proofErr w:type="spellStart"/>
            <w:r w:rsidRPr="004A2EA1">
              <w:rPr>
                <w:szCs w:val="24"/>
              </w:rPr>
              <w:t>įvykdyti</w:t>
            </w:r>
            <w:proofErr w:type="spellEnd"/>
            <w:r w:rsidRPr="004A2EA1">
              <w:rPr>
                <w:szCs w:val="24"/>
              </w:rPr>
              <w:t xml:space="preserve">, </w:t>
            </w:r>
            <w:proofErr w:type="spellStart"/>
            <w:r w:rsidRPr="004A2EA1">
              <w:rPr>
                <w:szCs w:val="24"/>
              </w:rPr>
              <w:t>išmokėtos</w:t>
            </w:r>
            <w:proofErr w:type="spellEnd"/>
            <w:r w:rsidRPr="004A2EA1">
              <w:rPr>
                <w:szCs w:val="24"/>
              </w:rPr>
              <w:t xml:space="preserve"> paramos sumos </w:t>
            </w:r>
            <w:proofErr w:type="spellStart"/>
            <w:r w:rsidRPr="004A2EA1">
              <w:rPr>
                <w:szCs w:val="24"/>
              </w:rPr>
              <w:t>susigrąžinimas</w:t>
            </w:r>
            <w:proofErr w:type="spellEnd"/>
            <w:r w:rsidRPr="004A2EA1">
              <w:rPr>
                <w:szCs w:val="24"/>
              </w:rPr>
              <w:t>.</w:t>
            </w:r>
          </w:p>
        </w:tc>
        <w:tc>
          <w:tcPr>
            <w:tcW w:w="1984" w:type="dxa"/>
          </w:tcPr>
          <w:p w14:paraId="22391A94" w14:textId="72DD47C9" w:rsidR="00522AE8" w:rsidRPr="004A2EA1" w:rsidRDefault="00522AE8" w:rsidP="00522AE8">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lastRenderedPageBreak/>
              <w:t>Taisyklių 1</w:t>
            </w:r>
            <w:r w:rsidR="00A54812" w:rsidRPr="004A2EA1">
              <w:rPr>
                <w:rFonts w:eastAsia="Times New Roman" w:cs="Times New Roman"/>
                <w:color w:val="000000" w:themeColor="text1"/>
                <w:szCs w:val="24"/>
                <w:lang w:eastAsia="en-GB"/>
              </w:rPr>
              <w:t>0</w:t>
            </w:r>
            <w:r w:rsidRPr="004A2EA1">
              <w:rPr>
                <w:rFonts w:eastAsia="Times New Roman" w:cs="Times New Roman"/>
                <w:color w:val="000000" w:themeColor="text1"/>
                <w:szCs w:val="24"/>
                <w:lang w:eastAsia="en-GB"/>
              </w:rPr>
              <w:t>.</w:t>
            </w:r>
            <w:r w:rsidR="00A54812" w:rsidRPr="004A2EA1">
              <w:rPr>
                <w:rFonts w:eastAsia="Times New Roman" w:cs="Times New Roman"/>
                <w:color w:val="000000" w:themeColor="text1"/>
                <w:szCs w:val="24"/>
                <w:lang w:eastAsia="en-GB"/>
              </w:rPr>
              <w:t>5</w:t>
            </w:r>
            <w:r w:rsidRPr="004A2EA1">
              <w:rPr>
                <w:rFonts w:eastAsia="Times New Roman" w:cs="Times New Roman"/>
                <w:color w:val="000000" w:themeColor="text1"/>
                <w:szCs w:val="24"/>
                <w:lang w:eastAsia="en-GB"/>
              </w:rPr>
              <w:t>. papunktis.</w:t>
            </w:r>
          </w:p>
          <w:p w14:paraId="03BD6288" w14:textId="0684D3B9" w:rsidR="00522AE8" w:rsidRPr="004A2EA1" w:rsidRDefault="00522AE8" w:rsidP="00522AE8">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Sankcijų metodikos 1 priedo 9</w:t>
            </w:r>
            <w:r w:rsidRPr="004A2EA1">
              <w:rPr>
                <w:rFonts w:eastAsia="Times New Roman" w:cs="Times New Roman"/>
                <w:color w:val="000000" w:themeColor="text1"/>
                <w:szCs w:val="24"/>
                <w:lang w:eastAsia="en-GB"/>
              </w:rPr>
              <w:t xml:space="preserve"> ir 10</w:t>
            </w:r>
            <w:r w:rsidRPr="004A2EA1">
              <w:rPr>
                <w:rFonts w:eastAsia="Times New Roman" w:cs="Times New Roman"/>
                <w:color w:val="000000" w:themeColor="text1"/>
                <w:szCs w:val="24"/>
                <w:lang w:eastAsia="en-GB"/>
              </w:rPr>
              <w:t xml:space="preserve"> punkta</w:t>
            </w:r>
            <w:r w:rsidRPr="004A2EA1">
              <w:rPr>
                <w:rFonts w:eastAsia="Times New Roman" w:cs="Times New Roman"/>
                <w:color w:val="000000" w:themeColor="text1"/>
                <w:szCs w:val="24"/>
                <w:lang w:eastAsia="en-GB"/>
              </w:rPr>
              <w:t>i</w:t>
            </w:r>
            <w:r w:rsidRPr="004A2EA1">
              <w:rPr>
                <w:rFonts w:eastAsia="Times New Roman" w:cs="Times New Roman"/>
                <w:color w:val="000000" w:themeColor="text1"/>
                <w:szCs w:val="24"/>
                <w:lang w:eastAsia="en-GB"/>
              </w:rPr>
              <w:t>.</w:t>
            </w:r>
          </w:p>
          <w:p w14:paraId="39A34E71" w14:textId="77777777" w:rsidR="00522AE8" w:rsidRPr="004A2EA1" w:rsidRDefault="00522AE8" w:rsidP="00522AE8">
            <w:pPr>
              <w:rPr>
                <w:rFonts w:eastAsia="Times New Roman" w:cs="Times New Roman"/>
                <w:color w:val="000000" w:themeColor="text1"/>
                <w:szCs w:val="24"/>
                <w:lang w:eastAsia="en-GB"/>
              </w:rPr>
            </w:pPr>
          </w:p>
        </w:tc>
      </w:tr>
      <w:tr w:rsidR="00A54812" w:rsidRPr="004A2EA1" w14:paraId="1DEE9FE7" w14:textId="77777777" w:rsidTr="004A2EA1">
        <w:tc>
          <w:tcPr>
            <w:tcW w:w="6374" w:type="dxa"/>
          </w:tcPr>
          <w:p w14:paraId="4118BAB0" w14:textId="2D636325" w:rsidR="00A54812" w:rsidRPr="004A2EA1" w:rsidRDefault="00A54812" w:rsidP="00A54812">
            <w:pPr>
              <w:jc w:val="both"/>
              <w:rPr>
                <w:szCs w:val="24"/>
                <w:lang w:eastAsia="lt-LT"/>
              </w:rPr>
            </w:pPr>
            <w:r w:rsidRPr="004A2EA1">
              <w:rPr>
                <w:szCs w:val="24"/>
              </w:rPr>
              <w:lastRenderedPageBreak/>
              <w:t>A</w:t>
            </w:r>
            <w:r w:rsidRPr="004A2EA1">
              <w:rPr>
                <w:szCs w:val="24"/>
              </w:rPr>
              <w:t xml:space="preserve">pdrausti ilgalaikį turtą (išskyrus biologinį turtą – gyvi gyvūnai ir augalai), kuriam įsigyti ar sukurti bus panaudota parama, nuo turto įsigijimo dienos iki projekto kontrolės laikotarpio pabaigos (didžiausiu turto atkuriamosios vertės draudimu nuo visų galimų rizikos atvejų projekto įgyvendinimo laikotarpiu, o įgyvendinus projektą – likutine verte, atsižvelgiant į atitinkamos rūšies turto </w:t>
            </w:r>
            <w:r w:rsidRPr="004A2EA1">
              <w:rPr>
                <w:szCs w:val="24"/>
              </w:rPr>
              <w:lastRenderedPageBreak/>
              <w:t>naudojimo laiką ir taikomas turto nusidėvėjimo normas, esant draudimo paslaugų prieinamumui)</w:t>
            </w:r>
            <w:r w:rsidRPr="004A2EA1">
              <w:rPr>
                <w:szCs w:val="24"/>
              </w:rPr>
              <w:t>.</w:t>
            </w:r>
          </w:p>
        </w:tc>
        <w:tc>
          <w:tcPr>
            <w:tcW w:w="6379" w:type="dxa"/>
          </w:tcPr>
          <w:p w14:paraId="41C45FE8" w14:textId="77777777" w:rsidR="00A54812" w:rsidRPr="004A2EA1" w:rsidRDefault="00A54812" w:rsidP="00A54812">
            <w:pPr>
              <w:pStyle w:val="prastasiniatinklio"/>
              <w:shd w:val="clear" w:color="auto" w:fill="FFFFFF"/>
              <w:spacing w:before="0" w:beforeAutospacing="0" w:after="0" w:afterAutospacing="0"/>
              <w:jc w:val="both"/>
            </w:pPr>
            <w:r w:rsidRPr="004A2EA1">
              <w:lastRenderedPageBreak/>
              <w:t xml:space="preserve">Paramos </w:t>
            </w:r>
            <w:proofErr w:type="spellStart"/>
            <w:r w:rsidRPr="004A2EA1">
              <w:t>sumažinimas</w:t>
            </w:r>
            <w:proofErr w:type="spellEnd"/>
            <w:r w:rsidRPr="004A2EA1">
              <w:t xml:space="preserve"> ir (arba) paramos </w:t>
            </w:r>
            <w:proofErr w:type="spellStart"/>
            <w:r w:rsidRPr="004A2EA1">
              <w:t>susigrąžinimas</w:t>
            </w:r>
            <w:proofErr w:type="spellEnd"/>
            <w:r w:rsidRPr="004A2EA1">
              <w:t xml:space="preserve"> nuo </w:t>
            </w:r>
            <w:proofErr w:type="spellStart"/>
            <w:r w:rsidRPr="004A2EA1">
              <w:t>pradinės</w:t>
            </w:r>
            <w:proofErr w:type="spellEnd"/>
            <w:r w:rsidRPr="004A2EA1">
              <w:t xml:space="preserve"> </w:t>
            </w:r>
            <w:proofErr w:type="spellStart"/>
            <w:r w:rsidRPr="004A2EA1">
              <w:t>pripažinto</w:t>
            </w:r>
            <w:proofErr w:type="spellEnd"/>
            <w:r w:rsidRPr="004A2EA1">
              <w:t xml:space="preserve"> tinkamu finansuoti kiekvieno atskirai neapdrausto turto </w:t>
            </w:r>
            <w:proofErr w:type="spellStart"/>
            <w:r w:rsidRPr="004A2EA1">
              <w:t>vertės</w:t>
            </w:r>
            <w:proofErr w:type="spellEnd"/>
            <w:r w:rsidRPr="004A2EA1">
              <w:t xml:space="preserve">. Sankcija </w:t>
            </w:r>
            <w:proofErr w:type="spellStart"/>
            <w:r w:rsidRPr="004A2EA1">
              <w:t>uz</w:t>
            </w:r>
            <w:proofErr w:type="spellEnd"/>
            <w:r w:rsidRPr="004A2EA1">
              <w:t xml:space="preserve">̌ neapdraustą </w:t>
            </w:r>
            <w:proofErr w:type="spellStart"/>
            <w:r w:rsidRPr="004A2EA1">
              <w:t>turta</w:t>
            </w:r>
            <w:proofErr w:type="spellEnd"/>
            <w:r w:rsidRPr="004A2EA1">
              <w:t xml:space="preserve">̨, kuriam </w:t>
            </w:r>
            <w:proofErr w:type="spellStart"/>
            <w:r w:rsidRPr="004A2EA1">
              <w:t>įsigyti</w:t>
            </w:r>
            <w:proofErr w:type="spellEnd"/>
            <w:r w:rsidRPr="004A2EA1">
              <w:t xml:space="preserve"> ar sukurti suteikta parama, taikoma nuo </w:t>
            </w:r>
            <w:proofErr w:type="spellStart"/>
            <w:r w:rsidRPr="004A2EA1">
              <w:t>mokėjimo</w:t>
            </w:r>
            <w:proofErr w:type="spellEnd"/>
            <w:r w:rsidRPr="004A2EA1">
              <w:t xml:space="preserve"> </w:t>
            </w:r>
            <w:proofErr w:type="spellStart"/>
            <w:r w:rsidRPr="004A2EA1">
              <w:t>prašymo</w:t>
            </w:r>
            <w:proofErr w:type="spellEnd"/>
            <w:r w:rsidRPr="004A2EA1">
              <w:t xml:space="preserve">, kuriuo </w:t>
            </w:r>
            <w:proofErr w:type="spellStart"/>
            <w:r w:rsidRPr="004A2EA1">
              <w:t>prašoma</w:t>
            </w:r>
            <w:proofErr w:type="spellEnd"/>
            <w:r w:rsidRPr="004A2EA1">
              <w:t xml:space="preserve"> paramos kompensuoti </w:t>
            </w:r>
            <w:proofErr w:type="spellStart"/>
            <w:r w:rsidRPr="004A2EA1">
              <w:t>įsigyta</w:t>
            </w:r>
            <w:proofErr w:type="spellEnd"/>
            <w:r w:rsidRPr="004A2EA1">
              <w:t xml:space="preserve">̨ ar sukurtą </w:t>
            </w:r>
            <w:proofErr w:type="spellStart"/>
            <w:r w:rsidRPr="004A2EA1">
              <w:t>turta</w:t>
            </w:r>
            <w:proofErr w:type="spellEnd"/>
            <w:r w:rsidRPr="004A2EA1">
              <w:t xml:space="preserve">̨, pateikimo dienos. </w:t>
            </w:r>
          </w:p>
          <w:p w14:paraId="25A01882" w14:textId="77777777" w:rsidR="00A54812" w:rsidRPr="004A2EA1" w:rsidRDefault="00A54812" w:rsidP="00A54812">
            <w:pPr>
              <w:pStyle w:val="prastasiniatinklio"/>
              <w:shd w:val="clear" w:color="auto" w:fill="FFFFFF"/>
              <w:spacing w:before="0" w:beforeAutospacing="0" w:after="0" w:afterAutospacing="0"/>
              <w:jc w:val="both"/>
            </w:pPr>
            <w:r w:rsidRPr="004A2EA1">
              <w:t xml:space="preserve">Taikomi tokie </w:t>
            </w:r>
            <w:proofErr w:type="spellStart"/>
            <w:r w:rsidRPr="004A2EA1">
              <w:t>sankciju</w:t>
            </w:r>
            <w:proofErr w:type="spellEnd"/>
            <w:r w:rsidRPr="004A2EA1">
              <w:t xml:space="preserve">̨ </w:t>
            </w:r>
            <w:proofErr w:type="spellStart"/>
            <w:r w:rsidRPr="004A2EA1">
              <w:t>dydžiai</w:t>
            </w:r>
            <w:proofErr w:type="spellEnd"/>
            <w:r w:rsidRPr="004A2EA1">
              <w:t xml:space="preserve">, kai turtas yra neapdraustas: </w:t>
            </w:r>
          </w:p>
          <w:p w14:paraId="09D8EE46" w14:textId="77777777" w:rsidR="00A54812" w:rsidRPr="004A2EA1" w:rsidRDefault="00A54812" w:rsidP="00A54812">
            <w:pPr>
              <w:pStyle w:val="prastasiniatinklio"/>
              <w:shd w:val="clear" w:color="auto" w:fill="FFFFFF"/>
              <w:spacing w:before="0" w:beforeAutospacing="0" w:after="0" w:afterAutospacing="0"/>
              <w:jc w:val="both"/>
            </w:pPr>
            <w:r w:rsidRPr="004A2EA1">
              <w:lastRenderedPageBreak/>
              <w:t xml:space="preserve">1. Nuo 30 iki 120 kalendorinių </w:t>
            </w:r>
            <w:proofErr w:type="spellStart"/>
            <w:r w:rsidRPr="004A2EA1">
              <w:t>dienu</w:t>
            </w:r>
            <w:proofErr w:type="spellEnd"/>
            <w:r w:rsidRPr="004A2EA1">
              <w:t xml:space="preserve">̨ – 0,5 proc. (nuo </w:t>
            </w:r>
            <w:proofErr w:type="spellStart"/>
            <w:r w:rsidRPr="004A2EA1">
              <w:t>pradinės</w:t>
            </w:r>
            <w:proofErr w:type="spellEnd"/>
            <w:r w:rsidRPr="004A2EA1">
              <w:t xml:space="preserve"> </w:t>
            </w:r>
            <w:proofErr w:type="spellStart"/>
            <w:r w:rsidRPr="004A2EA1">
              <w:t>pripažinto</w:t>
            </w:r>
            <w:proofErr w:type="spellEnd"/>
            <w:r w:rsidRPr="004A2EA1">
              <w:t xml:space="preserve"> tinkamo finansuoti neapdrausto turto </w:t>
            </w:r>
            <w:proofErr w:type="spellStart"/>
            <w:r w:rsidRPr="004A2EA1">
              <w:t>vertės</w:t>
            </w:r>
            <w:proofErr w:type="spellEnd"/>
            <w:r w:rsidRPr="004A2EA1">
              <w:t xml:space="preserve">); </w:t>
            </w:r>
          </w:p>
          <w:p w14:paraId="6239AC00" w14:textId="77777777" w:rsidR="00A54812" w:rsidRPr="004A2EA1" w:rsidRDefault="00A54812" w:rsidP="00A54812">
            <w:pPr>
              <w:pStyle w:val="prastasiniatinklio"/>
              <w:shd w:val="clear" w:color="auto" w:fill="FFFFFF"/>
              <w:spacing w:before="0" w:beforeAutospacing="0" w:after="0" w:afterAutospacing="0"/>
              <w:jc w:val="both"/>
            </w:pPr>
            <w:r w:rsidRPr="004A2EA1">
              <w:t xml:space="preserve">2. Nuo 121 iki 240 kalendorinių </w:t>
            </w:r>
            <w:proofErr w:type="spellStart"/>
            <w:r w:rsidRPr="004A2EA1">
              <w:t>dienu</w:t>
            </w:r>
            <w:proofErr w:type="spellEnd"/>
            <w:r w:rsidRPr="004A2EA1">
              <w:t xml:space="preserve">̨ – 1 proc. (nuo </w:t>
            </w:r>
            <w:proofErr w:type="spellStart"/>
            <w:r w:rsidRPr="004A2EA1">
              <w:t>pradinės</w:t>
            </w:r>
            <w:proofErr w:type="spellEnd"/>
            <w:r w:rsidRPr="004A2EA1">
              <w:t xml:space="preserve"> </w:t>
            </w:r>
            <w:proofErr w:type="spellStart"/>
            <w:r w:rsidRPr="004A2EA1">
              <w:t>pripažinto</w:t>
            </w:r>
            <w:proofErr w:type="spellEnd"/>
            <w:r w:rsidRPr="004A2EA1">
              <w:t xml:space="preserve"> tinkamo finansuoti neapdrausto turto </w:t>
            </w:r>
            <w:proofErr w:type="spellStart"/>
            <w:r w:rsidRPr="004A2EA1">
              <w:t>vertės</w:t>
            </w:r>
            <w:proofErr w:type="spellEnd"/>
            <w:r w:rsidRPr="004A2EA1">
              <w:t xml:space="preserve">); </w:t>
            </w:r>
          </w:p>
          <w:p w14:paraId="59885B28" w14:textId="77777777" w:rsidR="00A54812" w:rsidRPr="004A2EA1" w:rsidRDefault="00A54812" w:rsidP="00A54812">
            <w:pPr>
              <w:pStyle w:val="prastasiniatinklio"/>
              <w:shd w:val="clear" w:color="auto" w:fill="FFFFFF"/>
              <w:spacing w:before="0" w:beforeAutospacing="0" w:after="0" w:afterAutospacing="0"/>
              <w:jc w:val="both"/>
            </w:pPr>
            <w:r w:rsidRPr="004A2EA1">
              <w:t xml:space="preserve">3. Nuo 241 iki 365 kalendorinių </w:t>
            </w:r>
            <w:proofErr w:type="spellStart"/>
            <w:r w:rsidRPr="004A2EA1">
              <w:t>dienu</w:t>
            </w:r>
            <w:proofErr w:type="spellEnd"/>
            <w:r w:rsidRPr="004A2EA1">
              <w:t xml:space="preserve">̨ – 2 proc. (nuo </w:t>
            </w:r>
            <w:proofErr w:type="spellStart"/>
            <w:r w:rsidRPr="004A2EA1">
              <w:t>pradinės</w:t>
            </w:r>
            <w:proofErr w:type="spellEnd"/>
            <w:r w:rsidRPr="004A2EA1">
              <w:t xml:space="preserve"> </w:t>
            </w:r>
            <w:proofErr w:type="spellStart"/>
            <w:r w:rsidRPr="004A2EA1">
              <w:t>pripažinto</w:t>
            </w:r>
            <w:proofErr w:type="spellEnd"/>
            <w:r w:rsidRPr="004A2EA1">
              <w:t xml:space="preserve"> tinkamo finansuoti neapdrausto turto </w:t>
            </w:r>
            <w:proofErr w:type="spellStart"/>
            <w:r w:rsidRPr="004A2EA1">
              <w:t>vertės</w:t>
            </w:r>
            <w:proofErr w:type="spellEnd"/>
            <w:r w:rsidRPr="004A2EA1">
              <w:t xml:space="preserve">); </w:t>
            </w:r>
          </w:p>
          <w:p w14:paraId="6CBED225" w14:textId="5F1E0198" w:rsidR="00A54812" w:rsidRPr="004A2EA1" w:rsidRDefault="00A54812" w:rsidP="00A54812">
            <w:pPr>
              <w:jc w:val="both"/>
              <w:rPr>
                <w:rFonts w:eastAsia="Times New Roman" w:cs="Times New Roman"/>
                <w:color w:val="000000" w:themeColor="text1"/>
                <w:szCs w:val="24"/>
                <w:lang w:eastAsia="en-GB"/>
              </w:rPr>
            </w:pPr>
            <w:r w:rsidRPr="004A2EA1">
              <w:rPr>
                <w:szCs w:val="24"/>
              </w:rPr>
              <w:t xml:space="preserve">4. Daugiau kaip 366 </w:t>
            </w:r>
            <w:proofErr w:type="spellStart"/>
            <w:r w:rsidRPr="004A2EA1">
              <w:rPr>
                <w:szCs w:val="24"/>
              </w:rPr>
              <w:t>kalendorinės</w:t>
            </w:r>
            <w:proofErr w:type="spellEnd"/>
            <w:r w:rsidRPr="004A2EA1">
              <w:rPr>
                <w:szCs w:val="24"/>
              </w:rPr>
              <w:t xml:space="preserve"> dienos – sankcijos dydis yra 4 proc. (nuo </w:t>
            </w:r>
            <w:proofErr w:type="spellStart"/>
            <w:r w:rsidRPr="004A2EA1">
              <w:rPr>
                <w:szCs w:val="24"/>
              </w:rPr>
              <w:t>pradinės</w:t>
            </w:r>
            <w:proofErr w:type="spellEnd"/>
            <w:r w:rsidRPr="004A2EA1">
              <w:rPr>
                <w:szCs w:val="24"/>
              </w:rPr>
              <w:t xml:space="preserve"> </w:t>
            </w:r>
            <w:proofErr w:type="spellStart"/>
            <w:r w:rsidRPr="004A2EA1">
              <w:rPr>
                <w:szCs w:val="24"/>
              </w:rPr>
              <w:t>pripažinto</w:t>
            </w:r>
            <w:proofErr w:type="spellEnd"/>
            <w:r w:rsidRPr="004A2EA1">
              <w:rPr>
                <w:szCs w:val="24"/>
              </w:rPr>
              <w:t xml:space="preserve"> tinkamo finansuoti neapdrausto turto </w:t>
            </w:r>
            <w:proofErr w:type="spellStart"/>
            <w:r w:rsidRPr="004A2EA1">
              <w:rPr>
                <w:szCs w:val="24"/>
              </w:rPr>
              <w:t>vertės</w:t>
            </w:r>
            <w:proofErr w:type="spellEnd"/>
            <w:r w:rsidRPr="004A2EA1">
              <w:rPr>
                <w:szCs w:val="24"/>
              </w:rPr>
              <w:t>).</w:t>
            </w:r>
          </w:p>
        </w:tc>
        <w:tc>
          <w:tcPr>
            <w:tcW w:w="1984" w:type="dxa"/>
          </w:tcPr>
          <w:p w14:paraId="1D300BEC" w14:textId="29D3972B" w:rsidR="00A54812" w:rsidRPr="004A2EA1" w:rsidRDefault="00A54812" w:rsidP="00A54812">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lastRenderedPageBreak/>
              <w:t>Taisyklių 1</w:t>
            </w:r>
            <w:r w:rsidRPr="004A2EA1">
              <w:rPr>
                <w:rFonts w:eastAsia="Times New Roman" w:cs="Times New Roman"/>
                <w:color w:val="000000" w:themeColor="text1"/>
                <w:szCs w:val="24"/>
                <w:lang w:eastAsia="en-GB"/>
              </w:rPr>
              <w:t>0</w:t>
            </w:r>
            <w:r w:rsidRPr="004A2EA1">
              <w:rPr>
                <w:rFonts w:eastAsia="Times New Roman" w:cs="Times New Roman"/>
                <w:color w:val="000000" w:themeColor="text1"/>
                <w:szCs w:val="24"/>
                <w:lang w:eastAsia="en-GB"/>
              </w:rPr>
              <w:t>.</w:t>
            </w:r>
            <w:r w:rsidRPr="004A2EA1">
              <w:rPr>
                <w:rFonts w:eastAsia="Times New Roman" w:cs="Times New Roman"/>
                <w:color w:val="000000" w:themeColor="text1"/>
                <w:szCs w:val="24"/>
                <w:lang w:eastAsia="en-GB"/>
              </w:rPr>
              <w:t>6</w:t>
            </w:r>
            <w:r w:rsidRPr="004A2EA1">
              <w:rPr>
                <w:rFonts w:eastAsia="Times New Roman" w:cs="Times New Roman"/>
                <w:color w:val="000000" w:themeColor="text1"/>
                <w:szCs w:val="24"/>
                <w:lang w:eastAsia="en-GB"/>
              </w:rPr>
              <w:t>. papunktis.</w:t>
            </w:r>
          </w:p>
          <w:p w14:paraId="57461F32" w14:textId="77777777" w:rsidR="00A54812" w:rsidRPr="004A2EA1" w:rsidRDefault="00A54812" w:rsidP="00A54812">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Sankcijų metodikos 1 priedo 15 punktas.</w:t>
            </w:r>
          </w:p>
          <w:p w14:paraId="6F90B7F8" w14:textId="77777777" w:rsidR="00A54812" w:rsidRPr="004A2EA1" w:rsidRDefault="00A54812" w:rsidP="00A54812">
            <w:pPr>
              <w:rPr>
                <w:rFonts w:eastAsia="Times New Roman" w:cs="Times New Roman"/>
                <w:color w:val="000000" w:themeColor="text1"/>
                <w:szCs w:val="24"/>
                <w:lang w:eastAsia="en-GB"/>
              </w:rPr>
            </w:pPr>
          </w:p>
        </w:tc>
      </w:tr>
      <w:tr w:rsidR="00A54812" w:rsidRPr="004A2EA1" w14:paraId="21D9B78F" w14:textId="77777777" w:rsidTr="004A2EA1">
        <w:tc>
          <w:tcPr>
            <w:tcW w:w="6374" w:type="dxa"/>
          </w:tcPr>
          <w:p w14:paraId="200EE20F" w14:textId="18D2040F" w:rsidR="00A54812" w:rsidRPr="004A2EA1" w:rsidRDefault="00A54812" w:rsidP="00A54812">
            <w:pPr>
              <w:jc w:val="both"/>
              <w:rPr>
                <w:szCs w:val="24"/>
                <w:lang w:eastAsia="lt-LT"/>
              </w:rPr>
            </w:pPr>
            <w:r w:rsidRPr="004A2EA1">
              <w:rPr>
                <w:szCs w:val="24"/>
              </w:rPr>
              <w:t>U</w:t>
            </w:r>
            <w:r w:rsidRPr="004A2EA1">
              <w:rPr>
                <w:szCs w:val="24"/>
              </w:rPr>
              <w:t>žtikrinti, kad investicijos atitiks ES darbo saugos reikalavimus (techninis reglamentas „Mašinų sauga“, patvirtintas Lietuvos Respublikos socialinės apsaugos ir darbo ministro 2000 m. kovo 6 d. įsakymu Nr. 28 „Dėl Techninio reglamento „Mašinų sauga“ patvirtinimo“)</w:t>
            </w:r>
            <w:r w:rsidRPr="004A2EA1">
              <w:rPr>
                <w:szCs w:val="24"/>
              </w:rPr>
              <w:t>.</w:t>
            </w:r>
          </w:p>
        </w:tc>
        <w:tc>
          <w:tcPr>
            <w:tcW w:w="6379" w:type="dxa"/>
          </w:tcPr>
          <w:p w14:paraId="28281635" w14:textId="77777777" w:rsidR="00A54812" w:rsidRPr="004A2EA1" w:rsidRDefault="00A54812" w:rsidP="00A54812">
            <w:pPr>
              <w:pStyle w:val="prastasiniatinklio"/>
              <w:shd w:val="clear" w:color="auto" w:fill="FFFFFF"/>
              <w:spacing w:before="0" w:beforeAutospacing="0" w:after="0" w:afterAutospacing="0"/>
              <w:jc w:val="both"/>
            </w:pPr>
            <w:r w:rsidRPr="004A2EA1">
              <w:rPr>
                <w:color w:val="000000"/>
              </w:rPr>
              <w:t>Sankcijos dydis priklauso nuo nustatyto pažeidimo reikšmingumo, masto, trukmės ir pasikartojimo</w:t>
            </w:r>
            <w:r w:rsidRPr="004A2EA1">
              <w:t xml:space="preserve">. </w:t>
            </w:r>
          </w:p>
          <w:p w14:paraId="76031829" w14:textId="10385DC0" w:rsidR="00A54812" w:rsidRPr="004A2EA1" w:rsidRDefault="00A54812" w:rsidP="00A54812">
            <w:pPr>
              <w:pStyle w:val="prastasiniatinklio"/>
              <w:shd w:val="clear" w:color="auto" w:fill="FFFFFF"/>
              <w:spacing w:before="0" w:beforeAutospacing="0" w:after="0" w:afterAutospacing="0"/>
              <w:jc w:val="both"/>
            </w:pPr>
            <w:proofErr w:type="spellStart"/>
            <w:r w:rsidRPr="004A2EA1">
              <w:t>Nustačiusi</w:t>
            </w:r>
            <w:proofErr w:type="spellEnd"/>
            <w:r w:rsidRPr="004A2EA1">
              <w:t xml:space="preserve"> tokius </w:t>
            </w:r>
            <w:proofErr w:type="spellStart"/>
            <w:r w:rsidRPr="004A2EA1">
              <w:t>pažeidimus</w:t>
            </w:r>
            <w:proofErr w:type="spellEnd"/>
            <w:r w:rsidRPr="004A2EA1">
              <w:t xml:space="preserve">, </w:t>
            </w:r>
            <w:proofErr w:type="spellStart"/>
            <w:r w:rsidRPr="004A2EA1">
              <w:t>Agentūra</w:t>
            </w:r>
            <w:proofErr w:type="spellEnd"/>
            <w:r w:rsidRPr="004A2EA1">
              <w:t xml:space="preserve"> taiko sankcijas savo numatyta ir patvirtinta tvarka, </w:t>
            </w:r>
            <w:proofErr w:type="spellStart"/>
            <w:r w:rsidRPr="004A2EA1">
              <w:t>atsižvelgdama</w:t>
            </w:r>
            <w:proofErr w:type="spellEnd"/>
            <w:r w:rsidRPr="004A2EA1">
              <w:t xml:space="preserve"> į </w:t>
            </w:r>
            <w:proofErr w:type="spellStart"/>
            <w:r w:rsidRPr="004A2EA1">
              <w:t>pažeidimo</w:t>
            </w:r>
            <w:proofErr w:type="spellEnd"/>
            <w:r w:rsidRPr="004A2EA1">
              <w:t xml:space="preserve"> </w:t>
            </w:r>
            <w:proofErr w:type="spellStart"/>
            <w:r w:rsidRPr="004A2EA1">
              <w:t>reikšminguma</w:t>
            </w:r>
            <w:proofErr w:type="spellEnd"/>
            <w:r w:rsidRPr="004A2EA1">
              <w:t xml:space="preserve">̨, </w:t>
            </w:r>
            <w:proofErr w:type="spellStart"/>
            <w:r w:rsidRPr="004A2EA1">
              <w:t>masta</w:t>
            </w:r>
            <w:proofErr w:type="spellEnd"/>
            <w:r w:rsidRPr="004A2EA1">
              <w:t xml:space="preserve">̨, trukmę ir </w:t>
            </w:r>
            <w:proofErr w:type="spellStart"/>
            <w:r w:rsidRPr="004A2EA1">
              <w:t>pasikartojima</w:t>
            </w:r>
            <w:proofErr w:type="spellEnd"/>
            <w:r w:rsidRPr="004A2EA1">
              <w:t xml:space="preserve">̨. </w:t>
            </w:r>
          </w:p>
        </w:tc>
        <w:tc>
          <w:tcPr>
            <w:tcW w:w="1984" w:type="dxa"/>
          </w:tcPr>
          <w:p w14:paraId="6BB928FF" w14:textId="5C78708D" w:rsidR="00A54812" w:rsidRPr="004A2EA1" w:rsidRDefault="00A54812" w:rsidP="00A54812">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Taisyklių 1</w:t>
            </w:r>
            <w:r w:rsidRPr="004A2EA1">
              <w:rPr>
                <w:rFonts w:eastAsia="Times New Roman" w:cs="Times New Roman"/>
                <w:color w:val="000000" w:themeColor="text1"/>
                <w:szCs w:val="24"/>
                <w:lang w:eastAsia="en-GB"/>
              </w:rPr>
              <w:t>0</w:t>
            </w:r>
            <w:r w:rsidRPr="004A2EA1">
              <w:rPr>
                <w:rFonts w:eastAsia="Times New Roman" w:cs="Times New Roman"/>
                <w:color w:val="000000" w:themeColor="text1"/>
                <w:szCs w:val="24"/>
                <w:lang w:eastAsia="en-GB"/>
              </w:rPr>
              <w:t>.</w:t>
            </w:r>
            <w:r w:rsidRPr="004A2EA1">
              <w:rPr>
                <w:rFonts w:eastAsia="Times New Roman" w:cs="Times New Roman"/>
                <w:color w:val="000000" w:themeColor="text1"/>
                <w:szCs w:val="24"/>
                <w:lang w:eastAsia="en-GB"/>
              </w:rPr>
              <w:t>7</w:t>
            </w:r>
            <w:r w:rsidRPr="004A2EA1">
              <w:rPr>
                <w:rFonts w:eastAsia="Times New Roman" w:cs="Times New Roman"/>
                <w:color w:val="000000" w:themeColor="text1"/>
                <w:szCs w:val="24"/>
                <w:lang w:eastAsia="en-GB"/>
              </w:rPr>
              <w:t>. papunktis.</w:t>
            </w:r>
          </w:p>
          <w:p w14:paraId="6FC2DE5E" w14:textId="326861B8" w:rsidR="00A54812" w:rsidRPr="004A2EA1" w:rsidRDefault="004A2EA1" w:rsidP="00A54812">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Sankcijų metodikos </w:t>
            </w:r>
            <w:r w:rsidR="00A54812" w:rsidRPr="004A2EA1">
              <w:rPr>
                <w:rFonts w:eastAsia="Times New Roman" w:cs="Times New Roman"/>
                <w:color w:val="000000" w:themeColor="text1"/>
                <w:szCs w:val="24"/>
                <w:lang w:eastAsia="en-GB"/>
              </w:rPr>
              <w:t>1 priedo 28 punktas.</w:t>
            </w:r>
          </w:p>
        </w:tc>
      </w:tr>
      <w:tr w:rsidR="00A54812" w:rsidRPr="004A2EA1" w14:paraId="66D2B69F" w14:textId="77777777" w:rsidTr="004A2EA1">
        <w:tc>
          <w:tcPr>
            <w:tcW w:w="6374" w:type="dxa"/>
          </w:tcPr>
          <w:p w14:paraId="335793AF" w14:textId="3670CC38" w:rsidR="00A54812" w:rsidRPr="004A2EA1" w:rsidRDefault="00A54812" w:rsidP="00A54812">
            <w:pPr>
              <w:jc w:val="both"/>
              <w:rPr>
                <w:szCs w:val="24"/>
                <w:lang w:eastAsia="lt-LT"/>
              </w:rPr>
            </w:pPr>
            <w:r w:rsidRPr="004A2EA1">
              <w:rPr>
                <w:szCs w:val="24"/>
              </w:rPr>
              <w:t>Užtikrinti, k</w:t>
            </w:r>
            <w:r w:rsidRPr="004A2EA1">
              <w:rPr>
                <w:szCs w:val="24"/>
              </w:rPr>
              <w:t>ad numatomas įgyvendinti projektas atitinka veterinarijos, higienos, maisto kokybės reikalavimus (šis reikalavimas taikomas, jei numatytos investicijos turi įtakos minėtų reikalavimų laikymuisi)</w:t>
            </w:r>
            <w:r w:rsidRPr="004A2EA1">
              <w:rPr>
                <w:szCs w:val="24"/>
              </w:rPr>
              <w:t>.</w:t>
            </w:r>
          </w:p>
        </w:tc>
        <w:tc>
          <w:tcPr>
            <w:tcW w:w="6379" w:type="dxa"/>
          </w:tcPr>
          <w:p w14:paraId="2A5695A5" w14:textId="77777777" w:rsidR="00A54812" w:rsidRPr="004A2EA1" w:rsidRDefault="00A54812" w:rsidP="00A54812">
            <w:pPr>
              <w:pStyle w:val="prastasiniatinklio"/>
              <w:shd w:val="clear" w:color="auto" w:fill="FFFFFF"/>
              <w:spacing w:before="0" w:beforeAutospacing="0" w:after="0" w:afterAutospacing="0"/>
              <w:jc w:val="both"/>
            </w:pPr>
            <w:r w:rsidRPr="004A2EA1">
              <w:rPr>
                <w:color w:val="000000"/>
              </w:rPr>
              <w:t>Sankcijos dydis priklauso nuo nustatyto pažeidimo reikšmingumo, masto, trukmės ir pasikartojimo</w:t>
            </w:r>
            <w:r w:rsidRPr="004A2EA1">
              <w:t xml:space="preserve">. </w:t>
            </w:r>
          </w:p>
          <w:p w14:paraId="41C96AFA" w14:textId="56B799BB" w:rsidR="00A54812" w:rsidRPr="004A2EA1" w:rsidRDefault="00A54812" w:rsidP="00A54812">
            <w:pPr>
              <w:jc w:val="both"/>
              <w:rPr>
                <w:rFonts w:eastAsia="Times New Roman" w:cs="Times New Roman"/>
                <w:color w:val="000000" w:themeColor="text1"/>
                <w:szCs w:val="24"/>
                <w:lang w:eastAsia="en-GB"/>
              </w:rPr>
            </w:pPr>
            <w:proofErr w:type="spellStart"/>
            <w:r w:rsidRPr="004A2EA1">
              <w:rPr>
                <w:szCs w:val="24"/>
              </w:rPr>
              <w:t>Nustačiusi</w:t>
            </w:r>
            <w:proofErr w:type="spellEnd"/>
            <w:r w:rsidRPr="004A2EA1">
              <w:rPr>
                <w:szCs w:val="24"/>
              </w:rPr>
              <w:t xml:space="preserve"> tokius </w:t>
            </w:r>
            <w:proofErr w:type="spellStart"/>
            <w:r w:rsidRPr="004A2EA1">
              <w:rPr>
                <w:szCs w:val="24"/>
              </w:rPr>
              <w:t>pažeidimus</w:t>
            </w:r>
            <w:proofErr w:type="spellEnd"/>
            <w:r w:rsidRPr="004A2EA1">
              <w:rPr>
                <w:szCs w:val="24"/>
              </w:rPr>
              <w:t xml:space="preserve">, </w:t>
            </w:r>
            <w:proofErr w:type="spellStart"/>
            <w:r w:rsidRPr="004A2EA1">
              <w:rPr>
                <w:szCs w:val="24"/>
              </w:rPr>
              <w:t>Agentūra</w:t>
            </w:r>
            <w:proofErr w:type="spellEnd"/>
            <w:r w:rsidRPr="004A2EA1">
              <w:rPr>
                <w:szCs w:val="24"/>
              </w:rPr>
              <w:t xml:space="preserve"> taiko sankcijas savo numatyta ir patvirtinta tvarka, </w:t>
            </w:r>
            <w:proofErr w:type="spellStart"/>
            <w:r w:rsidRPr="004A2EA1">
              <w:rPr>
                <w:szCs w:val="24"/>
              </w:rPr>
              <w:t>atsižvelgdama</w:t>
            </w:r>
            <w:proofErr w:type="spellEnd"/>
            <w:r w:rsidRPr="004A2EA1">
              <w:rPr>
                <w:szCs w:val="24"/>
              </w:rPr>
              <w:t xml:space="preserve"> į </w:t>
            </w:r>
            <w:proofErr w:type="spellStart"/>
            <w:r w:rsidRPr="004A2EA1">
              <w:rPr>
                <w:szCs w:val="24"/>
              </w:rPr>
              <w:t>pažeidimo</w:t>
            </w:r>
            <w:proofErr w:type="spellEnd"/>
            <w:r w:rsidRPr="004A2EA1">
              <w:rPr>
                <w:szCs w:val="24"/>
              </w:rPr>
              <w:t xml:space="preserve"> </w:t>
            </w:r>
            <w:proofErr w:type="spellStart"/>
            <w:r w:rsidRPr="004A2EA1">
              <w:rPr>
                <w:szCs w:val="24"/>
              </w:rPr>
              <w:t>reikšminguma</w:t>
            </w:r>
            <w:proofErr w:type="spellEnd"/>
            <w:r w:rsidRPr="004A2EA1">
              <w:rPr>
                <w:szCs w:val="24"/>
              </w:rPr>
              <w:t xml:space="preserve">̨, </w:t>
            </w:r>
            <w:proofErr w:type="spellStart"/>
            <w:r w:rsidRPr="004A2EA1">
              <w:rPr>
                <w:szCs w:val="24"/>
              </w:rPr>
              <w:t>masta</w:t>
            </w:r>
            <w:proofErr w:type="spellEnd"/>
            <w:r w:rsidRPr="004A2EA1">
              <w:rPr>
                <w:szCs w:val="24"/>
              </w:rPr>
              <w:t xml:space="preserve">̨, trukmę ir </w:t>
            </w:r>
            <w:proofErr w:type="spellStart"/>
            <w:r w:rsidRPr="004A2EA1">
              <w:rPr>
                <w:szCs w:val="24"/>
              </w:rPr>
              <w:t>pasikartojima</w:t>
            </w:r>
            <w:proofErr w:type="spellEnd"/>
            <w:r w:rsidRPr="004A2EA1">
              <w:rPr>
                <w:szCs w:val="24"/>
              </w:rPr>
              <w:t xml:space="preserve">̨. </w:t>
            </w:r>
          </w:p>
        </w:tc>
        <w:tc>
          <w:tcPr>
            <w:tcW w:w="1984" w:type="dxa"/>
          </w:tcPr>
          <w:p w14:paraId="5C917D03" w14:textId="0C2F4AD3" w:rsidR="00A54812" w:rsidRPr="004A2EA1" w:rsidRDefault="00A54812" w:rsidP="00A54812">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Taisyklių 1</w:t>
            </w:r>
            <w:r w:rsidRPr="004A2EA1">
              <w:rPr>
                <w:rFonts w:eastAsia="Times New Roman" w:cs="Times New Roman"/>
                <w:color w:val="000000" w:themeColor="text1"/>
                <w:szCs w:val="24"/>
                <w:lang w:eastAsia="en-GB"/>
              </w:rPr>
              <w:t>0</w:t>
            </w:r>
            <w:r w:rsidRPr="004A2EA1">
              <w:rPr>
                <w:rFonts w:eastAsia="Times New Roman" w:cs="Times New Roman"/>
                <w:color w:val="000000" w:themeColor="text1"/>
                <w:szCs w:val="24"/>
                <w:lang w:eastAsia="en-GB"/>
              </w:rPr>
              <w:t>.</w:t>
            </w:r>
            <w:r w:rsidRPr="004A2EA1">
              <w:rPr>
                <w:rFonts w:eastAsia="Times New Roman" w:cs="Times New Roman"/>
                <w:color w:val="000000" w:themeColor="text1"/>
                <w:szCs w:val="24"/>
                <w:lang w:eastAsia="en-GB"/>
              </w:rPr>
              <w:t>8</w:t>
            </w:r>
            <w:r w:rsidRPr="004A2EA1">
              <w:rPr>
                <w:rFonts w:eastAsia="Times New Roman" w:cs="Times New Roman"/>
                <w:color w:val="000000" w:themeColor="text1"/>
                <w:szCs w:val="24"/>
                <w:lang w:eastAsia="en-GB"/>
              </w:rPr>
              <w:t>. papunktis.</w:t>
            </w:r>
          </w:p>
          <w:p w14:paraId="6719E0D2" w14:textId="69798F88" w:rsidR="00A54812" w:rsidRPr="004A2EA1" w:rsidRDefault="004A2EA1" w:rsidP="00A54812">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Sankcijų metodikos </w:t>
            </w:r>
            <w:r w:rsidR="00A54812" w:rsidRPr="004A2EA1">
              <w:rPr>
                <w:rFonts w:eastAsia="Times New Roman" w:cs="Times New Roman"/>
                <w:color w:val="000000" w:themeColor="text1"/>
                <w:szCs w:val="24"/>
                <w:lang w:eastAsia="en-GB"/>
              </w:rPr>
              <w:t>1 priedo 28 punktas.</w:t>
            </w:r>
          </w:p>
        </w:tc>
      </w:tr>
      <w:tr w:rsidR="00A54812" w:rsidRPr="004A2EA1" w14:paraId="7DCE7CEE" w14:textId="77777777" w:rsidTr="004A2EA1">
        <w:tc>
          <w:tcPr>
            <w:tcW w:w="6374" w:type="dxa"/>
          </w:tcPr>
          <w:p w14:paraId="52557CC8" w14:textId="4B7F2917" w:rsidR="00A54812" w:rsidRPr="004A2EA1" w:rsidRDefault="00A54812" w:rsidP="00A54812">
            <w:pPr>
              <w:jc w:val="both"/>
              <w:rPr>
                <w:szCs w:val="24"/>
                <w:lang w:eastAsia="lt-LT"/>
              </w:rPr>
            </w:pPr>
            <w:r w:rsidRPr="004A2EA1">
              <w:rPr>
                <w:szCs w:val="24"/>
              </w:rPr>
              <w:t xml:space="preserve">Užtikrinti, </w:t>
            </w:r>
            <w:r w:rsidRPr="004A2EA1">
              <w:rPr>
                <w:szCs w:val="24"/>
              </w:rPr>
              <w:t>kad, projektas bus finansiškai pagrįstas.</w:t>
            </w:r>
          </w:p>
        </w:tc>
        <w:tc>
          <w:tcPr>
            <w:tcW w:w="6379" w:type="dxa"/>
          </w:tcPr>
          <w:p w14:paraId="47C471FB" w14:textId="77777777" w:rsidR="00A54812" w:rsidRPr="004A2EA1" w:rsidRDefault="00A54812" w:rsidP="00A54812">
            <w:pPr>
              <w:pStyle w:val="prastasiniatinklio"/>
              <w:shd w:val="clear" w:color="auto" w:fill="FFFFFF"/>
              <w:spacing w:before="0" w:beforeAutospacing="0" w:after="0" w:afterAutospacing="0"/>
              <w:jc w:val="both"/>
            </w:pPr>
            <w:r w:rsidRPr="004A2EA1">
              <w:rPr>
                <w:color w:val="000000"/>
              </w:rPr>
              <w:t>Sankcijos dydis priklauso nuo nustatyto pažeidimo reikšmingumo, masto, trukmės ir pasikartojimo</w:t>
            </w:r>
            <w:r w:rsidRPr="004A2EA1">
              <w:t xml:space="preserve">. </w:t>
            </w:r>
          </w:p>
          <w:p w14:paraId="34A0DEF2" w14:textId="565573B0" w:rsidR="00A54812" w:rsidRPr="004A2EA1" w:rsidRDefault="00A54812" w:rsidP="00A54812">
            <w:pPr>
              <w:jc w:val="both"/>
              <w:rPr>
                <w:rFonts w:eastAsia="Times New Roman" w:cs="Times New Roman"/>
                <w:color w:val="000000" w:themeColor="text1"/>
                <w:szCs w:val="24"/>
                <w:lang w:eastAsia="en-GB"/>
              </w:rPr>
            </w:pPr>
            <w:proofErr w:type="spellStart"/>
            <w:r w:rsidRPr="004A2EA1">
              <w:rPr>
                <w:szCs w:val="24"/>
              </w:rPr>
              <w:t>Nustačiusi</w:t>
            </w:r>
            <w:proofErr w:type="spellEnd"/>
            <w:r w:rsidRPr="004A2EA1">
              <w:rPr>
                <w:szCs w:val="24"/>
              </w:rPr>
              <w:t xml:space="preserve"> tokius </w:t>
            </w:r>
            <w:proofErr w:type="spellStart"/>
            <w:r w:rsidRPr="004A2EA1">
              <w:rPr>
                <w:szCs w:val="24"/>
              </w:rPr>
              <w:t>pažeidimus</w:t>
            </w:r>
            <w:proofErr w:type="spellEnd"/>
            <w:r w:rsidRPr="004A2EA1">
              <w:rPr>
                <w:szCs w:val="24"/>
              </w:rPr>
              <w:t xml:space="preserve">, </w:t>
            </w:r>
            <w:proofErr w:type="spellStart"/>
            <w:r w:rsidRPr="004A2EA1">
              <w:rPr>
                <w:szCs w:val="24"/>
              </w:rPr>
              <w:t>Agentūra</w:t>
            </w:r>
            <w:proofErr w:type="spellEnd"/>
            <w:r w:rsidRPr="004A2EA1">
              <w:rPr>
                <w:szCs w:val="24"/>
              </w:rPr>
              <w:t xml:space="preserve"> taiko sankcijas savo numatyta ir patvirtinta tvarka, </w:t>
            </w:r>
            <w:proofErr w:type="spellStart"/>
            <w:r w:rsidRPr="004A2EA1">
              <w:rPr>
                <w:szCs w:val="24"/>
              </w:rPr>
              <w:t>atsižvelgdama</w:t>
            </w:r>
            <w:proofErr w:type="spellEnd"/>
            <w:r w:rsidRPr="004A2EA1">
              <w:rPr>
                <w:szCs w:val="24"/>
              </w:rPr>
              <w:t xml:space="preserve"> į </w:t>
            </w:r>
            <w:proofErr w:type="spellStart"/>
            <w:r w:rsidRPr="004A2EA1">
              <w:rPr>
                <w:szCs w:val="24"/>
              </w:rPr>
              <w:t>pažeidimo</w:t>
            </w:r>
            <w:proofErr w:type="spellEnd"/>
            <w:r w:rsidRPr="004A2EA1">
              <w:rPr>
                <w:szCs w:val="24"/>
              </w:rPr>
              <w:t xml:space="preserve"> </w:t>
            </w:r>
            <w:proofErr w:type="spellStart"/>
            <w:r w:rsidRPr="004A2EA1">
              <w:rPr>
                <w:szCs w:val="24"/>
              </w:rPr>
              <w:t>reikšminguma</w:t>
            </w:r>
            <w:proofErr w:type="spellEnd"/>
            <w:r w:rsidRPr="004A2EA1">
              <w:rPr>
                <w:szCs w:val="24"/>
              </w:rPr>
              <w:t xml:space="preserve">̨, </w:t>
            </w:r>
            <w:proofErr w:type="spellStart"/>
            <w:r w:rsidRPr="004A2EA1">
              <w:rPr>
                <w:szCs w:val="24"/>
              </w:rPr>
              <w:t>masta</w:t>
            </w:r>
            <w:proofErr w:type="spellEnd"/>
            <w:r w:rsidRPr="004A2EA1">
              <w:rPr>
                <w:szCs w:val="24"/>
              </w:rPr>
              <w:t xml:space="preserve">̨, trukmę ir </w:t>
            </w:r>
            <w:proofErr w:type="spellStart"/>
            <w:r w:rsidRPr="004A2EA1">
              <w:rPr>
                <w:szCs w:val="24"/>
              </w:rPr>
              <w:t>pasikartojima</w:t>
            </w:r>
            <w:proofErr w:type="spellEnd"/>
            <w:r w:rsidRPr="004A2EA1">
              <w:rPr>
                <w:szCs w:val="24"/>
              </w:rPr>
              <w:t xml:space="preserve">̨. </w:t>
            </w:r>
          </w:p>
        </w:tc>
        <w:tc>
          <w:tcPr>
            <w:tcW w:w="1984" w:type="dxa"/>
          </w:tcPr>
          <w:p w14:paraId="2744080C" w14:textId="73CFF703" w:rsidR="00A54812" w:rsidRPr="004A2EA1" w:rsidRDefault="00A54812" w:rsidP="00A54812">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Taisyklių 10.</w:t>
            </w:r>
            <w:r w:rsidRPr="004A2EA1">
              <w:rPr>
                <w:rFonts w:eastAsia="Times New Roman" w:cs="Times New Roman"/>
                <w:color w:val="000000" w:themeColor="text1"/>
                <w:szCs w:val="24"/>
                <w:lang w:eastAsia="en-GB"/>
              </w:rPr>
              <w:t>9</w:t>
            </w:r>
            <w:r w:rsidRPr="004A2EA1">
              <w:rPr>
                <w:rFonts w:eastAsia="Times New Roman" w:cs="Times New Roman"/>
                <w:color w:val="000000" w:themeColor="text1"/>
                <w:szCs w:val="24"/>
                <w:lang w:eastAsia="en-GB"/>
              </w:rPr>
              <w:t>. papunktis.</w:t>
            </w:r>
          </w:p>
          <w:p w14:paraId="1A95BF09" w14:textId="77843D61" w:rsidR="00A54812" w:rsidRPr="004A2EA1" w:rsidRDefault="004A2EA1" w:rsidP="00A54812">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Sankcijų metodikos </w:t>
            </w:r>
            <w:r w:rsidR="00A54812" w:rsidRPr="004A2EA1">
              <w:rPr>
                <w:rFonts w:eastAsia="Times New Roman" w:cs="Times New Roman"/>
                <w:color w:val="000000" w:themeColor="text1"/>
                <w:szCs w:val="24"/>
                <w:lang w:eastAsia="en-GB"/>
              </w:rPr>
              <w:t>1 priedo 28 punktas.</w:t>
            </w:r>
          </w:p>
        </w:tc>
      </w:tr>
      <w:tr w:rsidR="00A54812" w:rsidRPr="004A2EA1" w14:paraId="2CEE869B" w14:textId="77777777" w:rsidTr="004A2EA1">
        <w:tc>
          <w:tcPr>
            <w:tcW w:w="6374" w:type="dxa"/>
          </w:tcPr>
          <w:p w14:paraId="008C46EA" w14:textId="021341DD" w:rsidR="00A54812" w:rsidRPr="004A2EA1" w:rsidRDefault="00A54812" w:rsidP="00A54812">
            <w:pPr>
              <w:jc w:val="both"/>
              <w:rPr>
                <w:szCs w:val="24"/>
                <w:lang w:eastAsia="lt-LT"/>
              </w:rPr>
            </w:pPr>
            <w:r w:rsidRPr="004A2EA1">
              <w:rPr>
                <w:szCs w:val="24"/>
              </w:rPr>
              <w:t>Pareiškėjas užtikrina, kad projekte numatytos išlaidos, kurioms finansuoti prašoma paramos, nebuvo, nėra ir nebus finansuojamos iš kitų ES fondų, kitų viešųjų lėšų.</w:t>
            </w:r>
          </w:p>
        </w:tc>
        <w:tc>
          <w:tcPr>
            <w:tcW w:w="6379" w:type="dxa"/>
          </w:tcPr>
          <w:p w14:paraId="6A6D94FF" w14:textId="77777777" w:rsidR="00A54812" w:rsidRPr="004A2EA1" w:rsidRDefault="00A54812" w:rsidP="00A54812">
            <w:pPr>
              <w:pStyle w:val="prastasiniatinklio"/>
              <w:shd w:val="clear" w:color="auto" w:fill="FFFFFF"/>
              <w:spacing w:before="0" w:beforeAutospacing="0" w:after="0" w:afterAutospacing="0"/>
              <w:jc w:val="both"/>
            </w:pPr>
            <w:r w:rsidRPr="004A2EA1">
              <w:rPr>
                <w:color w:val="000000"/>
              </w:rPr>
              <w:t>Sankcijos dydis priklauso nuo nustatyto pažeidimo reikšmingumo, masto, trukmės ir pasikartojimo</w:t>
            </w:r>
            <w:r w:rsidRPr="004A2EA1">
              <w:t xml:space="preserve">. </w:t>
            </w:r>
          </w:p>
          <w:p w14:paraId="2089284C" w14:textId="08F9E4D0" w:rsidR="00A54812" w:rsidRPr="004A2EA1" w:rsidRDefault="00A54812" w:rsidP="00A54812">
            <w:pPr>
              <w:jc w:val="both"/>
              <w:rPr>
                <w:rFonts w:eastAsia="Times New Roman" w:cs="Times New Roman"/>
                <w:color w:val="000000" w:themeColor="text1"/>
                <w:szCs w:val="24"/>
                <w:lang w:eastAsia="en-GB"/>
              </w:rPr>
            </w:pPr>
            <w:proofErr w:type="spellStart"/>
            <w:r w:rsidRPr="004A2EA1">
              <w:rPr>
                <w:szCs w:val="24"/>
              </w:rPr>
              <w:t>Nustačiusi</w:t>
            </w:r>
            <w:proofErr w:type="spellEnd"/>
            <w:r w:rsidRPr="004A2EA1">
              <w:rPr>
                <w:szCs w:val="24"/>
              </w:rPr>
              <w:t xml:space="preserve"> tokius </w:t>
            </w:r>
            <w:proofErr w:type="spellStart"/>
            <w:r w:rsidRPr="004A2EA1">
              <w:rPr>
                <w:szCs w:val="24"/>
              </w:rPr>
              <w:t>pažeidimus</w:t>
            </w:r>
            <w:proofErr w:type="spellEnd"/>
            <w:r w:rsidRPr="004A2EA1">
              <w:rPr>
                <w:szCs w:val="24"/>
              </w:rPr>
              <w:t xml:space="preserve">, </w:t>
            </w:r>
            <w:proofErr w:type="spellStart"/>
            <w:r w:rsidRPr="004A2EA1">
              <w:rPr>
                <w:szCs w:val="24"/>
              </w:rPr>
              <w:t>Agentūra</w:t>
            </w:r>
            <w:proofErr w:type="spellEnd"/>
            <w:r w:rsidRPr="004A2EA1">
              <w:rPr>
                <w:szCs w:val="24"/>
              </w:rPr>
              <w:t xml:space="preserve"> taiko sankcijas savo numatyta ir patvirtinta tvarka, </w:t>
            </w:r>
            <w:proofErr w:type="spellStart"/>
            <w:r w:rsidRPr="004A2EA1">
              <w:rPr>
                <w:szCs w:val="24"/>
              </w:rPr>
              <w:t>atsižvelgdama</w:t>
            </w:r>
            <w:proofErr w:type="spellEnd"/>
            <w:r w:rsidRPr="004A2EA1">
              <w:rPr>
                <w:szCs w:val="24"/>
              </w:rPr>
              <w:t xml:space="preserve"> į </w:t>
            </w:r>
            <w:proofErr w:type="spellStart"/>
            <w:r w:rsidRPr="004A2EA1">
              <w:rPr>
                <w:szCs w:val="24"/>
              </w:rPr>
              <w:t>pažeidimo</w:t>
            </w:r>
            <w:proofErr w:type="spellEnd"/>
            <w:r w:rsidRPr="004A2EA1">
              <w:rPr>
                <w:szCs w:val="24"/>
              </w:rPr>
              <w:t xml:space="preserve"> </w:t>
            </w:r>
            <w:proofErr w:type="spellStart"/>
            <w:r w:rsidRPr="004A2EA1">
              <w:rPr>
                <w:szCs w:val="24"/>
              </w:rPr>
              <w:t>reikšminguma</w:t>
            </w:r>
            <w:proofErr w:type="spellEnd"/>
            <w:r w:rsidRPr="004A2EA1">
              <w:rPr>
                <w:szCs w:val="24"/>
              </w:rPr>
              <w:t xml:space="preserve">̨, </w:t>
            </w:r>
            <w:proofErr w:type="spellStart"/>
            <w:r w:rsidRPr="004A2EA1">
              <w:rPr>
                <w:szCs w:val="24"/>
              </w:rPr>
              <w:t>masta</w:t>
            </w:r>
            <w:proofErr w:type="spellEnd"/>
            <w:r w:rsidRPr="004A2EA1">
              <w:rPr>
                <w:szCs w:val="24"/>
              </w:rPr>
              <w:t xml:space="preserve">̨, trukmę ir </w:t>
            </w:r>
            <w:proofErr w:type="spellStart"/>
            <w:r w:rsidRPr="004A2EA1">
              <w:rPr>
                <w:szCs w:val="24"/>
              </w:rPr>
              <w:t>pasikartojima</w:t>
            </w:r>
            <w:proofErr w:type="spellEnd"/>
            <w:r w:rsidRPr="004A2EA1">
              <w:rPr>
                <w:szCs w:val="24"/>
              </w:rPr>
              <w:t xml:space="preserve">̨. </w:t>
            </w:r>
          </w:p>
        </w:tc>
        <w:tc>
          <w:tcPr>
            <w:tcW w:w="1984" w:type="dxa"/>
          </w:tcPr>
          <w:p w14:paraId="09169B5F" w14:textId="6E89EBB7" w:rsidR="005A758C" w:rsidRPr="004A2EA1" w:rsidRDefault="005A758C"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Taisyklių 1</w:t>
            </w:r>
            <w:r w:rsidRPr="004A2EA1">
              <w:rPr>
                <w:rFonts w:eastAsia="Times New Roman" w:cs="Times New Roman"/>
                <w:color w:val="000000" w:themeColor="text1"/>
                <w:szCs w:val="24"/>
                <w:lang w:eastAsia="en-GB"/>
              </w:rPr>
              <w:t>1</w:t>
            </w:r>
            <w:r w:rsidRPr="004A2EA1">
              <w:rPr>
                <w:rFonts w:eastAsia="Times New Roman" w:cs="Times New Roman"/>
                <w:color w:val="000000" w:themeColor="text1"/>
                <w:szCs w:val="24"/>
                <w:lang w:eastAsia="en-GB"/>
              </w:rPr>
              <w:t>. punktas.</w:t>
            </w:r>
          </w:p>
          <w:p w14:paraId="48DBA24F" w14:textId="27339E70" w:rsidR="00A54812" w:rsidRPr="004A2EA1" w:rsidRDefault="004A2EA1" w:rsidP="00A54812">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Sankcijų metodikos </w:t>
            </w:r>
            <w:r w:rsidR="00A54812" w:rsidRPr="004A2EA1">
              <w:rPr>
                <w:rFonts w:eastAsia="Times New Roman" w:cs="Times New Roman"/>
                <w:color w:val="000000" w:themeColor="text1"/>
                <w:szCs w:val="24"/>
                <w:lang w:eastAsia="en-GB"/>
              </w:rPr>
              <w:t xml:space="preserve">1 </w:t>
            </w:r>
            <w:r w:rsidR="00A54812" w:rsidRPr="004A2EA1">
              <w:rPr>
                <w:rFonts w:eastAsia="Times New Roman" w:cs="Times New Roman"/>
                <w:color w:val="000000" w:themeColor="text1"/>
                <w:szCs w:val="24"/>
                <w:lang w:eastAsia="en-GB"/>
              </w:rPr>
              <w:lastRenderedPageBreak/>
              <w:t>priedo 28 punktas.</w:t>
            </w:r>
          </w:p>
        </w:tc>
      </w:tr>
      <w:tr w:rsidR="005A758C" w:rsidRPr="004A2EA1" w14:paraId="34BAEC98" w14:textId="77777777" w:rsidTr="004A2EA1">
        <w:tc>
          <w:tcPr>
            <w:tcW w:w="6374" w:type="dxa"/>
          </w:tcPr>
          <w:p w14:paraId="55AEB8A1" w14:textId="74771C77" w:rsidR="005A758C" w:rsidRPr="004A2EA1" w:rsidRDefault="005A758C" w:rsidP="005A758C">
            <w:pPr>
              <w:autoSpaceDE w:val="0"/>
              <w:autoSpaceDN w:val="0"/>
              <w:adjustRightInd w:val="0"/>
              <w:jc w:val="both"/>
              <w:rPr>
                <w:rFonts w:cs="Times New Roman"/>
                <w:color w:val="000000"/>
                <w:szCs w:val="24"/>
              </w:rPr>
            </w:pPr>
            <w:r w:rsidRPr="00A54812">
              <w:rPr>
                <w:rFonts w:cs="Times New Roman"/>
                <w:color w:val="000000"/>
                <w:szCs w:val="24"/>
              </w:rPr>
              <w:lastRenderedPageBreak/>
              <w:t xml:space="preserve">Pareiškėjas neprieštarauja, kad duomenys apie pateiktą paramos paraišką ir gaunamą (gautą) paramą bus viešinami visuomenės informavimo tikslais, taip pat gali būti perduoti audito ir </w:t>
            </w:r>
            <w:r w:rsidRPr="004A2EA1">
              <w:rPr>
                <w:rFonts w:cs="Times New Roman"/>
                <w:color w:val="000000"/>
                <w:szCs w:val="24"/>
              </w:rPr>
              <w:t>tyrimų institucijoms siekiant apsaugoti ES finansinius interesus ES ir Lietuvos Respublikos teisės aktuose nustatyta tvarka.</w:t>
            </w:r>
          </w:p>
        </w:tc>
        <w:tc>
          <w:tcPr>
            <w:tcW w:w="6379" w:type="dxa"/>
          </w:tcPr>
          <w:p w14:paraId="6A6FA007" w14:textId="77777777" w:rsidR="005A758C" w:rsidRPr="004A2EA1" w:rsidRDefault="005A758C" w:rsidP="005A758C">
            <w:pPr>
              <w:pStyle w:val="prastasiniatinklio"/>
              <w:shd w:val="clear" w:color="auto" w:fill="FFFFFF"/>
              <w:spacing w:before="0" w:beforeAutospacing="0" w:after="0" w:afterAutospacing="0"/>
              <w:jc w:val="both"/>
            </w:pPr>
            <w:r w:rsidRPr="004A2EA1">
              <w:rPr>
                <w:color w:val="000000"/>
              </w:rPr>
              <w:t>Sankcijos dydis priklauso nuo nustatyto pažeidimo reikšmingumo, masto, trukmės ir pasikartojimo</w:t>
            </w:r>
            <w:r w:rsidRPr="004A2EA1">
              <w:t xml:space="preserve">. </w:t>
            </w:r>
          </w:p>
          <w:p w14:paraId="2AEDEDE7" w14:textId="575B0B7A" w:rsidR="005A758C" w:rsidRPr="004A2EA1" w:rsidRDefault="005A758C" w:rsidP="005A758C">
            <w:pPr>
              <w:jc w:val="both"/>
              <w:rPr>
                <w:rFonts w:eastAsia="Times New Roman" w:cs="Times New Roman"/>
                <w:color w:val="000000" w:themeColor="text1"/>
                <w:szCs w:val="24"/>
                <w:lang w:eastAsia="en-GB"/>
              </w:rPr>
            </w:pPr>
            <w:proofErr w:type="spellStart"/>
            <w:r w:rsidRPr="004A2EA1">
              <w:rPr>
                <w:szCs w:val="24"/>
              </w:rPr>
              <w:t>Nustačiusi</w:t>
            </w:r>
            <w:proofErr w:type="spellEnd"/>
            <w:r w:rsidRPr="004A2EA1">
              <w:rPr>
                <w:szCs w:val="24"/>
              </w:rPr>
              <w:t xml:space="preserve"> tokius </w:t>
            </w:r>
            <w:proofErr w:type="spellStart"/>
            <w:r w:rsidRPr="004A2EA1">
              <w:rPr>
                <w:szCs w:val="24"/>
              </w:rPr>
              <w:t>pažeidimus</w:t>
            </w:r>
            <w:proofErr w:type="spellEnd"/>
            <w:r w:rsidRPr="004A2EA1">
              <w:rPr>
                <w:szCs w:val="24"/>
              </w:rPr>
              <w:t xml:space="preserve">, </w:t>
            </w:r>
            <w:proofErr w:type="spellStart"/>
            <w:r w:rsidRPr="004A2EA1">
              <w:rPr>
                <w:szCs w:val="24"/>
              </w:rPr>
              <w:t>Agentūra</w:t>
            </w:r>
            <w:proofErr w:type="spellEnd"/>
            <w:r w:rsidRPr="004A2EA1">
              <w:rPr>
                <w:szCs w:val="24"/>
              </w:rPr>
              <w:t xml:space="preserve"> taiko sankcijas savo numatyta ir patvirtinta tvarka, </w:t>
            </w:r>
            <w:proofErr w:type="spellStart"/>
            <w:r w:rsidRPr="004A2EA1">
              <w:rPr>
                <w:szCs w:val="24"/>
              </w:rPr>
              <w:t>atsižvelgdama</w:t>
            </w:r>
            <w:proofErr w:type="spellEnd"/>
            <w:r w:rsidRPr="004A2EA1">
              <w:rPr>
                <w:szCs w:val="24"/>
              </w:rPr>
              <w:t xml:space="preserve"> į </w:t>
            </w:r>
            <w:proofErr w:type="spellStart"/>
            <w:r w:rsidRPr="004A2EA1">
              <w:rPr>
                <w:szCs w:val="24"/>
              </w:rPr>
              <w:t>pažeidimo</w:t>
            </w:r>
            <w:proofErr w:type="spellEnd"/>
            <w:r w:rsidRPr="004A2EA1">
              <w:rPr>
                <w:szCs w:val="24"/>
              </w:rPr>
              <w:t xml:space="preserve"> </w:t>
            </w:r>
            <w:proofErr w:type="spellStart"/>
            <w:r w:rsidRPr="004A2EA1">
              <w:rPr>
                <w:szCs w:val="24"/>
              </w:rPr>
              <w:t>reikšminguma</w:t>
            </w:r>
            <w:proofErr w:type="spellEnd"/>
            <w:r w:rsidRPr="004A2EA1">
              <w:rPr>
                <w:szCs w:val="24"/>
              </w:rPr>
              <w:t xml:space="preserve">̨, </w:t>
            </w:r>
            <w:proofErr w:type="spellStart"/>
            <w:r w:rsidRPr="004A2EA1">
              <w:rPr>
                <w:szCs w:val="24"/>
              </w:rPr>
              <w:t>masta</w:t>
            </w:r>
            <w:proofErr w:type="spellEnd"/>
            <w:r w:rsidRPr="004A2EA1">
              <w:rPr>
                <w:szCs w:val="24"/>
              </w:rPr>
              <w:t xml:space="preserve">̨, trukmę ir </w:t>
            </w:r>
            <w:proofErr w:type="spellStart"/>
            <w:r w:rsidRPr="004A2EA1">
              <w:rPr>
                <w:szCs w:val="24"/>
              </w:rPr>
              <w:t>pasikartojima</w:t>
            </w:r>
            <w:proofErr w:type="spellEnd"/>
            <w:r w:rsidRPr="004A2EA1">
              <w:rPr>
                <w:szCs w:val="24"/>
              </w:rPr>
              <w:t xml:space="preserve">̨. </w:t>
            </w:r>
          </w:p>
        </w:tc>
        <w:tc>
          <w:tcPr>
            <w:tcW w:w="1984" w:type="dxa"/>
          </w:tcPr>
          <w:p w14:paraId="012F27CD" w14:textId="68AA0149" w:rsidR="005A758C" w:rsidRPr="004A2EA1" w:rsidRDefault="005A758C"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Taisyklių 1</w:t>
            </w:r>
            <w:r w:rsidRPr="004A2EA1">
              <w:rPr>
                <w:rFonts w:eastAsia="Times New Roman" w:cs="Times New Roman"/>
                <w:color w:val="000000" w:themeColor="text1"/>
                <w:szCs w:val="24"/>
                <w:lang w:eastAsia="en-GB"/>
              </w:rPr>
              <w:t>2</w:t>
            </w:r>
            <w:r w:rsidRPr="004A2EA1">
              <w:rPr>
                <w:rFonts w:eastAsia="Times New Roman" w:cs="Times New Roman"/>
                <w:color w:val="000000" w:themeColor="text1"/>
                <w:szCs w:val="24"/>
                <w:lang w:eastAsia="en-GB"/>
              </w:rPr>
              <w:t>. punktas.</w:t>
            </w:r>
          </w:p>
          <w:p w14:paraId="04CC8299" w14:textId="0251ED42" w:rsidR="005A758C" w:rsidRPr="004A2EA1" w:rsidRDefault="004A2EA1"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Sankcijų metodikos </w:t>
            </w:r>
            <w:r w:rsidR="005A758C" w:rsidRPr="004A2EA1">
              <w:rPr>
                <w:rFonts w:eastAsia="Times New Roman" w:cs="Times New Roman"/>
                <w:color w:val="000000" w:themeColor="text1"/>
                <w:szCs w:val="24"/>
                <w:lang w:eastAsia="en-GB"/>
              </w:rPr>
              <w:t>1 priedo 28 punktas.</w:t>
            </w:r>
          </w:p>
        </w:tc>
      </w:tr>
      <w:tr w:rsidR="005A758C" w:rsidRPr="004A2EA1" w14:paraId="0560A4D9" w14:textId="77777777" w:rsidTr="004A2EA1">
        <w:tc>
          <w:tcPr>
            <w:tcW w:w="6374" w:type="dxa"/>
          </w:tcPr>
          <w:p w14:paraId="534FDE3B" w14:textId="0D83ECFB" w:rsidR="005A758C" w:rsidRPr="004A2EA1" w:rsidRDefault="005A758C" w:rsidP="005A758C">
            <w:pPr>
              <w:jc w:val="both"/>
              <w:rPr>
                <w:szCs w:val="24"/>
                <w:lang w:eastAsia="lt-LT"/>
              </w:rPr>
            </w:pPr>
            <w:r w:rsidRPr="004A2EA1">
              <w:rPr>
                <w:szCs w:val="24"/>
              </w:rPr>
              <w:t>Pareiškėjas įsipareigoja sudaryti sąlygas asmenims, įskaitant nepriklausomus ekspertus, turintiems teisę audituoti, kontroliuoti, tikrinti, kaip vykdoma veikla, laikomasi sąlygų, už ką buvo skirta parama, kaip yra vykdomas projektas ir veikla po lėšų projektui įgyvendinti skyrimo iki projekto kontrolės laikotarpio pabaigos;</w:t>
            </w:r>
          </w:p>
        </w:tc>
        <w:tc>
          <w:tcPr>
            <w:tcW w:w="6379" w:type="dxa"/>
          </w:tcPr>
          <w:p w14:paraId="0421919F" w14:textId="77777777" w:rsidR="005A758C" w:rsidRPr="004A2EA1" w:rsidRDefault="005A758C" w:rsidP="005A758C">
            <w:pPr>
              <w:pStyle w:val="prastasiniatinklio"/>
              <w:shd w:val="clear" w:color="auto" w:fill="FFFFFF"/>
              <w:spacing w:before="0" w:beforeAutospacing="0" w:after="0" w:afterAutospacing="0"/>
              <w:jc w:val="both"/>
            </w:pPr>
            <w:r w:rsidRPr="004A2EA1">
              <w:t xml:space="preserve">Paramos neskyrimas arba paramos </w:t>
            </w:r>
            <w:proofErr w:type="spellStart"/>
            <w:r w:rsidRPr="004A2EA1">
              <w:t>sumažinimas</w:t>
            </w:r>
            <w:proofErr w:type="spellEnd"/>
            <w:r w:rsidRPr="004A2EA1">
              <w:t xml:space="preserve"> ir (arba) </w:t>
            </w:r>
            <w:proofErr w:type="spellStart"/>
            <w:r w:rsidRPr="004A2EA1">
              <w:t>susigrąžinimas</w:t>
            </w:r>
            <w:proofErr w:type="spellEnd"/>
            <w:r w:rsidRPr="004A2EA1">
              <w:t xml:space="preserve"> 100 proc. nuo paramos sumos.</w:t>
            </w:r>
          </w:p>
          <w:p w14:paraId="3A0D6A74" w14:textId="62424299" w:rsidR="005A758C" w:rsidRPr="00C05D15" w:rsidRDefault="005A758C" w:rsidP="00C05D15">
            <w:pPr>
              <w:pStyle w:val="prastasiniatinklio"/>
              <w:shd w:val="clear" w:color="auto" w:fill="FFFFFF"/>
              <w:spacing w:before="0" w:beforeAutospacing="0" w:after="0" w:afterAutospacing="0"/>
              <w:jc w:val="both"/>
            </w:pPr>
            <w:r w:rsidRPr="004A2EA1">
              <w:t xml:space="preserve">Kai </w:t>
            </w:r>
            <w:proofErr w:type="spellStart"/>
            <w:r w:rsidRPr="004A2EA1">
              <w:t>pareiškėjas</w:t>
            </w:r>
            <w:proofErr w:type="spellEnd"/>
            <w:r w:rsidRPr="004A2EA1">
              <w:t xml:space="preserve"> ir (arba) paramos </w:t>
            </w:r>
            <w:proofErr w:type="spellStart"/>
            <w:r w:rsidRPr="004A2EA1">
              <w:t>gavėjas</w:t>
            </w:r>
            <w:proofErr w:type="spellEnd"/>
            <w:r w:rsidRPr="004A2EA1">
              <w:t xml:space="preserve">, ir (arba) partneris nesudaro </w:t>
            </w:r>
            <w:proofErr w:type="spellStart"/>
            <w:r w:rsidRPr="004A2EA1">
              <w:t>sąlygu</w:t>
            </w:r>
            <w:proofErr w:type="spellEnd"/>
            <w:r w:rsidRPr="004A2EA1">
              <w:t xml:space="preserve">̨ atlikti patikros per 14 kalendorinių </w:t>
            </w:r>
            <w:proofErr w:type="spellStart"/>
            <w:r w:rsidRPr="004A2EA1">
              <w:t>dienu</w:t>
            </w:r>
            <w:proofErr w:type="spellEnd"/>
            <w:r w:rsidRPr="004A2EA1">
              <w:t xml:space="preserve">̨ </w:t>
            </w:r>
            <w:proofErr w:type="spellStart"/>
            <w:r w:rsidRPr="004A2EA1">
              <w:t>termina</w:t>
            </w:r>
            <w:proofErr w:type="spellEnd"/>
            <w:r w:rsidRPr="004A2EA1">
              <w:t xml:space="preserve">̨ nuo </w:t>
            </w:r>
            <w:proofErr w:type="spellStart"/>
            <w:r w:rsidRPr="004A2EA1">
              <w:t>įspėjamojo</w:t>
            </w:r>
            <w:proofErr w:type="spellEnd"/>
            <w:r w:rsidRPr="004A2EA1">
              <w:t xml:space="preserve"> registruoto </w:t>
            </w:r>
            <w:proofErr w:type="spellStart"/>
            <w:r w:rsidRPr="004A2EA1">
              <w:t>laiško</w:t>
            </w:r>
            <w:proofErr w:type="spellEnd"/>
            <w:r w:rsidRPr="004A2EA1">
              <w:t xml:space="preserve">, kuriuo </w:t>
            </w:r>
            <w:proofErr w:type="spellStart"/>
            <w:r w:rsidRPr="004A2EA1">
              <w:t>prašoma</w:t>
            </w:r>
            <w:proofErr w:type="spellEnd"/>
            <w:r w:rsidRPr="004A2EA1">
              <w:t xml:space="preserve"> sudaryti </w:t>
            </w:r>
            <w:proofErr w:type="spellStart"/>
            <w:r w:rsidRPr="004A2EA1">
              <w:t>sąlygas</w:t>
            </w:r>
            <w:proofErr w:type="spellEnd"/>
            <w:r w:rsidRPr="004A2EA1">
              <w:t xml:space="preserve"> patikrai atlikti, gavimo, parama neskiriama arba </w:t>
            </w:r>
            <w:proofErr w:type="spellStart"/>
            <w:r w:rsidRPr="004A2EA1">
              <w:t>sumažinama</w:t>
            </w:r>
            <w:proofErr w:type="spellEnd"/>
            <w:r w:rsidRPr="004A2EA1">
              <w:t xml:space="preserve"> ir (arba) </w:t>
            </w:r>
            <w:proofErr w:type="spellStart"/>
            <w:r w:rsidRPr="004A2EA1">
              <w:t>susigrąžinama</w:t>
            </w:r>
            <w:proofErr w:type="spellEnd"/>
            <w:r w:rsidRPr="004A2EA1">
              <w:t xml:space="preserve"> visa </w:t>
            </w:r>
            <w:proofErr w:type="spellStart"/>
            <w:r w:rsidRPr="004A2EA1">
              <w:t>išmokėta</w:t>
            </w:r>
            <w:proofErr w:type="spellEnd"/>
            <w:r w:rsidRPr="004A2EA1">
              <w:t xml:space="preserve"> paramos suma, t. y. taikoma 100 proc. sankcija. </w:t>
            </w:r>
          </w:p>
        </w:tc>
        <w:tc>
          <w:tcPr>
            <w:tcW w:w="1984" w:type="dxa"/>
          </w:tcPr>
          <w:p w14:paraId="18E3D8CD" w14:textId="70728577" w:rsidR="005A758C" w:rsidRPr="004A2EA1" w:rsidRDefault="005A758C"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Taisyklių </w:t>
            </w:r>
            <w:r w:rsidRPr="004A2EA1">
              <w:rPr>
                <w:rFonts w:eastAsia="Times New Roman" w:cs="Times New Roman"/>
                <w:color w:val="000000" w:themeColor="text1"/>
                <w:szCs w:val="24"/>
                <w:lang w:eastAsia="en-GB"/>
              </w:rPr>
              <w:t>13</w:t>
            </w:r>
            <w:r w:rsidRPr="004A2EA1">
              <w:rPr>
                <w:rFonts w:eastAsia="Times New Roman" w:cs="Times New Roman"/>
                <w:color w:val="000000" w:themeColor="text1"/>
                <w:szCs w:val="24"/>
                <w:lang w:eastAsia="en-GB"/>
              </w:rPr>
              <w:t>. punkt</w:t>
            </w:r>
            <w:r w:rsidRPr="004A2EA1">
              <w:rPr>
                <w:rFonts w:eastAsia="Times New Roman" w:cs="Times New Roman"/>
                <w:color w:val="000000" w:themeColor="text1"/>
                <w:szCs w:val="24"/>
                <w:lang w:eastAsia="en-GB"/>
              </w:rPr>
              <w:t>a</w:t>
            </w:r>
            <w:r w:rsidRPr="004A2EA1">
              <w:rPr>
                <w:rFonts w:eastAsia="Times New Roman" w:cs="Times New Roman"/>
                <w:color w:val="000000" w:themeColor="text1"/>
                <w:szCs w:val="24"/>
                <w:lang w:eastAsia="en-GB"/>
              </w:rPr>
              <w:t>s.</w:t>
            </w:r>
          </w:p>
          <w:p w14:paraId="2FB9C8FF" w14:textId="7800E8E4" w:rsidR="005A758C" w:rsidRPr="004A2EA1" w:rsidRDefault="005A758C"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Sankcijų metodikos 1 priedo 13 punktas.</w:t>
            </w:r>
          </w:p>
        </w:tc>
      </w:tr>
      <w:tr w:rsidR="005A758C" w:rsidRPr="004A2EA1" w14:paraId="6227959F" w14:textId="77777777" w:rsidTr="004A2EA1">
        <w:tc>
          <w:tcPr>
            <w:tcW w:w="6374" w:type="dxa"/>
          </w:tcPr>
          <w:p w14:paraId="67A0D3E0" w14:textId="09938747" w:rsidR="005A758C" w:rsidRPr="004A2EA1" w:rsidRDefault="005A758C" w:rsidP="005A758C">
            <w:pPr>
              <w:jc w:val="both"/>
              <w:rPr>
                <w:szCs w:val="24"/>
                <w:lang w:eastAsia="lt-LT"/>
              </w:rPr>
            </w:pPr>
            <w:r w:rsidRPr="004A2EA1">
              <w:rPr>
                <w:szCs w:val="24"/>
              </w:rPr>
              <w:t>Pareiškėjas sutinka, kad Agentūra ir (ar) Agentūros paskirti ekspertai patikrintų pateiktus duomenis ir atliktų patikrą vietoje, gautų papildomos informacijos apie projektą ir su juo susijusią veiklą. Pareiškėjas sutinka, kad pateiktus duomenis kontrolės tikslams gali panaudoti ir kitos Lietuvos Respublikos ir ES institucijos.</w:t>
            </w:r>
          </w:p>
        </w:tc>
        <w:tc>
          <w:tcPr>
            <w:tcW w:w="6379" w:type="dxa"/>
          </w:tcPr>
          <w:p w14:paraId="36E2831A" w14:textId="77777777" w:rsidR="005A758C" w:rsidRPr="004A2EA1" w:rsidRDefault="005A758C" w:rsidP="005A758C">
            <w:pPr>
              <w:pStyle w:val="prastasiniatinklio"/>
              <w:shd w:val="clear" w:color="auto" w:fill="FFFFFF"/>
              <w:spacing w:before="0" w:beforeAutospacing="0" w:after="0" w:afterAutospacing="0"/>
              <w:jc w:val="both"/>
            </w:pPr>
            <w:r w:rsidRPr="004A2EA1">
              <w:t xml:space="preserve">Paramos neskyrimas arba paramos </w:t>
            </w:r>
            <w:proofErr w:type="spellStart"/>
            <w:r w:rsidRPr="004A2EA1">
              <w:t>sumažinimas</w:t>
            </w:r>
            <w:proofErr w:type="spellEnd"/>
            <w:r w:rsidRPr="004A2EA1">
              <w:t xml:space="preserve"> ir (arba) </w:t>
            </w:r>
            <w:proofErr w:type="spellStart"/>
            <w:r w:rsidRPr="004A2EA1">
              <w:t>susigrąžinimas</w:t>
            </w:r>
            <w:proofErr w:type="spellEnd"/>
            <w:r w:rsidRPr="004A2EA1">
              <w:t xml:space="preserve"> 100 proc. nuo paramos sumos.</w:t>
            </w:r>
          </w:p>
          <w:p w14:paraId="1FED1750" w14:textId="2301E218" w:rsidR="005A758C" w:rsidRPr="00C05D15" w:rsidRDefault="005A758C" w:rsidP="00C05D15">
            <w:pPr>
              <w:pStyle w:val="prastasiniatinklio"/>
              <w:shd w:val="clear" w:color="auto" w:fill="FFFFFF"/>
              <w:spacing w:before="0" w:beforeAutospacing="0" w:after="0" w:afterAutospacing="0"/>
              <w:jc w:val="both"/>
            </w:pPr>
            <w:r w:rsidRPr="004A2EA1">
              <w:t xml:space="preserve">Kai </w:t>
            </w:r>
            <w:proofErr w:type="spellStart"/>
            <w:r w:rsidRPr="004A2EA1">
              <w:t>pareiškėjas</w:t>
            </w:r>
            <w:proofErr w:type="spellEnd"/>
            <w:r w:rsidRPr="004A2EA1">
              <w:t xml:space="preserve"> ir (arba) paramos </w:t>
            </w:r>
            <w:proofErr w:type="spellStart"/>
            <w:r w:rsidRPr="004A2EA1">
              <w:t>gavėjas</w:t>
            </w:r>
            <w:proofErr w:type="spellEnd"/>
            <w:r w:rsidRPr="004A2EA1">
              <w:t xml:space="preserve">, ir (arba) partneris nesudaro </w:t>
            </w:r>
            <w:proofErr w:type="spellStart"/>
            <w:r w:rsidRPr="004A2EA1">
              <w:t>sąlygu</w:t>
            </w:r>
            <w:proofErr w:type="spellEnd"/>
            <w:r w:rsidRPr="004A2EA1">
              <w:t xml:space="preserve">̨ atlikti patikros per 14 kalendorinių </w:t>
            </w:r>
            <w:proofErr w:type="spellStart"/>
            <w:r w:rsidRPr="004A2EA1">
              <w:t>dienu</w:t>
            </w:r>
            <w:proofErr w:type="spellEnd"/>
            <w:r w:rsidRPr="004A2EA1">
              <w:t xml:space="preserve">̨ </w:t>
            </w:r>
            <w:proofErr w:type="spellStart"/>
            <w:r w:rsidRPr="004A2EA1">
              <w:t>termina</w:t>
            </w:r>
            <w:proofErr w:type="spellEnd"/>
            <w:r w:rsidRPr="004A2EA1">
              <w:t xml:space="preserve">̨ nuo </w:t>
            </w:r>
            <w:proofErr w:type="spellStart"/>
            <w:r w:rsidRPr="004A2EA1">
              <w:t>įspėjamojo</w:t>
            </w:r>
            <w:proofErr w:type="spellEnd"/>
            <w:r w:rsidRPr="004A2EA1">
              <w:t xml:space="preserve"> registruoto </w:t>
            </w:r>
            <w:proofErr w:type="spellStart"/>
            <w:r w:rsidRPr="004A2EA1">
              <w:t>laiško</w:t>
            </w:r>
            <w:proofErr w:type="spellEnd"/>
            <w:r w:rsidRPr="004A2EA1">
              <w:t xml:space="preserve">, kuriuo </w:t>
            </w:r>
            <w:proofErr w:type="spellStart"/>
            <w:r w:rsidRPr="004A2EA1">
              <w:t>prašoma</w:t>
            </w:r>
            <w:proofErr w:type="spellEnd"/>
            <w:r w:rsidRPr="004A2EA1">
              <w:t xml:space="preserve"> sudaryti </w:t>
            </w:r>
            <w:proofErr w:type="spellStart"/>
            <w:r w:rsidRPr="004A2EA1">
              <w:t>sąlygas</w:t>
            </w:r>
            <w:proofErr w:type="spellEnd"/>
            <w:r w:rsidRPr="004A2EA1">
              <w:t xml:space="preserve"> patikrai atlikti, gavimo, parama neskiriama arba </w:t>
            </w:r>
            <w:proofErr w:type="spellStart"/>
            <w:r w:rsidRPr="004A2EA1">
              <w:t>sumažinama</w:t>
            </w:r>
            <w:proofErr w:type="spellEnd"/>
            <w:r w:rsidRPr="004A2EA1">
              <w:t xml:space="preserve"> ir (arba) </w:t>
            </w:r>
            <w:proofErr w:type="spellStart"/>
            <w:r w:rsidRPr="004A2EA1">
              <w:t>susigrąžinama</w:t>
            </w:r>
            <w:proofErr w:type="spellEnd"/>
            <w:r w:rsidRPr="004A2EA1">
              <w:t xml:space="preserve"> visa </w:t>
            </w:r>
            <w:proofErr w:type="spellStart"/>
            <w:r w:rsidRPr="004A2EA1">
              <w:t>išmokėta</w:t>
            </w:r>
            <w:proofErr w:type="spellEnd"/>
            <w:r w:rsidRPr="004A2EA1">
              <w:t xml:space="preserve"> paramos suma, t. y. taikoma 100 proc. sankcija. </w:t>
            </w:r>
          </w:p>
        </w:tc>
        <w:tc>
          <w:tcPr>
            <w:tcW w:w="1984" w:type="dxa"/>
          </w:tcPr>
          <w:p w14:paraId="78D84590" w14:textId="2BC47C90" w:rsidR="005A758C" w:rsidRPr="004A2EA1" w:rsidRDefault="005A758C"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Taisyklių </w:t>
            </w:r>
            <w:r w:rsidRPr="004A2EA1">
              <w:rPr>
                <w:rFonts w:eastAsia="Times New Roman" w:cs="Times New Roman"/>
                <w:color w:val="000000" w:themeColor="text1"/>
                <w:szCs w:val="24"/>
                <w:lang w:eastAsia="en-GB"/>
              </w:rPr>
              <w:t>14</w:t>
            </w:r>
            <w:r w:rsidRPr="004A2EA1">
              <w:rPr>
                <w:rFonts w:eastAsia="Times New Roman" w:cs="Times New Roman"/>
                <w:color w:val="000000" w:themeColor="text1"/>
                <w:szCs w:val="24"/>
                <w:lang w:eastAsia="en-GB"/>
              </w:rPr>
              <w:t>. punkt</w:t>
            </w:r>
            <w:r w:rsidRPr="004A2EA1">
              <w:rPr>
                <w:rFonts w:eastAsia="Times New Roman" w:cs="Times New Roman"/>
                <w:color w:val="000000" w:themeColor="text1"/>
                <w:szCs w:val="24"/>
                <w:lang w:eastAsia="en-GB"/>
              </w:rPr>
              <w:t>a</w:t>
            </w:r>
            <w:r w:rsidRPr="004A2EA1">
              <w:rPr>
                <w:rFonts w:eastAsia="Times New Roman" w:cs="Times New Roman"/>
                <w:color w:val="000000" w:themeColor="text1"/>
                <w:szCs w:val="24"/>
                <w:lang w:eastAsia="en-GB"/>
              </w:rPr>
              <w:t>s.</w:t>
            </w:r>
          </w:p>
          <w:p w14:paraId="65A410DB" w14:textId="1BF1A6CB" w:rsidR="005A758C" w:rsidRPr="004A2EA1" w:rsidRDefault="005A758C"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Sankcijų metodikos 1 priedo 13 punktas.</w:t>
            </w:r>
          </w:p>
        </w:tc>
      </w:tr>
      <w:tr w:rsidR="005A758C" w:rsidRPr="004A2EA1" w14:paraId="6AEA9275" w14:textId="77777777" w:rsidTr="004A2EA1">
        <w:tc>
          <w:tcPr>
            <w:tcW w:w="6374" w:type="dxa"/>
          </w:tcPr>
          <w:p w14:paraId="2E913165" w14:textId="0FF16C75" w:rsidR="005A758C" w:rsidRPr="004A2EA1" w:rsidRDefault="005A758C" w:rsidP="005A758C">
            <w:pPr>
              <w:jc w:val="both"/>
              <w:rPr>
                <w:szCs w:val="24"/>
              </w:rPr>
            </w:pPr>
            <w:r w:rsidRPr="004A2EA1">
              <w:rPr>
                <w:szCs w:val="24"/>
              </w:rPr>
              <w:t>Paramos gavėjas gali pateikti iki 5 (penkių) (įskaitant avansinį) mokėjimo prašymų. Mokėjimo prašymai turi būti pateikti laiku (paramos sutartyje nurodytais terminais) Administravimo taisyklių nustatyta tvarka</w:t>
            </w:r>
            <w:r w:rsidRPr="004A2EA1">
              <w:rPr>
                <w:szCs w:val="24"/>
              </w:rPr>
              <w:t xml:space="preserve">. </w:t>
            </w:r>
            <w:r w:rsidRPr="004A2EA1">
              <w:rPr>
                <w:szCs w:val="24"/>
              </w:rPr>
              <w:t>Baigęs įgyvendinti projektą, paramos gavėjas pateikia Agentūrai galutinį mokėjimo prašymą, kuriame deklaruoja visas per laikotarpį nuo paskutinio mokėjimo prašymo patirtas ir apmokėtas tinkamas finansuoti išlaidas</w:t>
            </w:r>
          </w:p>
        </w:tc>
        <w:tc>
          <w:tcPr>
            <w:tcW w:w="6379" w:type="dxa"/>
          </w:tcPr>
          <w:p w14:paraId="7679136B" w14:textId="77777777" w:rsidR="005A758C" w:rsidRPr="004A2EA1" w:rsidRDefault="005A758C" w:rsidP="005A758C">
            <w:pPr>
              <w:pStyle w:val="prastasiniatinklio"/>
              <w:shd w:val="clear" w:color="auto" w:fill="FFFFFF"/>
              <w:spacing w:before="0" w:beforeAutospacing="0" w:after="0" w:afterAutospacing="0"/>
              <w:jc w:val="both"/>
            </w:pPr>
            <w:r w:rsidRPr="004A2EA1">
              <w:rPr>
                <w:u w:val="single"/>
              </w:rPr>
              <w:t xml:space="preserve">Paramos </w:t>
            </w:r>
            <w:proofErr w:type="spellStart"/>
            <w:r w:rsidRPr="004A2EA1">
              <w:rPr>
                <w:u w:val="single"/>
              </w:rPr>
              <w:t>gavėjui</w:t>
            </w:r>
            <w:proofErr w:type="spellEnd"/>
            <w:r w:rsidRPr="004A2EA1">
              <w:rPr>
                <w:u w:val="single"/>
              </w:rPr>
              <w:t xml:space="preserve"> nepateikus </w:t>
            </w:r>
            <w:proofErr w:type="spellStart"/>
            <w:r w:rsidRPr="004A2EA1">
              <w:rPr>
                <w:u w:val="single"/>
              </w:rPr>
              <w:t>mokėjimo</w:t>
            </w:r>
            <w:proofErr w:type="spellEnd"/>
            <w:r w:rsidRPr="004A2EA1">
              <w:rPr>
                <w:u w:val="single"/>
              </w:rPr>
              <w:t xml:space="preserve"> </w:t>
            </w:r>
            <w:proofErr w:type="spellStart"/>
            <w:r w:rsidRPr="004A2EA1">
              <w:rPr>
                <w:u w:val="single"/>
              </w:rPr>
              <w:t>prašymo</w:t>
            </w:r>
            <w:proofErr w:type="spellEnd"/>
            <w:r w:rsidRPr="004A2EA1">
              <w:rPr>
                <w:u w:val="single"/>
              </w:rPr>
              <w:t xml:space="preserve"> per paramos </w:t>
            </w:r>
            <w:proofErr w:type="spellStart"/>
            <w:r w:rsidRPr="004A2EA1">
              <w:rPr>
                <w:u w:val="single"/>
              </w:rPr>
              <w:t>paraiškoje</w:t>
            </w:r>
            <w:proofErr w:type="spellEnd"/>
            <w:r w:rsidRPr="004A2EA1">
              <w:rPr>
                <w:u w:val="single"/>
              </w:rPr>
              <w:t xml:space="preserve"> ir (arba) paramos sutartyje nustatytą </w:t>
            </w:r>
            <w:proofErr w:type="spellStart"/>
            <w:r w:rsidRPr="004A2EA1">
              <w:rPr>
                <w:u w:val="single"/>
              </w:rPr>
              <w:t>termina</w:t>
            </w:r>
            <w:proofErr w:type="spellEnd"/>
            <w:r w:rsidRPr="004A2EA1">
              <w:rPr>
                <w:u w:val="single"/>
              </w:rPr>
              <w:t>̨</w:t>
            </w:r>
            <w:r w:rsidRPr="004A2EA1">
              <w:t xml:space="preserve">, paramos suma </w:t>
            </w:r>
            <w:proofErr w:type="spellStart"/>
            <w:r w:rsidRPr="004A2EA1">
              <w:t>mažinama</w:t>
            </w:r>
            <w:proofErr w:type="spellEnd"/>
            <w:r w:rsidRPr="004A2EA1">
              <w:t xml:space="preserve"> 0,5 proc. nuo </w:t>
            </w:r>
            <w:proofErr w:type="spellStart"/>
            <w:r w:rsidRPr="004A2EA1">
              <w:t>mokėtinos</w:t>
            </w:r>
            <w:proofErr w:type="spellEnd"/>
            <w:r w:rsidRPr="004A2EA1">
              <w:t xml:space="preserve"> sumos </w:t>
            </w:r>
            <w:proofErr w:type="spellStart"/>
            <w:r w:rsidRPr="004A2EA1">
              <w:t>uz</w:t>
            </w:r>
            <w:proofErr w:type="spellEnd"/>
            <w:r w:rsidRPr="004A2EA1">
              <w:t xml:space="preserve">̌ kiekvieną </w:t>
            </w:r>
            <w:proofErr w:type="spellStart"/>
            <w:r w:rsidRPr="004A2EA1">
              <w:t>pavėluota</w:t>
            </w:r>
            <w:proofErr w:type="spellEnd"/>
            <w:r w:rsidRPr="004A2EA1">
              <w:t xml:space="preserve">̨ darbo dieną. </w:t>
            </w:r>
            <w:proofErr w:type="spellStart"/>
            <w:r w:rsidRPr="004A2EA1">
              <w:t>Pavėluotai</w:t>
            </w:r>
            <w:proofErr w:type="spellEnd"/>
            <w:r w:rsidRPr="004A2EA1">
              <w:t xml:space="preserve"> teikiami </w:t>
            </w:r>
            <w:proofErr w:type="spellStart"/>
            <w:r w:rsidRPr="004A2EA1">
              <w:t>mokėjimo</w:t>
            </w:r>
            <w:proofErr w:type="spellEnd"/>
            <w:r w:rsidRPr="004A2EA1">
              <w:t xml:space="preserve"> </w:t>
            </w:r>
            <w:proofErr w:type="spellStart"/>
            <w:r w:rsidRPr="004A2EA1">
              <w:t>prašymai</w:t>
            </w:r>
            <w:proofErr w:type="spellEnd"/>
            <w:r w:rsidRPr="004A2EA1">
              <w:t xml:space="preserve"> priimami 60 darbo </w:t>
            </w:r>
            <w:proofErr w:type="spellStart"/>
            <w:r w:rsidRPr="004A2EA1">
              <w:t>dienu</w:t>
            </w:r>
            <w:proofErr w:type="spellEnd"/>
            <w:r w:rsidRPr="004A2EA1">
              <w:t xml:space="preserve">̨ nuo paramos </w:t>
            </w:r>
            <w:proofErr w:type="spellStart"/>
            <w:r w:rsidRPr="004A2EA1">
              <w:t>paraiškoje</w:t>
            </w:r>
            <w:proofErr w:type="spellEnd"/>
            <w:r w:rsidRPr="004A2EA1">
              <w:t xml:space="preserve">/ paramos sutartyje nustatytos datos, jei </w:t>
            </w:r>
            <w:proofErr w:type="spellStart"/>
            <w:r w:rsidRPr="004A2EA1">
              <w:t>Įgyvendinimo</w:t>
            </w:r>
            <w:proofErr w:type="spellEnd"/>
            <w:r w:rsidRPr="004A2EA1">
              <w:t xml:space="preserve"> </w:t>
            </w:r>
            <w:proofErr w:type="spellStart"/>
            <w:r w:rsidRPr="004A2EA1">
              <w:t>taisyklėse</w:t>
            </w:r>
            <w:proofErr w:type="spellEnd"/>
            <w:r w:rsidRPr="004A2EA1">
              <w:t xml:space="preserve"> </w:t>
            </w:r>
            <w:proofErr w:type="spellStart"/>
            <w:r w:rsidRPr="004A2EA1">
              <w:t>nėra</w:t>
            </w:r>
            <w:proofErr w:type="spellEnd"/>
            <w:r w:rsidRPr="004A2EA1">
              <w:t xml:space="preserve"> nustatyto kito termino. </w:t>
            </w:r>
            <w:proofErr w:type="spellStart"/>
            <w:r w:rsidRPr="004A2EA1">
              <w:t>Vėliau</w:t>
            </w:r>
            <w:proofErr w:type="spellEnd"/>
            <w:r w:rsidRPr="004A2EA1">
              <w:t xml:space="preserve"> pateikti </w:t>
            </w:r>
            <w:proofErr w:type="spellStart"/>
            <w:r w:rsidRPr="004A2EA1">
              <w:t>mokėjimo</w:t>
            </w:r>
            <w:proofErr w:type="spellEnd"/>
            <w:r w:rsidRPr="004A2EA1">
              <w:t xml:space="preserve"> </w:t>
            </w:r>
            <w:proofErr w:type="spellStart"/>
            <w:r w:rsidRPr="004A2EA1">
              <w:t>prašymai</w:t>
            </w:r>
            <w:proofErr w:type="spellEnd"/>
            <w:r w:rsidRPr="004A2EA1">
              <w:t xml:space="preserve">  </w:t>
            </w:r>
            <w:proofErr w:type="spellStart"/>
            <w:r w:rsidRPr="004A2EA1">
              <w:t>neriimami</w:t>
            </w:r>
            <w:proofErr w:type="spellEnd"/>
            <w:r w:rsidRPr="004A2EA1">
              <w:t>.</w:t>
            </w:r>
          </w:p>
          <w:p w14:paraId="1DEAD9D2" w14:textId="77777777" w:rsidR="005A758C" w:rsidRPr="004A2EA1" w:rsidRDefault="005A758C" w:rsidP="005A758C">
            <w:pPr>
              <w:pStyle w:val="prastasiniatinklio"/>
              <w:shd w:val="clear" w:color="auto" w:fill="FFFFFF"/>
              <w:spacing w:before="0" w:beforeAutospacing="0" w:after="0" w:afterAutospacing="0"/>
              <w:jc w:val="both"/>
            </w:pPr>
            <w:r w:rsidRPr="004A2EA1">
              <w:rPr>
                <w:u w:val="single"/>
              </w:rPr>
              <w:lastRenderedPageBreak/>
              <w:t xml:space="preserve">Paramos </w:t>
            </w:r>
            <w:proofErr w:type="spellStart"/>
            <w:r w:rsidRPr="004A2EA1">
              <w:rPr>
                <w:u w:val="single"/>
              </w:rPr>
              <w:t>gavėjui</w:t>
            </w:r>
            <w:proofErr w:type="spellEnd"/>
            <w:r w:rsidRPr="004A2EA1">
              <w:rPr>
                <w:u w:val="single"/>
              </w:rPr>
              <w:t xml:space="preserve"> nepateikus </w:t>
            </w:r>
            <w:proofErr w:type="spellStart"/>
            <w:r w:rsidRPr="004A2EA1">
              <w:rPr>
                <w:u w:val="single"/>
              </w:rPr>
              <w:t>mokėjimo</w:t>
            </w:r>
            <w:proofErr w:type="spellEnd"/>
            <w:r w:rsidRPr="004A2EA1">
              <w:rPr>
                <w:u w:val="single"/>
              </w:rPr>
              <w:t xml:space="preserve"> </w:t>
            </w:r>
            <w:proofErr w:type="spellStart"/>
            <w:r w:rsidRPr="004A2EA1">
              <w:rPr>
                <w:u w:val="single"/>
              </w:rPr>
              <w:t>prašymo</w:t>
            </w:r>
            <w:proofErr w:type="spellEnd"/>
            <w:r w:rsidRPr="004A2EA1">
              <w:rPr>
                <w:u w:val="single"/>
              </w:rPr>
              <w:t xml:space="preserve"> ar </w:t>
            </w:r>
            <w:proofErr w:type="spellStart"/>
            <w:r w:rsidRPr="004A2EA1">
              <w:rPr>
                <w:u w:val="single"/>
              </w:rPr>
              <w:t>prašymu</w:t>
            </w:r>
            <w:proofErr w:type="spellEnd"/>
            <w:r w:rsidRPr="004A2EA1">
              <w:rPr>
                <w:u w:val="single"/>
              </w:rPr>
              <w:t xml:space="preserve">̨ per 60 darbo </w:t>
            </w:r>
            <w:proofErr w:type="spellStart"/>
            <w:r w:rsidRPr="004A2EA1">
              <w:rPr>
                <w:u w:val="single"/>
              </w:rPr>
              <w:t>dienu</w:t>
            </w:r>
            <w:proofErr w:type="spellEnd"/>
            <w:r w:rsidRPr="004A2EA1">
              <w:rPr>
                <w:u w:val="single"/>
              </w:rPr>
              <w:t xml:space="preserve">̨ nuo paramos </w:t>
            </w:r>
            <w:proofErr w:type="spellStart"/>
            <w:r w:rsidRPr="004A2EA1">
              <w:rPr>
                <w:u w:val="single"/>
              </w:rPr>
              <w:t>paraiškoje</w:t>
            </w:r>
            <w:proofErr w:type="spellEnd"/>
            <w:r w:rsidRPr="004A2EA1">
              <w:rPr>
                <w:u w:val="single"/>
              </w:rPr>
              <w:t xml:space="preserve"> ir (arba) paramos sutartyje nustatytos datos</w:t>
            </w:r>
            <w:r w:rsidRPr="004A2EA1">
              <w:t xml:space="preserve"> – paramos </w:t>
            </w:r>
            <w:proofErr w:type="spellStart"/>
            <w:r w:rsidRPr="004A2EA1">
              <w:t>sumažinimas</w:t>
            </w:r>
            <w:proofErr w:type="spellEnd"/>
            <w:r w:rsidRPr="004A2EA1">
              <w:t xml:space="preserve"> 100 proc. </w:t>
            </w:r>
            <w:proofErr w:type="spellStart"/>
            <w:r w:rsidRPr="004A2EA1">
              <w:t>mokėjimo</w:t>
            </w:r>
            <w:proofErr w:type="spellEnd"/>
            <w:r w:rsidRPr="004A2EA1">
              <w:t xml:space="preserve"> </w:t>
            </w:r>
            <w:proofErr w:type="spellStart"/>
            <w:r w:rsidRPr="004A2EA1">
              <w:t>prašymo</w:t>
            </w:r>
            <w:proofErr w:type="spellEnd"/>
            <w:r w:rsidRPr="004A2EA1">
              <w:t xml:space="preserve"> sumos arba paramos </w:t>
            </w:r>
            <w:proofErr w:type="spellStart"/>
            <w:r w:rsidRPr="004A2EA1">
              <w:t>sumažinimas</w:t>
            </w:r>
            <w:proofErr w:type="spellEnd"/>
            <w:r w:rsidRPr="004A2EA1">
              <w:t xml:space="preserve"> ir (arba) paramos </w:t>
            </w:r>
            <w:proofErr w:type="spellStart"/>
            <w:r w:rsidRPr="004A2EA1">
              <w:t>susigrąžinimas</w:t>
            </w:r>
            <w:proofErr w:type="spellEnd"/>
            <w:r w:rsidRPr="004A2EA1">
              <w:t xml:space="preserve"> 100 proc. nuo paramos sumos:</w:t>
            </w:r>
          </w:p>
          <w:p w14:paraId="55B32122" w14:textId="77777777" w:rsidR="005A758C" w:rsidRPr="004A2EA1" w:rsidRDefault="005A758C" w:rsidP="005A758C">
            <w:pPr>
              <w:pStyle w:val="prastasiniatinklio"/>
              <w:shd w:val="clear" w:color="auto" w:fill="FFFFFF"/>
              <w:spacing w:before="0" w:beforeAutospacing="0" w:after="0" w:afterAutospacing="0"/>
              <w:jc w:val="both"/>
            </w:pPr>
            <w:r w:rsidRPr="004A2EA1">
              <w:t xml:space="preserve">1. Paramos </w:t>
            </w:r>
            <w:proofErr w:type="spellStart"/>
            <w:r w:rsidRPr="004A2EA1">
              <w:t>sumažinimo</w:t>
            </w:r>
            <w:proofErr w:type="spellEnd"/>
            <w:r w:rsidRPr="004A2EA1">
              <w:t xml:space="preserve"> 100 proc. </w:t>
            </w:r>
            <w:proofErr w:type="spellStart"/>
            <w:r w:rsidRPr="004A2EA1">
              <w:t>mokėjimo</w:t>
            </w:r>
            <w:proofErr w:type="spellEnd"/>
            <w:r w:rsidRPr="004A2EA1">
              <w:t xml:space="preserve"> </w:t>
            </w:r>
            <w:proofErr w:type="spellStart"/>
            <w:r w:rsidRPr="004A2EA1">
              <w:t>prašymo</w:t>
            </w:r>
            <w:proofErr w:type="spellEnd"/>
            <w:r w:rsidRPr="004A2EA1">
              <w:t xml:space="preserve"> sumos sankcija taikoma, jei paramos </w:t>
            </w:r>
            <w:proofErr w:type="spellStart"/>
            <w:r w:rsidRPr="004A2EA1">
              <w:t>gavėjas</w:t>
            </w:r>
            <w:proofErr w:type="spellEnd"/>
            <w:r w:rsidRPr="004A2EA1">
              <w:t xml:space="preserve"> </w:t>
            </w:r>
            <w:proofErr w:type="spellStart"/>
            <w:r w:rsidRPr="004A2EA1">
              <w:t>įrodo</w:t>
            </w:r>
            <w:proofErr w:type="spellEnd"/>
            <w:r w:rsidRPr="004A2EA1">
              <w:t xml:space="preserve">, kad, nepateikus </w:t>
            </w:r>
            <w:proofErr w:type="spellStart"/>
            <w:r w:rsidRPr="004A2EA1">
              <w:t>mokėjimo</w:t>
            </w:r>
            <w:proofErr w:type="spellEnd"/>
            <w:r w:rsidRPr="004A2EA1">
              <w:t xml:space="preserve"> </w:t>
            </w:r>
            <w:proofErr w:type="spellStart"/>
            <w:r w:rsidRPr="004A2EA1">
              <w:t>prašymo</w:t>
            </w:r>
            <w:proofErr w:type="spellEnd"/>
            <w:r w:rsidRPr="004A2EA1">
              <w:t xml:space="preserve">, bus pasiekti nustatyti projekto tikslai. </w:t>
            </w:r>
          </w:p>
          <w:p w14:paraId="1320B7DA" w14:textId="540AF901" w:rsidR="005A758C" w:rsidRPr="004A2EA1" w:rsidRDefault="005A758C" w:rsidP="005A758C">
            <w:pPr>
              <w:jc w:val="both"/>
              <w:rPr>
                <w:rFonts w:eastAsia="Times New Roman" w:cs="Times New Roman"/>
                <w:color w:val="000000" w:themeColor="text1"/>
                <w:szCs w:val="24"/>
                <w:lang w:eastAsia="en-GB"/>
              </w:rPr>
            </w:pPr>
            <w:r w:rsidRPr="004A2EA1">
              <w:rPr>
                <w:szCs w:val="24"/>
              </w:rPr>
              <w:t xml:space="preserve">2. Jei paramos </w:t>
            </w:r>
            <w:proofErr w:type="spellStart"/>
            <w:r w:rsidRPr="004A2EA1">
              <w:rPr>
                <w:szCs w:val="24"/>
              </w:rPr>
              <w:t>gavėjas</w:t>
            </w:r>
            <w:proofErr w:type="spellEnd"/>
            <w:r w:rsidRPr="004A2EA1">
              <w:rPr>
                <w:szCs w:val="24"/>
              </w:rPr>
              <w:t xml:space="preserve"> </w:t>
            </w:r>
            <w:proofErr w:type="spellStart"/>
            <w:r w:rsidRPr="004A2EA1">
              <w:rPr>
                <w:szCs w:val="24"/>
              </w:rPr>
              <w:t>neįrodo</w:t>
            </w:r>
            <w:proofErr w:type="spellEnd"/>
            <w:r w:rsidRPr="004A2EA1">
              <w:rPr>
                <w:szCs w:val="24"/>
              </w:rPr>
              <w:t xml:space="preserve">, kad, nepateikus </w:t>
            </w:r>
            <w:proofErr w:type="spellStart"/>
            <w:r w:rsidRPr="004A2EA1">
              <w:rPr>
                <w:szCs w:val="24"/>
              </w:rPr>
              <w:t>mokėjimo</w:t>
            </w:r>
            <w:proofErr w:type="spellEnd"/>
            <w:r w:rsidRPr="004A2EA1">
              <w:rPr>
                <w:szCs w:val="24"/>
              </w:rPr>
              <w:t xml:space="preserve"> </w:t>
            </w:r>
            <w:proofErr w:type="spellStart"/>
            <w:r w:rsidRPr="004A2EA1">
              <w:rPr>
                <w:szCs w:val="24"/>
              </w:rPr>
              <w:t>prašymo</w:t>
            </w:r>
            <w:proofErr w:type="spellEnd"/>
            <w:r w:rsidRPr="004A2EA1">
              <w:rPr>
                <w:szCs w:val="24"/>
              </w:rPr>
              <w:t xml:space="preserve">, bus pasiekti nustatyti projekto tikslai, taikomas 100 proc. paramos </w:t>
            </w:r>
            <w:proofErr w:type="spellStart"/>
            <w:r w:rsidRPr="004A2EA1">
              <w:rPr>
                <w:szCs w:val="24"/>
              </w:rPr>
              <w:t>sumažinimas</w:t>
            </w:r>
            <w:proofErr w:type="spellEnd"/>
            <w:r w:rsidRPr="004A2EA1">
              <w:rPr>
                <w:szCs w:val="24"/>
              </w:rPr>
              <w:t xml:space="preserve"> ir (arba) </w:t>
            </w:r>
            <w:proofErr w:type="spellStart"/>
            <w:r w:rsidRPr="004A2EA1">
              <w:rPr>
                <w:szCs w:val="24"/>
              </w:rPr>
              <w:t>susigrąžinimas</w:t>
            </w:r>
            <w:proofErr w:type="spellEnd"/>
            <w:r w:rsidRPr="004A2EA1">
              <w:rPr>
                <w:szCs w:val="24"/>
              </w:rPr>
              <w:t>.</w:t>
            </w:r>
          </w:p>
        </w:tc>
        <w:tc>
          <w:tcPr>
            <w:tcW w:w="1984" w:type="dxa"/>
          </w:tcPr>
          <w:p w14:paraId="67492CF0" w14:textId="74EB83CF" w:rsidR="005A758C" w:rsidRPr="004A2EA1" w:rsidRDefault="005A758C"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lastRenderedPageBreak/>
              <w:t xml:space="preserve">Taisyklių </w:t>
            </w:r>
            <w:r w:rsidRPr="004A2EA1">
              <w:rPr>
                <w:rFonts w:eastAsia="Times New Roman" w:cs="Times New Roman"/>
                <w:color w:val="000000" w:themeColor="text1"/>
                <w:szCs w:val="24"/>
                <w:lang w:eastAsia="en-GB"/>
              </w:rPr>
              <w:t>35, 36. 38 ir 39</w:t>
            </w:r>
            <w:r w:rsidRPr="004A2EA1">
              <w:rPr>
                <w:rFonts w:eastAsia="Times New Roman" w:cs="Times New Roman"/>
                <w:color w:val="000000" w:themeColor="text1"/>
                <w:szCs w:val="24"/>
                <w:lang w:eastAsia="en-GB"/>
              </w:rPr>
              <w:t>. punkta</w:t>
            </w:r>
            <w:r w:rsidRPr="004A2EA1">
              <w:rPr>
                <w:rFonts w:eastAsia="Times New Roman" w:cs="Times New Roman"/>
                <w:color w:val="000000" w:themeColor="text1"/>
                <w:szCs w:val="24"/>
                <w:lang w:eastAsia="en-GB"/>
              </w:rPr>
              <w:t>i</w:t>
            </w:r>
            <w:r w:rsidRPr="004A2EA1">
              <w:rPr>
                <w:rFonts w:eastAsia="Times New Roman" w:cs="Times New Roman"/>
                <w:color w:val="000000" w:themeColor="text1"/>
                <w:szCs w:val="24"/>
                <w:lang w:eastAsia="en-GB"/>
              </w:rPr>
              <w:t>.</w:t>
            </w:r>
          </w:p>
          <w:p w14:paraId="0A2C998F" w14:textId="6C0BB214" w:rsidR="005A758C" w:rsidRPr="004A2EA1" w:rsidRDefault="005A758C"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Sankcijų metodikos 1 priedo 4 ir 5 punktai</w:t>
            </w:r>
          </w:p>
          <w:p w14:paraId="0F4F8845" w14:textId="77777777" w:rsidR="005A758C" w:rsidRPr="004A2EA1" w:rsidRDefault="005A758C" w:rsidP="005A758C">
            <w:pPr>
              <w:rPr>
                <w:rFonts w:eastAsia="Times New Roman" w:cs="Times New Roman"/>
                <w:color w:val="000000" w:themeColor="text1"/>
                <w:szCs w:val="24"/>
                <w:lang w:eastAsia="en-GB"/>
              </w:rPr>
            </w:pPr>
          </w:p>
          <w:p w14:paraId="6939D699" w14:textId="455BBEF2" w:rsidR="005A758C" w:rsidRPr="004A2EA1" w:rsidRDefault="005A758C" w:rsidP="005A758C">
            <w:pPr>
              <w:rPr>
                <w:rFonts w:eastAsia="Times New Roman" w:cs="Times New Roman"/>
                <w:color w:val="000000" w:themeColor="text1"/>
                <w:szCs w:val="24"/>
                <w:lang w:eastAsia="en-GB"/>
              </w:rPr>
            </w:pPr>
          </w:p>
        </w:tc>
      </w:tr>
      <w:tr w:rsidR="005A758C" w:rsidRPr="004A2EA1" w14:paraId="3DD22A01" w14:textId="77777777" w:rsidTr="004A2EA1">
        <w:tc>
          <w:tcPr>
            <w:tcW w:w="6374" w:type="dxa"/>
          </w:tcPr>
          <w:p w14:paraId="41D9DDE4" w14:textId="13C281F7" w:rsidR="005A758C" w:rsidRPr="004A2EA1" w:rsidRDefault="005A758C" w:rsidP="005A758C">
            <w:pPr>
              <w:jc w:val="both"/>
              <w:rPr>
                <w:szCs w:val="24"/>
                <w:lang w:eastAsia="lt-LT"/>
              </w:rPr>
            </w:pPr>
            <w:r w:rsidRPr="004A2EA1">
              <w:rPr>
                <w:szCs w:val="24"/>
                <w:lang w:eastAsia="lt-LT"/>
              </w:rPr>
              <w:t>Projekto įgyvendinimo laikotarpis negali viršyti 30 (trisdešimt) mėnesių nuo paramos paraiškos pateikimo dienos.</w:t>
            </w:r>
          </w:p>
        </w:tc>
        <w:tc>
          <w:tcPr>
            <w:tcW w:w="6379" w:type="dxa"/>
          </w:tcPr>
          <w:p w14:paraId="7AE73903" w14:textId="77777777" w:rsidR="005A758C" w:rsidRPr="004A2EA1" w:rsidRDefault="005A758C" w:rsidP="005A758C">
            <w:pPr>
              <w:pStyle w:val="prastasiniatinklio"/>
              <w:shd w:val="clear" w:color="auto" w:fill="FFFFFF"/>
              <w:spacing w:before="0" w:beforeAutospacing="0" w:after="0" w:afterAutospacing="0"/>
              <w:jc w:val="both"/>
            </w:pPr>
            <w:r w:rsidRPr="004A2EA1">
              <w:rPr>
                <w:color w:val="000000"/>
              </w:rPr>
              <w:t>Sankcijos dydis priklauso nuo nustatyto pažeidimo reikšmingumo, masto, trukmės ir pasikartojimo</w:t>
            </w:r>
            <w:r w:rsidRPr="004A2EA1">
              <w:t xml:space="preserve">. </w:t>
            </w:r>
          </w:p>
          <w:p w14:paraId="5E225AC7" w14:textId="27D34C69" w:rsidR="005A758C" w:rsidRPr="004A2EA1" w:rsidRDefault="005A758C" w:rsidP="005A758C">
            <w:pPr>
              <w:pStyle w:val="prastasiniatinklio"/>
              <w:shd w:val="clear" w:color="auto" w:fill="FFFFFF"/>
              <w:spacing w:before="0" w:beforeAutospacing="0" w:after="0" w:afterAutospacing="0"/>
              <w:jc w:val="both"/>
            </w:pPr>
            <w:proofErr w:type="spellStart"/>
            <w:r w:rsidRPr="004A2EA1">
              <w:t>Nustačiusi</w:t>
            </w:r>
            <w:proofErr w:type="spellEnd"/>
            <w:r w:rsidRPr="004A2EA1">
              <w:t xml:space="preserve"> tokius </w:t>
            </w:r>
            <w:proofErr w:type="spellStart"/>
            <w:r w:rsidRPr="004A2EA1">
              <w:t>pažeidimus</w:t>
            </w:r>
            <w:proofErr w:type="spellEnd"/>
            <w:r w:rsidRPr="004A2EA1">
              <w:t xml:space="preserve">, </w:t>
            </w:r>
            <w:proofErr w:type="spellStart"/>
            <w:r w:rsidRPr="004A2EA1">
              <w:t>Agentūra</w:t>
            </w:r>
            <w:proofErr w:type="spellEnd"/>
            <w:r w:rsidRPr="004A2EA1">
              <w:t xml:space="preserve"> taiko sankcijas savo numatyta ir patvirtinta tvarka, </w:t>
            </w:r>
            <w:proofErr w:type="spellStart"/>
            <w:r w:rsidRPr="004A2EA1">
              <w:t>atsižvelgdama</w:t>
            </w:r>
            <w:proofErr w:type="spellEnd"/>
            <w:r w:rsidRPr="004A2EA1">
              <w:t xml:space="preserve"> į </w:t>
            </w:r>
            <w:proofErr w:type="spellStart"/>
            <w:r w:rsidRPr="004A2EA1">
              <w:t>pažeidimo</w:t>
            </w:r>
            <w:proofErr w:type="spellEnd"/>
            <w:r w:rsidRPr="004A2EA1">
              <w:t xml:space="preserve"> </w:t>
            </w:r>
            <w:proofErr w:type="spellStart"/>
            <w:r w:rsidRPr="004A2EA1">
              <w:t>reikšminguma</w:t>
            </w:r>
            <w:proofErr w:type="spellEnd"/>
            <w:r w:rsidRPr="004A2EA1">
              <w:t xml:space="preserve">̨, </w:t>
            </w:r>
            <w:proofErr w:type="spellStart"/>
            <w:r w:rsidRPr="004A2EA1">
              <w:t>masta</w:t>
            </w:r>
            <w:proofErr w:type="spellEnd"/>
            <w:r w:rsidRPr="004A2EA1">
              <w:t xml:space="preserve">̨, trukmę ir </w:t>
            </w:r>
            <w:proofErr w:type="spellStart"/>
            <w:r w:rsidRPr="004A2EA1">
              <w:t>pasikartojima</w:t>
            </w:r>
            <w:proofErr w:type="spellEnd"/>
            <w:r w:rsidRPr="004A2EA1">
              <w:t xml:space="preserve">̨. </w:t>
            </w:r>
          </w:p>
        </w:tc>
        <w:tc>
          <w:tcPr>
            <w:tcW w:w="1984" w:type="dxa"/>
          </w:tcPr>
          <w:p w14:paraId="3B3C702A" w14:textId="3CF2FD14" w:rsidR="005A758C" w:rsidRPr="004A2EA1" w:rsidRDefault="005A758C"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Taisyklių </w:t>
            </w:r>
            <w:r w:rsidRPr="004A2EA1">
              <w:rPr>
                <w:rFonts w:eastAsia="Times New Roman" w:cs="Times New Roman"/>
                <w:color w:val="000000" w:themeColor="text1"/>
                <w:szCs w:val="24"/>
                <w:lang w:eastAsia="en-GB"/>
              </w:rPr>
              <w:t>4</w:t>
            </w:r>
            <w:r w:rsidRPr="004A2EA1">
              <w:rPr>
                <w:rFonts w:eastAsia="Times New Roman" w:cs="Times New Roman"/>
                <w:color w:val="000000" w:themeColor="text1"/>
                <w:szCs w:val="24"/>
                <w:lang w:eastAsia="en-GB"/>
              </w:rPr>
              <w:t>2. punktas.</w:t>
            </w:r>
          </w:p>
          <w:p w14:paraId="67017429" w14:textId="1A4B6586" w:rsidR="005A758C" w:rsidRPr="004A2EA1" w:rsidRDefault="004A2EA1"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Sankcijų metodikos </w:t>
            </w:r>
            <w:r w:rsidR="005A758C" w:rsidRPr="004A2EA1">
              <w:rPr>
                <w:rFonts w:eastAsia="Times New Roman" w:cs="Times New Roman"/>
                <w:color w:val="000000" w:themeColor="text1"/>
                <w:szCs w:val="24"/>
                <w:lang w:eastAsia="en-GB"/>
              </w:rPr>
              <w:t>1 priedo 28 punktas.</w:t>
            </w:r>
          </w:p>
        </w:tc>
      </w:tr>
      <w:tr w:rsidR="005A758C" w:rsidRPr="004A2EA1" w14:paraId="0F2A9599" w14:textId="77777777" w:rsidTr="004A2EA1">
        <w:tc>
          <w:tcPr>
            <w:tcW w:w="6374" w:type="dxa"/>
          </w:tcPr>
          <w:p w14:paraId="661C8C79" w14:textId="6FB9D78F" w:rsidR="005A758C" w:rsidRPr="004A2EA1" w:rsidRDefault="005A758C" w:rsidP="005A758C">
            <w:pPr>
              <w:jc w:val="both"/>
              <w:rPr>
                <w:szCs w:val="24"/>
                <w:lang w:eastAsia="lt-LT"/>
              </w:rPr>
            </w:pPr>
            <w:r w:rsidRPr="004A2EA1">
              <w:rPr>
                <w:szCs w:val="24"/>
                <w:lang w:eastAsia="lt-LT"/>
              </w:rPr>
              <w:t>Paramos gavėjas Agentūrai teikia galutinę projekto įgyvendinimo ir užbaigto projekto metines ataskaitas, kaip numatyta Administravimo taisyklėse. Ataskaitų formos pateikiamos Agentūros interneto svetainėje (www.nma.lt).</w:t>
            </w:r>
          </w:p>
        </w:tc>
        <w:tc>
          <w:tcPr>
            <w:tcW w:w="6379" w:type="dxa"/>
          </w:tcPr>
          <w:p w14:paraId="370478C1" w14:textId="77777777" w:rsidR="00C05D15" w:rsidRDefault="004A2EA1" w:rsidP="005A758C">
            <w:pPr>
              <w:pStyle w:val="prastasiniatinklio"/>
              <w:shd w:val="clear" w:color="auto" w:fill="FFFFFF"/>
              <w:spacing w:before="0" w:beforeAutospacing="0" w:after="0" w:afterAutospacing="0"/>
              <w:jc w:val="both"/>
            </w:pPr>
            <w:r w:rsidRPr="004A2EA1">
              <w:t xml:space="preserve">Paramos </w:t>
            </w:r>
            <w:proofErr w:type="spellStart"/>
            <w:r w:rsidRPr="004A2EA1">
              <w:t>susigrąžinimas</w:t>
            </w:r>
            <w:proofErr w:type="spellEnd"/>
            <w:r w:rsidRPr="004A2EA1">
              <w:t xml:space="preserve"> 0,5 proc. nuo </w:t>
            </w:r>
            <w:proofErr w:type="spellStart"/>
            <w:r w:rsidRPr="004A2EA1">
              <w:t>išmokėtos</w:t>
            </w:r>
            <w:proofErr w:type="spellEnd"/>
            <w:r w:rsidRPr="004A2EA1">
              <w:t xml:space="preserve"> paramos sumos. </w:t>
            </w:r>
          </w:p>
          <w:p w14:paraId="7045FD1C" w14:textId="7E4EFB1D" w:rsidR="005A758C" w:rsidRPr="004A2EA1" w:rsidRDefault="004A2EA1" w:rsidP="005A758C">
            <w:pPr>
              <w:pStyle w:val="prastasiniatinklio"/>
              <w:shd w:val="clear" w:color="auto" w:fill="FFFFFF"/>
              <w:spacing w:before="0" w:beforeAutospacing="0" w:after="0" w:afterAutospacing="0"/>
              <w:jc w:val="both"/>
              <w:rPr>
                <w:color w:val="000000"/>
              </w:rPr>
            </w:pPr>
            <w:r w:rsidRPr="004A2EA1">
              <w:t xml:space="preserve">Paramos </w:t>
            </w:r>
            <w:proofErr w:type="spellStart"/>
            <w:r w:rsidRPr="004A2EA1">
              <w:t>gavėjui</w:t>
            </w:r>
            <w:proofErr w:type="spellEnd"/>
            <w:r w:rsidRPr="004A2EA1">
              <w:t xml:space="preserve"> nepateikus </w:t>
            </w:r>
            <w:proofErr w:type="spellStart"/>
            <w:r w:rsidRPr="004A2EA1">
              <w:t>galutinės</w:t>
            </w:r>
            <w:proofErr w:type="spellEnd"/>
            <w:r w:rsidRPr="004A2EA1">
              <w:t xml:space="preserve"> projekto </w:t>
            </w:r>
            <w:proofErr w:type="spellStart"/>
            <w:r w:rsidRPr="004A2EA1">
              <w:t>įgyvendinimo</w:t>
            </w:r>
            <w:proofErr w:type="spellEnd"/>
            <w:r w:rsidRPr="004A2EA1">
              <w:t xml:space="preserve"> ataskaitos, </w:t>
            </w:r>
            <w:proofErr w:type="spellStart"/>
            <w:r w:rsidRPr="004A2EA1">
              <w:t>užbaigto</w:t>
            </w:r>
            <w:proofErr w:type="spellEnd"/>
            <w:r w:rsidRPr="004A2EA1">
              <w:t xml:space="preserve"> projekto </w:t>
            </w:r>
            <w:proofErr w:type="spellStart"/>
            <w:r w:rsidRPr="004A2EA1">
              <w:t>metinės</w:t>
            </w:r>
            <w:proofErr w:type="spellEnd"/>
            <w:r w:rsidRPr="004A2EA1">
              <w:t xml:space="preserve"> ataskaitos, </w:t>
            </w:r>
            <w:proofErr w:type="spellStart"/>
            <w:r w:rsidRPr="004A2EA1">
              <w:t>išsiunčiamas</w:t>
            </w:r>
            <w:proofErr w:type="spellEnd"/>
            <w:r w:rsidRPr="004A2EA1">
              <w:t xml:space="preserve"> priminimas ir, jei paramos </w:t>
            </w:r>
            <w:proofErr w:type="spellStart"/>
            <w:r w:rsidRPr="004A2EA1">
              <w:t>gavėjas</w:t>
            </w:r>
            <w:proofErr w:type="spellEnd"/>
            <w:r w:rsidRPr="004A2EA1">
              <w:t xml:space="preserve"> per priminime nustatytą </w:t>
            </w:r>
            <w:proofErr w:type="spellStart"/>
            <w:r w:rsidRPr="004A2EA1">
              <w:t>termina</w:t>
            </w:r>
            <w:proofErr w:type="spellEnd"/>
            <w:r w:rsidRPr="004A2EA1">
              <w:t xml:space="preserve">̨ nepateikia </w:t>
            </w:r>
            <w:proofErr w:type="spellStart"/>
            <w:r w:rsidRPr="004A2EA1">
              <w:t>minėtu</w:t>
            </w:r>
            <w:proofErr w:type="spellEnd"/>
            <w:r w:rsidRPr="004A2EA1">
              <w:t xml:space="preserve">̨ </w:t>
            </w:r>
            <w:proofErr w:type="spellStart"/>
            <w:r w:rsidRPr="004A2EA1">
              <w:t>ataskaitu</w:t>
            </w:r>
            <w:proofErr w:type="spellEnd"/>
            <w:r w:rsidRPr="004A2EA1">
              <w:t>̨, taikoma sankcija.</w:t>
            </w:r>
          </w:p>
        </w:tc>
        <w:tc>
          <w:tcPr>
            <w:tcW w:w="1984" w:type="dxa"/>
          </w:tcPr>
          <w:p w14:paraId="2512420B" w14:textId="203D3157" w:rsidR="005A758C" w:rsidRPr="004A2EA1" w:rsidRDefault="005A758C"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Taisyklių </w:t>
            </w:r>
            <w:r w:rsidRPr="004A2EA1">
              <w:rPr>
                <w:rFonts w:eastAsia="Times New Roman" w:cs="Times New Roman"/>
                <w:color w:val="000000" w:themeColor="text1"/>
                <w:szCs w:val="24"/>
                <w:lang w:eastAsia="en-GB"/>
              </w:rPr>
              <w:t>46</w:t>
            </w:r>
            <w:r w:rsidRPr="004A2EA1">
              <w:rPr>
                <w:rFonts w:eastAsia="Times New Roman" w:cs="Times New Roman"/>
                <w:color w:val="000000" w:themeColor="text1"/>
                <w:szCs w:val="24"/>
                <w:lang w:eastAsia="en-GB"/>
              </w:rPr>
              <w:t>. punktas.</w:t>
            </w:r>
          </w:p>
          <w:p w14:paraId="480BFE60" w14:textId="59827F00" w:rsidR="005A758C" w:rsidRPr="004A2EA1" w:rsidRDefault="004A2EA1"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Sankcijų metodikos 1 priedo 2</w:t>
            </w:r>
            <w:r w:rsidRPr="004A2EA1">
              <w:rPr>
                <w:rFonts w:eastAsia="Times New Roman" w:cs="Times New Roman"/>
                <w:color w:val="000000" w:themeColor="text1"/>
                <w:szCs w:val="24"/>
                <w:lang w:eastAsia="en-GB"/>
              </w:rPr>
              <w:t>1</w:t>
            </w:r>
            <w:r w:rsidRPr="004A2EA1">
              <w:rPr>
                <w:rFonts w:eastAsia="Times New Roman" w:cs="Times New Roman"/>
                <w:color w:val="000000" w:themeColor="text1"/>
                <w:szCs w:val="24"/>
                <w:lang w:eastAsia="en-GB"/>
              </w:rPr>
              <w:t xml:space="preserve"> punktas.</w:t>
            </w:r>
          </w:p>
        </w:tc>
      </w:tr>
      <w:tr w:rsidR="005A758C" w:rsidRPr="004A2EA1" w14:paraId="765E8334" w14:textId="77777777" w:rsidTr="004A2EA1">
        <w:tc>
          <w:tcPr>
            <w:tcW w:w="6374" w:type="dxa"/>
          </w:tcPr>
          <w:p w14:paraId="04582832" w14:textId="78000EAD" w:rsidR="005A758C" w:rsidRPr="004A2EA1" w:rsidRDefault="005A758C" w:rsidP="005A758C">
            <w:pPr>
              <w:jc w:val="both"/>
              <w:rPr>
                <w:szCs w:val="24"/>
                <w:highlight w:val="yellow"/>
                <w:lang w:eastAsia="lt-LT"/>
              </w:rPr>
            </w:pPr>
            <w:r w:rsidRPr="004A2EA1">
              <w:rPr>
                <w:szCs w:val="24"/>
              </w:rPr>
              <w:t>Pareiškėjas turi užtikrinti žuvų pralaidos funkcionavimą, atlikti būtinus žuvų pralaidos valymo ir priežiūros darbus. Žuvų pralaidos efektyvumo tyrimai atliekami projekto įgyvendinimo laikotarpiu, tačiau esant nenumatytiems atvejams, dėl kurių statybos darbai užsitęsia, žuvų pralaidos efektyvumo stebėsenos tyrimai turi būti atlikti projekto kontrolės laikotarpiu. Kontrolės laikotarpiu stebėsenos darbai atliekami pareiškėjo lėšomis.</w:t>
            </w:r>
          </w:p>
        </w:tc>
        <w:tc>
          <w:tcPr>
            <w:tcW w:w="6379" w:type="dxa"/>
          </w:tcPr>
          <w:p w14:paraId="187F0A98" w14:textId="77777777" w:rsidR="004A2EA1" w:rsidRPr="004A2EA1" w:rsidRDefault="004A2EA1" w:rsidP="004A2EA1">
            <w:pPr>
              <w:pStyle w:val="prastasiniatinklio"/>
              <w:shd w:val="clear" w:color="auto" w:fill="FFFFFF"/>
              <w:spacing w:before="0" w:beforeAutospacing="0" w:after="0" w:afterAutospacing="0"/>
              <w:jc w:val="both"/>
            </w:pPr>
            <w:r w:rsidRPr="004A2EA1">
              <w:rPr>
                <w:color w:val="000000"/>
              </w:rPr>
              <w:t>Sankcijos dydis priklauso nuo nustatyto pažeidimo reikšmingumo, masto, trukmės ir pasikartojimo</w:t>
            </w:r>
            <w:r w:rsidRPr="004A2EA1">
              <w:t xml:space="preserve">. </w:t>
            </w:r>
          </w:p>
          <w:p w14:paraId="450ABEBC" w14:textId="5CC6217D" w:rsidR="005A758C" w:rsidRPr="004A2EA1" w:rsidRDefault="004A2EA1" w:rsidP="004A2EA1">
            <w:pPr>
              <w:pStyle w:val="prastasiniatinklio"/>
              <w:shd w:val="clear" w:color="auto" w:fill="FFFFFF"/>
              <w:spacing w:before="0" w:beforeAutospacing="0" w:after="0" w:afterAutospacing="0"/>
              <w:jc w:val="both"/>
              <w:rPr>
                <w:color w:val="000000"/>
                <w:highlight w:val="yellow"/>
              </w:rPr>
            </w:pPr>
            <w:proofErr w:type="spellStart"/>
            <w:r w:rsidRPr="004A2EA1">
              <w:t>Nustačiusi</w:t>
            </w:r>
            <w:proofErr w:type="spellEnd"/>
            <w:r w:rsidRPr="004A2EA1">
              <w:t xml:space="preserve"> tokius </w:t>
            </w:r>
            <w:proofErr w:type="spellStart"/>
            <w:r w:rsidRPr="004A2EA1">
              <w:t>pažeidimus</w:t>
            </w:r>
            <w:proofErr w:type="spellEnd"/>
            <w:r w:rsidRPr="004A2EA1">
              <w:t xml:space="preserve">, </w:t>
            </w:r>
            <w:proofErr w:type="spellStart"/>
            <w:r w:rsidRPr="004A2EA1">
              <w:t>Agentūra</w:t>
            </w:r>
            <w:proofErr w:type="spellEnd"/>
            <w:r w:rsidRPr="004A2EA1">
              <w:t xml:space="preserve"> taiko sankcijas savo numatyta ir patvirtinta tvarka, </w:t>
            </w:r>
            <w:proofErr w:type="spellStart"/>
            <w:r w:rsidRPr="004A2EA1">
              <w:t>atsižvelgdama</w:t>
            </w:r>
            <w:proofErr w:type="spellEnd"/>
            <w:r w:rsidRPr="004A2EA1">
              <w:t xml:space="preserve"> į </w:t>
            </w:r>
            <w:proofErr w:type="spellStart"/>
            <w:r w:rsidRPr="004A2EA1">
              <w:t>pažeidimo</w:t>
            </w:r>
            <w:proofErr w:type="spellEnd"/>
            <w:r w:rsidRPr="004A2EA1">
              <w:t xml:space="preserve"> </w:t>
            </w:r>
            <w:proofErr w:type="spellStart"/>
            <w:r w:rsidRPr="004A2EA1">
              <w:t>reikšminguma</w:t>
            </w:r>
            <w:proofErr w:type="spellEnd"/>
            <w:r w:rsidRPr="004A2EA1">
              <w:t xml:space="preserve">̨, </w:t>
            </w:r>
            <w:proofErr w:type="spellStart"/>
            <w:r w:rsidRPr="004A2EA1">
              <w:t>masta</w:t>
            </w:r>
            <w:proofErr w:type="spellEnd"/>
            <w:r w:rsidRPr="004A2EA1">
              <w:t xml:space="preserve">̨, trukmę ir </w:t>
            </w:r>
            <w:proofErr w:type="spellStart"/>
            <w:r w:rsidRPr="004A2EA1">
              <w:t>pasikartojima</w:t>
            </w:r>
            <w:proofErr w:type="spellEnd"/>
            <w:r w:rsidRPr="004A2EA1">
              <w:t>̨.</w:t>
            </w:r>
          </w:p>
        </w:tc>
        <w:tc>
          <w:tcPr>
            <w:tcW w:w="1984" w:type="dxa"/>
          </w:tcPr>
          <w:p w14:paraId="08A10A3C" w14:textId="3EB69DD1" w:rsidR="005A758C" w:rsidRPr="004A2EA1" w:rsidRDefault="005A758C"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 xml:space="preserve">Taisyklių </w:t>
            </w:r>
            <w:r w:rsidRPr="004A2EA1">
              <w:rPr>
                <w:rFonts w:eastAsia="Times New Roman" w:cs="Times New Roman"/>
                <w:color w:val="000000" w:themeColor="text1"/>
                <w:szCs w:val="24"/>
                <w:lang w:eastAsia="en-GB"/>
              </w:rPr>
              <w:t>47</w:t>
            </w:r>
            <w:r w:rsidRPr="004A2EA1">
              <w:rPr>
                <w:rFonts w:eastAsia="Times New Roman" w:cs="Times New Roman"/>
                <w:color w:val="000000" w:themeColor="text1"/>
                <w:szCs w:val="24"/>
                <w:lang w:eastAsia="en-GB"/>
              </w:rPr>
              <w:t>. punktas.</w:t>
            </w:r>
          </w:p>
          <w:p w14:paraId="48441175" w14:textId="2333EB6F" w:rsidR="005A758C" w:rsidRPr="004A2EA1" w:rsidRDefault="004A2EA1" w:rsidP="005A758C">
            <w:pPr>
              <w:rPr>
                <w:rFonts w:eastAsia="Times New Roman" w:cs="Times New Roman"/>
                <w:color w:val="000000" w:themeColor="text1"/>
                <w:szCs w:val="24"/>
                <w:lang w:eastAsia="en-GB"/>
              </w:rPr>
            </w:pPr>
            <w:r w:rsidRPr="004A2EA1">
              <w:rPr>
                <w:rFonts w:eastAsia="Times New Roman" w:cs="Times New Roman"/>
                <w:color w:val="000000" w:themeColor="text1"/>
                <w:szCs w:val="24"/>
                <w:lang w:eastAsia="en-GB"/>
              </w:rPr>
              <w:t>Sankcijų metodikos 1 priedo 28 punktas.</w:t>
            </w:r>
          </w:p>
        </w:tc>
      </w:tr>
      <w:tr w:rsidR="000F4B5D" w:rsidRPr="004A2EA1" w14:paraId="79F66F2A" w14:textId="77777777" w:rsidTr="004A2EA1">
        <w:tc>
          <w:tcPr>
            <w:tcW w:w="6374" w:type="dxa"/>
          </w:tcPr>
          <w:p w14:paraId="64084B52" w14:textId="0F73E270" w:rsidR="000F4B5D" w:rsidRPr="00EA1385" w:rsidRDefault="000F4B5D" w:rsidP="000F4B5D">
            <w:pPr>
              <w:tabs>
                <w:tab w:val="left" w:pos="601"/>
              </w:tabs>
              <w:ind w:right="-57"/>
              <w:jc w:val="both"/>
              <w:rPr>
                <w:rFonts w:cs="Times New Roman"/>
                <w:color w:val="000000" w:themeColor="text1"/>
                <w:szCs w:val="24"/>
              </w:rPr>
            </w:pPr>
            <w:r w:rsidRPr="00EA1385">
              <w:rPr>
                <w:szCs w:val="24"/>
                <w:lang w:eastAsia="lt-LT"/>
              </w:rPr>
              <w:lastRenderedPageBreak/>
              <w:t>Teikti informaciją ir duomenis, reikalingus statistikos tikslams ir Veiksmų programos įgyvendinimo stebėsenai bei reikalingiems vertinimams atlikti</w:t>
            </w:r>
          </w:p>
        </w:tc>
        <w:tc>
          <w:tcPr>
            <w:tcW w:w="6379" w:type="dxa"/>
          </w:tcPr>
          <w:p w14:paraId="6BC291BD" w14:textId="77777777" w:rsidR="000F4B5D" w:rsidRDefault="000F4B5D" w:rsidP="000F4B5D">
            <w:pPr>
              <w:pStyle w:val="prastasiniatinklio"/>
              <w:shd w:val="clear" w:color="auto" w:fill="FFFFFF"/>
              <w:spacing w:before="0" w:beforeAutospacing="0" w:after="0" w:afterAutospacing="0"/>
              <w:jc w:val="both"/>
            </w:pPr>
            <w:r w:rsidRPr="00EA1385">
              <w:rPr>
                <w:color w:val="000000"/>
              </w:rPr>
              <w:t>Sankcijos dydis priklauso nuo nustatyto pažeidimo</w:t>
            </w:r>
            <w:r>
              <w:rPr>
                <w:color w:val="000000"/>
              </w:rPr>
              <w:t xml:space="preserve"> </w:t>
            </w:r>
            <w:r w:rsidRPr="00EA1385">
              <w:rPr>
                <w:color w:val="000000"/>
              </w:rPr>
              <w:t>reikšmingumo, masto, trukmės ir pasikartojimo</w:t>
            </w:r>
            <w:r w:rsidRPr="00EA1385">
              <w:t>.</w:t>
            </w:r>
            <w:r>
              <w:t xml:space="preserve"> </w:t>
            </w:r>
          </w:p>
          <w:p w14:paraId="2D3E7536" w14:textId="225E0290" w:rsidR="000F4B5D" w:rsidRDefault="000F4B5D" w:rsidP="000F4B5D">
            <w:pPr>
              <w:pStyle w:val="prastasiniatinklio"/>
              <w:shd w:val="clear" w:color="auto" w:fill="FFFFFF"/>
              <w:spacing w:before="0" w:beforeAutospacing="0" w:after="0" w:afterAutospacing="0"/>
              <w:jc w:val="both"/>
            </w:pPr>
            <w:proofErr w:type="spellStart"/>
            <w:r>
              <w:t>Nustačiusi</w:t>
            </w:r>
            <w:proofErr w:type="spellEnd"/>
            <w:r>
              <w:t xml:space="preserve"> tokius </w:t>
            </w:r>
            <w:proofErr w:type="spellStart"/>
            <w:r>
              <w:t>pažeidimus</w:t>
            </w:r>
            <w:proofErr w:type="spellEnd"/>
            <w:r>
              <w:t xml:space="preserve">, </w:t>
            </w:r>
            <w:proofErr w:type="spellStart"/>
            <w:r>
              <w:t>Agentūra</w:t>
            </w:r>
            <w:proofErr w:type="spellEnd"/>
            <w:r>
              <w:t xml:space="preserve"> taiko sankcijas savo numatyta ir patvirtinta tvarka, </w:t>
            </w:r>
            <w:proofErr w:type="spellStart"/>
            <w:r>
              <w:t>atsižvelgdama</w:t>
            </w:r>
            <w:proofErr w:type="spellEnd"/>
            <w:r>
              <w:t xml:space="preserve"> į </w:t>
            </w:r>
            <w:proofErr w:type="spellStart"/>
            <w:r>
              <w:t>pažeidimo</w:t>
            </w:r>
            <w:proofErr w:type="spellEnd"/>
            <w:r>
              <w:t xml:space="preserve"> </w:t>
            </w:r>
            <w:proofErr w:type="spellStart"/>
            <w:r>
              <w:t>reikšminguma</w:t>
            </w:r>
            <w:proofErr w:type="spellEnd"/>
            <w:r>
              <w:t xml:space="preserve">̨, </w:t>
            </w:r>
            <w:proofErr w:type="spellStart"/>
            <w:r>
              <w:t>masta</w:t>
            </w:r>
            <w:proofErr w:type="spellEnd"/>
            <w:r>
              <w:t xml:space="preserve">̨, trukmę ir </w:t>
            </w:r>
            <w:proofErr w:type="spellStart"/>
            <w:r>
              <w:t>pasikartojima</w:t>
            </w:r>
            <w:proofErr w:type="spellEnd"/>
            <w:r>
              <w:t xml:space="preserve">̨. </w:t>
            </w:r>
          </w:p>
        </w:tc>
        <w:tc>
          <w:tcPr>
            <w:tcW w:w="1984" w:type="dxa"/>
          </w:tcPr>
          <w:p w14:paraId="150EB6B0" w14:textId="4BCABDA3" w:rsidR="000F4B5D" w:rsidRDefault="000F4B5D" w:rsidP="000F4B5D">
            <w:pPr>
              <w:rPr>
                <w:rFonts w:eastAsia="Times New Roman" w:cs="Times New Roman"/>
                <w:color w:val="000000" w:themeColor="text1"/>
                <w:szCs w:val="24"/>
                <w:lang w:val="en-US" w:eastAsia="en-GB"/>
              </w:rPr>
            </w:pPr>
            <w:r w:rsidRPr="00EA1385">
              <w:rPr>
                <w:rFonts w:eastAsia="Times New Roman" w:cs="Times New Roman"/>
                <w:color w:val="000000" w:themeColor="text1"/>
                <w:szCs w:val="24"/>
                <w:lang w:eastAsia="en-GB"/>
              </w:rPr>
              <w:t xml:space="preserve">Taisyklių </w:t>
            </w:r>
            <w:proofErr w:type="spellStart"/>
            <w:r w:rsidRPr="00EA1385">
              <w:rPr>
                <w:rFonts w:eastAsia="Times New Roman" w:cs="Times New Roman"/>
                <w:color w:val="000000" w:themeColor="text1"/>
                <w:szCs w:val="24"/>
                <w:lang w:val="en-US" w:eastAsia="en-GB"/>
              </w:rPr>
              <w:t>priedo</w:t>
            </w:r>
            <w:proofErr w:type="spellEnd"/>
            <w:r w:rsidRPr="00EA1385">
              <w:rPr>
                <w:rFonts w:eastAsia="Times New Roman" w:cs="Times New Roman"/>
                <w:color w:val="000000" w:themeColor="text1"/>
                <w:szCs w:val="24"/>
                <w:lang w:val="en-US" w:eastAsia="en-GB"/>
              </w:rPr>
              <w:t xml:space="preserve"> </w:t>
            </w:r>
            <w:r>
              <w:rPr>
                <w:rFonts w:eastAsia="Times New Roman" w:cs="Times New Roman"/>
                <w:color w:val="000000" w:themeColor="text1"/>
                <w:szCs w:val="24"/>
                <w:lang w:val="en-US" w:eastAsia="en-GB"/>
              </w:rPr>
              <w:t>X</w:t>
            </w:r>
            <w:r w:rsidRPr="00EA1385">
              <w:rPr>
                <w:rFonts w:eastAsia="Times New Roman" w:cs="Times New Roman"/>
                <w:color w:val="000000" w:themeColor="text1"/>
                <w:szCs w:val="24"/>
                <w:lang w:val="en-US" w:eastAsia="en-GB"/>
              </w:rPr>
              <w:t xml:space="preserve">. </w:t>
            </w:r>
            <w:proofErr w:type="spellStart"/>
            <w:r w:rsidRPr="00EA1385">
              <w:rPr>
                <w:rFonts w:eastAsia="Times New Roman" w:cs="Times New Roman"/>
                <w:color w:val="000000" w:themeColor="text1"/>
                <w:szCs w:val="24"/>
                <w:lang w:val="en-US" w:eastAsia="en-GB"/>
              </w:rPr>
              <w:t>Skyriaus</w:t>
            </w:r>
            <w:proofErr w:type="spellEnd"/>
            <w:r w:rsidRPr="00EA1385">
              <w:rPr>
                <w:rFonts w:eastAsia="Times New Roman" w:cs="Times New Roman"/>
                <w:color w:val="000000" w:themeColor="text1"/>
                <w:szCs w:val="24"/>
                <w:lang w:val="en-US" w:eastAsia="en-GB"/>
              </w:rPr>
              <w:t xml:space="preserve"> </w:t>
            </w:r>
            <w:r>
              <w:rPr>
                <w:rFonts w:eastAsia="Times New Roman" w:cs="Times New Roman"/>
                <w:color w:val="000000" w:themeColor="text1"/>
                <w:szCs w:val="24"/>
                <w:lang w:val="en-US" w:eastAsia="en-GB"/>
              </w:rPr>
              <w:t>8</w:t>
            </w:r>
            <w:r w:rsidRPr="00EA1385">
              <w:rPr>
                <w:rFonts w:eastAsia="Times New Roman" w:cs="Times New Roman"/>
                <w:color w:val="000000" w:themeColor="text1"/>
                <w:szCs w:val="24"/>
                <w:lang w:val="en-US" w:eastAsia="en-GB"/>
              </w:rPr>
              <w:t xml:space="preserve"> </w:t>
            </w:r>
            <w:proofErr w:type="spellStart"/>
            <w:r w:rsidRPr="00EA1385">
              <w:rPr>
                <w:rFonts w:eastAsia="Times New Roman" w:cs="Times New Roman"/>
                <w:color w:val="000000" w:themeColor="text1"/>
                <w:szCs w:val="24"/>
                <w:lang w:val="en-US" w:eastAsia="en-GB"/>
              </w:rPr>
              <w:t>punktas</w:t>
            </w:r>
            <w:proofErr w:type="spellEnd"/>
            <w:r w:rsidRPr="00EA1385">
              <w:rPr>
                <w:rFonts w:eastAsia="Times New Roman" w:cs="Times New Roman"/>
                <w:color w:val="000000" w:themeColor="text1"/>
                <w:szCs w:val="24"/>
                <w:lang w:val="en-US" w:eastAsia="en-GB"/>
              </w:rPr>
              <w:t>.</w:t>
            </w:r>
          </w:p>
          <w:p w14:paraId="50236C16" w14:textId="50A3DB5F" w:rsidR="000F4B5D" w:rsidRPr="00EA1385" w:rsidRDefault="000F4B5D" w:rsidP="000F4B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28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tc>
      </w:tr>
      <w:tr w:rsidR="000F4B5D" w:rsidRPr="004A2EA1" w14:paraId="29D0318E" w14:textId="77777777" w:rsidTr="004A2EA1">
        <w:tc>
          <w:tcPr>
            <w:tcW w:w="6374" w:type="dxa"/>
          </w:tcPr>
          <w:p w14:paraId="27A20588" w14:textId="63F5F428" w:rsidR="000F4B5D" w:rsidRPr="00EA1385" w:rsidRDefault="000F4B5D" w:rsidP="000F4B5D">
            <w:pPr>
              <w:tabs>
                <w:tab w:val="left" w:pos="601"/>
              </w:tabs>
              <w:ind w:right="-57"/>
              <w:jc w:val="both"/>
              <w:rPr>
                <w:rFonts w:cs="Times New Roman"/>
                <w:color w:val="000000" w:themeColor="text1"/>
                <w:szCs w:val="24"/>
              </w:rPr>
            </w:pPr>
            <w:r w:rsidRPr="00EA1385">
              <w:rPr>
                <w:rFonts w:cs="Times New Roman"/>
                <w:color w:val="000000" w:themeColor="text1"/>
                <w:szCs w:val="24"/>
              </w:rPr>
              <w:t xml:space="preserve">Ne </w:t>
            </w:r>
            <w:proofErr w:type="spellStart"/>
            <w:r w:rsidRPr="00EA1385">
              <w:rPr>
                <w:rFonts w:cs="Times New Roman"/>
                <w:color w:val="000000" w:themeColor="text1"/>
                <w:szCs w:val="24"/>
              </w:rPr>
              <w:t>vėliau</w:t>
            </w:r>
            <w:proofErr w:type="spellEnd"/>
            <w:r w:rsidRPr="00EA1385">
              <w:rPr>
                <w:rFonts w:cs="Times New Roman"/>
                <w:color w:val="000000" w:themeColor="text1"/>
                <w:szCs w:val="24"/>
              </w:rPr>
              <w:t xml:space="preserve"> kaip per 10 (</w:t>
            </w:r>
            <w:proofErr w:type="spellStart"/>
            <w:r w:rsidRPr="00EA1385">
              <w:rPr>
                <w:rFonts w:cs="Times New Roman"/>
                <w:color w:val="000000" w:themeColor="text1"/>
                <w:szCs w:val="24"/>
              </w:rPr>
              <w:t>dešimt</w:t>
            </w:r>
            <w:proofErr w:type="spellEnd"/>
            <w:r w:rsidRPr="00EA1385">
              <w:rPr>
                <w:rFonts w:cs="Times New Roman"/>
                <w:color w:val="000000" w:themeColor="text1"/>
                <w:szCs w:val="24"/>
              </w:rPr>
              <w:t xml:space="preserve">) darbo </w:t>
            </w:r>
            <w:proofErr w:type="spellStart"/>
            <w:r w:rsidRPr="00EA1385">
              <w:rPr>
                <w:rFonts w:cs="Times New Roman"/>
                <w:color w:val="000000" w:themeColor="text1"/>
                <w:szCs w:val="24"/>
              </w:rPr>
              <w:t>dienu</w:t>
            </w:r>
            <w:proofErr w:type="spellEnd"/>
            <w:r w:rsidRPr="00EA1385">
              <w:rPr>
                <w:rFonts w:cs="Times New Roman"/>
                <w:color w:val="000000" w:themeColor="text1"/>
                <w:szCs w:val="24"/>
              </w:rPr>
              <w:t xml:space="preserve">̨ </w:t>
            </w:r>
            <w:proofErr w:type="spellStart"/>
            <w:r w:rsidRPr="00EA1385">
              <w:rPr>
                <w:rFonts w:cs="Times New Roman"/>
                <w:color w:val="000000" w:themeColor="text1"/>
                <w:szCs w:val="24"/>
              </w:rPr>
              <w:t>pranešti</w:t>
            </w:r>
            <w:proofErr w:type="spellEnd"/>
            <w:r w:rsidRPr="00EA1385">
              <w:rPr>
                <w:rFonts w:cs="Times New Roman"/>
                <w:color w:val="000000" w:themeColor="text1"/>
                <w:szCs w:val="24"/>
              </w:rPr>
              <w:t xml:space="preserve"> </w:t>
            </w:r>
            <w:proofErr w:type="spellStart"/>
            <w:r w:rsidRPr="00EA1385">
              <w:rPr>
                <w:rFonts w:cs="Times New Roman"/>
                <w:color w:val="000000" w:themeColor="text1"/>
                <w:szCs w:val="24"/>
              </w:rPr>
              <w:t>Agentūrai</w:t>
            </w:r>
            <w:proofErr w:type="spellEnd"/>
            <w:r w:rsidRPr="00EA1385">
              <w:rPr>
                <w:rFonts w:cs="Times New Roman"/>
                <w:color w:val="000000" w:themeColor="text1"/>
                <w:szCs w:val="24"/>
              </w:rPr>
              <w:t xml:space="preserve"> apie bet kurių </w:t>
            </w:r>
            <w:proofErr w:type="spellStart"/>
            <w:r w:rsidRPr="00EA1385">
              <w:rPr>
                <w:rFonts w:cs="Times New Roman"/>
                <w:color w:val="000000" w:themeColor="text1"/>
                <w:szCs w:val="24"/>
              </w:rPr>
              <w:t>duomenu</w:t>
            </w:r>
            <w:proofErr w:type="spellEnd"/>
            <w:r w:rsidRPr="00EA1385">
              <w:rPr>
                <w:rFonts w:cs="Times New Roman"/>
                <w:color w:val="000000" w:themeColor="text1"/>
                <w:szCs w:val="24"/>
              </w:rPr>
              <w:t xml:space="preserve">̨, pateiktų paramos </w:t>
            </w:r>
            <w:proofErr w:type="spellStart"/>
            <w:r w:rsidRPr="00EA1385">
              <w:rPr>
                <w:rFonts w:cs="Times New Roman"/>
                <w:color w:val="000000" w:themeColor="text1"/>
                <w:szCs w:val="24"/>
              </w:rPr>
              <w:t>paraiškoje</w:t>
            </w:r>
            <w:proofErr w:type="spellEnd"/>
            <w:r w:rsidRPr="00EA1385">
              <w:rPr>
                <w:rFonts w:cs="Times New Roman"/>
                <w:color w:val="000000" w:themeColor="text1"/>
                <w:szCs w:val="24"/>
              </w:rPr>
              <w:t xml:space="preserve">, taip pat </w:t>
            </w:r>
            <w:r>
              <w:rPr>
                <w:rFonts w:cs="Times New Roman"/>
                <w:color w:val="000000" w:themeColor="text1"/>
                <w:szCs w:val="24"/>
              </w:rPr>
              <w:t>įstaigos</w:t>
            </w:r>
            <w:r w:rsidRPr="00EA1385">
              <w:rPr>
                <w:rFonts w:cs="Times New Roman"/>
                <w:color w:val="000000" w:themeColor="text1"/>
                <w:szCs w:val="24"/>
              </w:rPr>
              <w:t xml:space="preserve"> rekvizitų pasikeitimus.</w:t>
            </w:r>
          </w:p>
          <w:p w14:paraId="51488F13" w14:textId="77777777" w:rsidR="000F4B5D" w:rsidRPr="004A2EA1" w:rsidRDefault="000F4B5D" w:rsidP="000F4B5D">
            <w:pPr>
              <w:tabs>
                <w:tab w:val="left" w:pos="601"/>
              </w:tabs>
              <w:ind w:right="-57"/>
              <w:jc w:val="both"/>
              <w:rPr>
                <w:rFonts w:cs="Times New Roman"/>
                <w:color w:val="000000" w:themeColor="text1"/>
                <w:szCs w:val="24"/>
              </w:rPr>
            </w:pPr>
          </w:p>
        </w:tc>
        <w:tc>
          <w:tcPr>
            <w:tcW w:w="6379" w:type="dxa"/>
          </w:tcPr>
          <w:p w14:paraId="0DBB0A73" w14:textId="77777777" w:rsidR="000F4B5D" w:rsidRDefault="000F4B5D" w:rsidP="000F4B5D">
            <w:pPr>
              <w:pStyle w:val="prastasiniatinklio"/>
              <w:shd w:val="clear" w:color="auto" w:fill="FFFFFF"/>
              <w:spacing w:before="0" w:beforeAutospacing="0" w:after="0" w:afterAutospacing="0"/>
              <w:jc w:val="both"/>
            </w:pPr>
            <w:r>
              <w:t xml:space="preserve">Paramos </w:t>
            </w:r>
            <w:proofErr w:type="spellStart"/>
            <w:r>
              <w:t>sumažinimas</w:t>
            </w:r>
            <w:proofErr w:type="spellEnd"/>
            <w:r>
              <w:t xml:space="preserve"> arba </w:t>
            </w:r>
            <w:proofErr w:type="spellStart"/>
            <w:r>
              <w:t>susigrąžinimas</w:t>
            </w:r>
            <w:proofErr w:type="spellEnd"/>
            <w:r>
              <w:t xml:space="preserve"> nuo paramos sumos. </w:t>
            </w:r>
          </w:p>
          <w:p w14:paraId="5B8CA1A9" w14:textId="77777777" w:rsidR="000F4B5D" w:rsidRDefault="000F4B5D" w:rsidP="000F4B5D">
            <w:pPr>
              <w:pStyle w:val="prastasiniatinklio"/>
              <w:shd w:val="clear" w:color="auto" w:fill="FFFFFF"/>
              <w:spacing w:before="0" w:beforeAutospacing="0" w:after="0" w:afterAutospacing="0"/>
              <w:jc w:val="both"/>
            </w:pPr>
            <w:r>
              <w:t xml:space="preserve">1. Jei paramos </w:t>
            </w:r>
            <w:proofErr w:type="spellStart"/>
            <w:r>
              <w:t>gavėjui</w:t>
            </w:r>
            <w:proofErr w:type="spellEnd"/>
            <w:r>
              <w:t xml:space="preserve"> </w:t>
            </w:r>
            <w:proofErr w:type="spellStart"/>
            <w:r>
              <w:t>neišmokėta</w:t>
            </w:r>
            <w:proofErr w:type="spellEnd"/>
            <w:r>
              <w:t xml:space="preserve"> paramos suma – </w:t>
            </w:r>
            <w:proofErr w:type="spellStart"/>
            <w:r>
              <w:t>mokėjimo</w:t>
            </w:r>
            <w:proofErr w:type="spellEnd"/>
            <w:r>
              <w:t xml:space="preserve"> </w:t>
            </w:r>
            <w:proofErr w:type="spellStart"/>
            <w:r>
              <w:t>prašyme</w:t>
            </w:r>
            <w:proofErr w:type="spellEnd"/>
            <w:r>
              <w:t xml:space="preserve"> nurodytos </w:t>
            </w:r>
            <w:proofErr w:type="spellStart"/>
            <w:r>
              <w:t>išlaidos</w:t>
            </w:r>
            <w:proofErr w:type="spellEnd"/>
            <w:r>
              <w:t xml:space="preserve"> nekompensuojamos tol, kol bus pateikti Administravimo ir (arba) </w:t>
            </w:r>
            <w:proofErr w:type="spellStart"/>
            <w:r>
              <w:t>Įgyvendinimo</w:t>
            </w:r>
            <w:proofErr w:type="spellEnd"/>
            <w:r>
              <w:t xml:space="preserve"> </w:t>
            </w:r>
            <w:proofErr w:type="spellStart"/>
            <w:r>
              <w:t>taisyklėse</w:t>
            </w:r>
            <w:proofErr w:type="spellEnd"/>
            <w:r>
              <w:t xml:space="preserve"> ir (arba) paramos sutartyje nurodyti dokumentai ar informacija, ir paramos </w:t>
            </w:r>
            <w:proofErr w:type="spellStart"/>
            <w:r>
              <w:t>gavėjui</w:t>
            </w:r>
            <w:proofErr w:type="spellEnd"/>
            <w:r>
              <w:t xml:space="preserve"> ir (arba) partneriui </w:t>
            </w:r>
            <w:proofErr w:type="spellStart"/>
            <w:r>
              <w:t>siunčiamas</w:t>
            </w:r>
            <w:proofErr w:type="spellEnd"/>
            <w:r>
              <w:t xml:space="preserve"> </w:t>
            </w:r>
            <w:proofErr w:type="spellStart"/>
            <w:r>
              <w:t>raštas</w:t>
            </w:r>
            <w:proofErr w:type="spellEnd"/>
            <w:r>
              <w:t xml:space="preserve">, </w:t>
            </w:r>
            <w:proofErr w:type="spellStart"/>
            <w:r>
              <w:t>įpareigojant</w:t>
            </w:r>
            <w:proofErr w:type="spellEnd"/>
            <w:r>
              <w:t xml:space="preserve"> per 20 darbo </w:t>
            </w:r>
            <w:proofErr w:type="spellStart"/>
            <w:r>
              <w:t>dienu</w:t>
            </w:r>
            <w:proofErr w:type="spellEnd"/>
            <w:r>
              <w:t xml:space="preserve">̨ pateikti dokumentus ar informaciją. Jei per </w:t>
            </w:r>
            <w:proofErr w:type="spellStart"/>
            <w:r>
              <w:t>ši</w:t>
            </w:r>
            <w:proofErr w:type="spellEnd"/>
            <w:r>
              <w:t xml:space="preserve">̨ </w:t>
            </w:r>
            <w:proofErr w:type="spellStart"/>
            <w:r>
              <w:t>termina</w:t>
            </w:r>
            <w:proofErr w:type="spellEnd"/>
            <w:r>
              <w:t xml:space="preserve">̨ dokumentai ar informacija nepateikiami, paramos suma </w:t>
            </w:r>
            <w:proofErr w:type="spellStart"/>
            <w:r>
              <w:t>mažinama</w:t>
            </w:r>
            <w:proofErr w:type="spellEnd"/>
            <w:r>
              <w:t xml:space="preserve"> 0,5 proc. nuo </w:t>
            </w:r>
            <w:proofErr w:type="spellStart"/>
            <w:r>
              <w:t>mokėjimo</w:t>
            </w:r>
            <w:proofErr w:type="spellEnd"/>
            <w:r>
              <w:t xml:space="preserve"> </w:t>
            </w:r>
            <w:proofErr w:type="spellStart"/>
            <w:r>
              <w:t>prašyme</w:t>
            </w:r>
            <w:proofErr w:type="spellEnd"/>
            <w:r>
              <w:t xml:space="preserve"> nurodytos paramos sumos </w:t>
            </w:r>
            <w:proofErr w:type="spellStart"/>
            <w:r>
              <w:t>uz</w:t>
            </w:r>
            <w:proofErr w:type="spellEnd"/>
            <w:r>
              <w:t xml:space="preserve">̌ kiekvieną </w:t>
            </w:r>
            <w:proofErr w:type="spellStart"/>
            <w:r>
              <w:t>pavėluota</w:t>
            </w:r>
            <w:proofErr w:type="spellEnd"/>
            <w:r>
              <w:t xml:space="preserve">̨ darbo dieną. Jei nurodyti dokumentai ar informacija nepateikiami per 60 darbo </w:t>
            </w:r>
            <w:proofErr w:type="spellStart"/>
            <w:r>
              <w:t>dienu</w:t>
            </w:r>
            <w:proofErr w:type="spellEnd"/>
            <w:r>
              <w:t xml:space="preserve">̨, parama </w:t>
            </w:r>
            <w:proofErr w:type="spellStart"/>
            <w:r>
              <w:t>mažinama</w:t>
            </w:r>
            <w:proofErr w:type="spellEnd"/>
            <w:r>
              <w:t xml:space="preserve"> 100 proc. nuo </w:t>
            </w:r>
            <w:proofErr w:type="spellStart"/>
            <w:r>
              <w:t>mokėjimo</w:t>
            </w:r>
            <w:proofErr w:type="spellEnd"/>
            <w:r>
              <w:t xml:space="preserve"> </w:t>
            </w:r>
            <w:proofErr w:type="spellStart"/>
            <w:r>
              <w:t>prašyme</w:t>
            </w:r>
            <w:proofErr w:type="spellEnd"/>
            <w:r>
              <w:t xml:space="preserve"> nurodytos paramos sumos. </w:t>
            </w:r>
          </w:p>
          <w:p w14:paraId="67A5A823" w14:textId="3D22BFF7" w:rsidR="000F4B5D" w:rsidRPr="004A2EA1" w:rsidRDefault="000F4B5D" w:rsidP="000F4B5D">
            <w:pPr>
              <w:pStyle w:val="prastasiniatinklio"/>
              <w:shd w:val="clear" w:color="auto" w:fill="FFFFFF"/>
              <w:jc w:val="both"/>
              <w:rPr>
                <w:color w:val="000000"/>
              </w:rPr>
            </w:pPr>
            <w:r>
              <w:t xml:space="preserve">2. Jei paramos </w:t>
            </w:r>
            <w:proofErr w:type="spellStart"/>
            <w:r>
              <w:t>gavėjui</w:t>
            </w:r>
            <w:proofErr w:type="spellEnd"/>
            <w:r>
              <w:t xml:space="preserve"> </w:t>
            </w:r>
            <w:proofErr w:type="spellStart"/>
            <w:r>
              <w:t>išmokėta</w:t>
            </w:r>
            <w:proofErr w:type="spellEnd"/>
            <w:r>
              <w:t xml:space="preserve"> paramos suma – taikomas 0,5 proc. paramos </w:t>
            </w:r>
            <w:proofErr w:type="spellStart"/>
            <w:r>
              <w:t>susigrąžinimas</w:t>
            </w:r>
            <w:proofErr w:type="spellEnd"/>
            <w:r>
              <w:t xml:space="preserve"> nuo </w:t>
            </w:r>
            <w:proofErr w:type="spellStart"/>
            <w:r>
              <w:t>išmokėtos</w:t>
            </w:r>
            <w:proofErr w:type="spellEnd"/>
            <w:r>
              <w:t xml:space="preserve"> paramos sumos ir paramos </w:t>
            </w:r>
            <w:proofErr w:type="spellStart"/>
            <w:r>
              <w:t>gavėjas</w:t>
            </w:r>
            <w:proofErr w:type="spellEnd"/>
            <w:r>
              <w:t xml:space="preserve"> ir (arba) partneris </w:t>
            </w:r>
            <w:proofErr w:type="spellStart"/>
            <w:r>
              <w:t>įpareigojamas</w:t>
            </w:r>
            <w:proofErr w:type="spellEnd"/>
            <w:r>
              <w:t xml:space="preserve"> pateikti informaciją ar dokumentus </w:t>
            </w:r>
            <w:proofErr w:type="spellStart"/>
            <w:r>
              <w:t>is</w:t>
            </w:r>
            <w:proofErr w:type="spellEnd"/>
            <w:r>
              <w:t xml:space="preserve">̌ naujo. </w:t>
            </w:r>
          </w:p>
        </w:tc>
        <w:tc>
          <w:tcPr>
            <w:tcW w:w="1984" w:type="dxa"/>
          </w:tcPr>
          <w:p w14:paraId="792B2BF6" w14:textId="33A171D6" w:rsidR="000F4B5D" w:rsidRDefault="000F4B5D" w:rsidP="000F4B5D">
            <w:pPr>
              <w:rPr>
                <w:rFonts w:eastAsia="Times New Roman" w:cs="Times New Roman"/>
                <w:color w:val="000000" w:themeColor="text1"/>
                <w:szCs w:val="24"/>
                <w:lang w:val="en-US" w:eastAsia="en-GB"/>
              </w:rPr>
            </w:pPr>
            <w:r w:rsidRPr="00EA1385">
              <w:rPr>
                <w:rFonts w:eastAsia="Times New Roman" w:cs="Times New Roman"/>
                <w:color w:val="000000" w:themeColor="text1"/>
                <w:szCs w:val="24"/>
                <w:lang w:eastAsia="en-GB"/>
              </w:rPr>
              <w:t xml:space="preserve">Taisyklių </w:t>
            </w:r>
            <w:proofErr w:type="spellStart"/>
            <w:r w:rsidRPr="00EA1385">
              <w:rPr>
                <w:rFonts w:eastAsia="Times New Roman" w:cs="Times New Roman"/>
                <w:color w:val="000000" w:themeColor="text1"/>
                <w:szCs w:val="24"/>
                <w:lang w:val="en-US" w:eastAsia="en-GB"/>
              </w:rPr>
              <w:t>priedo</w:t>
            </w:r>
            <w:proofErr w:type="spellEnd"/>
            <w:r w:rsidRPr="00EA1385">
              <w:rPr>
                <w:rFonts w:eastAsia="Times New Roman" w:cs="Times New Roman"/>
                <w:color w:val="000000" w:themeColor="text1"/>
                <w:szCs w:val="24"/>
                <w:lang w:val="en-US" w:eastAsia="en-GB"/>
              </w:rPr>
              <w:t xml:space="preserve"> </w:t>
            </w:r>
            <w:r>
              <w:rPr>
                <w:rFonts w:eastAsia="Times New Roman" w:cs="Times New Roman"/>
                <w:color w:val="000000" w:themeColor="text1"/>
                <w:szCs w:val="24"/>
                <w:lang w:val="en-US" w:eastAsia="en-GB"/>
              </w:rPr>
              <w:t>X</w:t>
            </w:r>
            <w:r w:rsidRPr="00EA1385">
              <w:rPr>
                <w:rFonts w:eastAsia="Times New Roman" w:cs="Times New Roman"/>
                <w:color w:val="000000" w:themeColor="text1"/>
                <w:szCs w:val="24"/>
                <w:lang w:val="en-US" w:eastAsia="en-GB"/>
              </w:rPr>
              <w:t xml:space="preserve">. </w:t>
            </w:r>
            <w:proofErr w:type="spellStart"/>
            <w:r w:rsidRPr="00EA1385">
              <w:rPr>
                <w:rFonts w:eastAsia="Times New Roman" w:cs="Times New Roman"/>
                <w:color w:val="000000" w:themeColor="text1"/>
                <w:szCs w:val="24"/>
                <w:lang w:val="en-US" w:eastAsia="en-GB"/>
              </w:rPr>
              <w:t>Skyriaus</w:t>
            </w:r>
            <w:proofErr w:type="spellEnd"/>
            <w:r w:rsidRPr="00EA1385">
              <w:rPr>
                <w:rFonts w:eastAsia="Times New Roman" w:cs="Times New Roman"/>
                <w:color w:val="000000" w:themeColor="text1"/>
                <w:szCs w:val="24"/>
                <w:lang w:val="en-US" w:eastAsia="en-GB"/>
              </w:rPr>
              <w:t xml:space="preserve"> 14 </w:t>
            </w:r>
            <w:proofErr w:type="spellStart"/>
            <w:r w:rsidRPr="00EA1385">
              <w:rPr>
                <w:rFonts w:eastAsia="Times New Roman" w:cs="Times New Roman"/>
                <w:color w:val="000000" w:themeColor="text1"/>
                <w:szCs w:val="24"/>
                <w:lang w:val="en-US" w:eastAsia="en-GB"/>
              </w:rPr>
              <w:t>punktas</w:t>
            </w:r>
            <w:proofErr w:type="spellEnd"/>
            <w:r w:rsidRPr="00EA1385">
              <w:rPr>
                <w:rFonts w:eastAsia="Times New Roman" w:cs="Times New Roman"/>
                <w:color w:val="000000" w:themeColor="text1"/>
                <w:szCs w:val="24"/>
                <w:lang w:val="en-US" w:eastAsia="en-GB"/>
              </w:rPr>
              <w:t>.</w:t>
            </w:r>
          </w:p>
          <w:p w14:paraId="5930378E" w14:textId="08427647" w:rsidR="000F4B5D" w:rsidRPr="004A2EA1" w:rsidRDefault="000F4B5D" w:rsidP="000F4B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tc>
      </w:tr>
      <w:tr w:rsidR="000F4B5D" w:rsidRPr="004A2EA1" w14:paraId="114D5A6B" w14:textId="77777777" w:rsidTr="004A2EA1">
        <w:tc>
          <w:tcPr>
            <w:tcW w:w="6374" w:type="dxa"/>
          </w:tcPr>
          <w:p w14:paraId="49993699" w14:textId="5F927996" w:rsidR="000F4B5D" w:rsidRPr="004A2EA1" w:rsidRDefault="000F4B5D" w:rsidP="000F4B5D">
            <w:pPr>
              <w:tabs>
                <w:tab w:val="left" w:pos="601"/>
              </w:tabs>
              <w:ind w:right="-57"/>
              <w:jc w:val="both"/>
              <w:rPr>
                <w:rFonts w:cs="Times New Roman"/>
                <w:color w:val="000000"/>
                <w:szCs w:val="24"/>
              </w:rPr>
            </w:pPr>
            <w:r w:rsidRPr="004A2EA1">
              <w:rPr>
                <w:rFonts w:cs="Times New Roman"/>
                <w:color w:val="000000" w:themeColor="text1"/>
                <w:szCs w:val="24"/>
              </w:rPr>
              <w:t>Įvykdyti paramos sutartyje numatytus papildomus įsipareigojimus (taikoma, jei papildomi įsipareigojimai buvo įtraukti į sutartį).</w:t>
            </w:r>
          </w:p>
        </w:tc>
        <w:tc>
          <w:tcPr>
            <w:tcW w:w="6379" w:type="dxa"/>
          </w:tcPr>
          <w:p w14:paraId="15D05AA2" w14:textId="67AE276F" w:rsidR="000F4B5D" w:rsidRPr="004A2EA1" w:rsidRDefault="000F4B5D" w:rsidP="000F4B5D">
            <w:pPr>
              <w:pStyle w:val="prastasiniatinklio"/>
              <w:shd w:val="clear" w:color="auto" w:fill="FFFFFF"/>
              <w:jc w:val="both"/>
            </w:pPr>
            <w:r w:rsidRPr="004A2EA1">
              <w:rPr>
                <w:color w:val="000000"/>
              </w:rPr>
              <w:t>Sankcijos dydis priklauso nuo nustatyto pažeidimo reikšmingumo, masto, trukmės ir pasikartojimo</w:t>
            </w:r>
            <w:r w:rsidRPr="004A2EA1">
              <w:t xml:space="preserve">. </w:t>
            </w:r>
            <w:proofErr w:type="spellStart"/>
            <w:r w:rsidRPr="004A2EA1">
              <w:t>Nustačiusi</w:t>
            </w:r>
            <w:proofErr w:type="spellEnd"/>
            <w:r w:rsidRPr="004A2EA1">
              <w:t xml:space="preserve"> tokius </w:t>
            </w:r>
            <w:proofErr w:type="spellStart"/>
            <w:r w:rsidRPr="004A2EA1">
              <w:t>pažeidimus</w:t>
            </w:r>
            <w:proofErr w:type="spellEnd"/>
            <w:r w:rsidRPr="004A2EA1">
              <w:t xml:space="preserve">, </w:t>
            </w:r>
            <w:proofErr w:type="spellStart"/>
            <w:r w:rsidRPr="004A2EA1">
              <w:t>Agentūra</w:t>
            </w:r>
            <w:proofErr w:type="spellEnd"/>
            <w:r w:rsidRPr="004A2EA1">
              <w:t xml:space="preserve"> taiko sankcijas savo numatyta ir patvirtinta tvarka, </w:t>
            </w:r>
            <w:proofErr w:type="spellStart"/>
            <w:r w:rsidRPr="004A2EA1">
              <w:t>atsižvelgdama</w:t>
            </w:r>
            <w:proofErr w:type="spellEnd"/>
            <w:r w:rsidRPr="004A2EA1">
              <w:t xml:space="preserve"> į </w:t>
            </w:r>
            <w:proofErr w:type="spellStart"/>
            <w:r w:rsidRPr="004A2EA1">
              <w:t>pažeidimo</w:t>
            </w:r>
            <w:proofErr w:type="spellEnd"/>
            <w:r w:rsidRPr="004A2EA1">
              <w:t xml:space="preserve"> </w:t>
            </w:r>
            <w:proofErr w:type="spellStart"/>
            <w:r w:rsidRPr="004A2EA1">
              <w:t>reikšminguma</w:t>
            </w:r>
            <w:proofErr w:type="spellEnd"/>
            <w:r w:rsidRPr="004A2EA1">
              <w:t xml:space="preserve">̨, </w:t>
            </w:r>
            <w:proofErr w:type="spellStart"/>
            <w:r w:rsidRPr="004A2EA1">
              <w:t>masta</w:t>
            </w:r>
            <w:proofErr w:type="spellEnd"/>
            <w:r w:rsidRPr="004A2EA1">
              <w:t xml:space="preserve">̨, trukmę ir </w:t>
            </w:r>
            <w:proofErr w:type="spellStart"/>
            <w:r w:rsidRPr="004A2EA1">
              <w:t>pasikartojima</w:t>
            </w:r>
            <w:proofErr w:type="spellEnd"/>
            <w:r w:rsidRPr="004A2EA1">
              <w:t xml:space="preserve">̨. </w:t>
            </w:r>
          </w:p>
        </w:tc>
        <w:tc>
          <w:tcPr>
            <w:tcW w:w="1984" w:type="dxa"/>
          </w:tcPr>
          <w:p w14:paraId="7531C487" w14:textId="76EE01D6" w:rsidR="000F4B5D" w:rsidRPr="004A2EA1" w:rsidRDefault="000F4B5D" w:rsidP="000F4B5D">
            <w:pPr>
              <w:rPr>
                <w:rFonts w:cs="Times New Roman"/>
                <w:color w:val="000000" w:themeColor="text1"/>
                <w:szCs w:val="24"/>
              </w:rPr>
            </w:pPr>
            <w:r w:rsidRPr="004A2EA1">
              <w:rPr>
                <w:rFonts w:eastAsia="Times New Roman" w:cs="Times New Roman"/>
                <w:color w:val="000000" w:themeColor="text1"/>
                <w:szCs w:val="24"/>
                <w:lang w:eastAsia="en-GB"/>
              </w:rPr>
              <w:t xml:space="preserve">Sankcijų metodikos 1 priedo </w:t>
            </w:r>
            <w:r w:rsidRPr="004A2EA1">
              <w:rPr>
                <w:rFonts w:eastAsia="Times New Roman" w:cs="Times New Roman"/>
                <w:color w:val="000000" w:themeColor="text1"/>
                <w:szCs w:val="24"/>
                <w:lang w:val="en-US" w:eastAsia="en-GB"/>
              </w:rPr>
              <w:t>2</w:t>
            </w:r>
            <w:r w:rsidRPr="004A2EA1">
              <w:rPr>
                <w:rFonts w:eastAsia="Times New Roman" w:cs="Times New Roman"/>
                <w:color w:val="000000" w:themeColor="text1"/>
                <w:szCs w:val="24"/>
                <w:lang w:eastAsia="en-GB"/>
              </w:rPr>
              <w:t>8 punktas.</w:t>
            </w:r>
          </w:p>
        </w:tc>
      </w:tr>
    </w:tbl>
    <w:p w14:paraId="3332CE59" w14:textId="0808F424" w:rsidR="00776681" w:rsidRPr="00940103" w:rsidRDefault="00872BED" w:rsidP="004A2EA1">
      <w:pPr>
        <w:tabs>
          <w:tab w:val="left" w:pos="1134"/>
        </w:tabs>
        <w:jc w:val="both"/>
      </w:pPr>
      <w:r w:rsidRPr="007E2249">
        <w:rPr>
          <w:b/>
          <w:i/>
        </w:rPr>
        <w:t>Atkreipiame Jūsų dėmesį, kad aukščiau yra išvardyti patys svarbiausi, bet ne visi Jums keliami reikalavimai ir įsipareigojimai, nurodyti Taisyklėse</w:t>
      </w:r>
      <w:r w:rsidR="00522AE8">
        <w:rPr>
          <w:b/>
          <w:i/>
        </w:rPr>
        <w:t xml:space="preserve"> </w:t>
      </w:r>
      <w:r w:rsidR="00522AE8">
        <w:rPr>
          <w:b/>
          <w:i/>
        </w:rPr>
        <w:t>(</w:t>
      </w:r>
      <w:r w:rsidR="00522AE8">
        <w:rPr>
          <w:b/>
          <w:i/>
          <w:color w:val="000000" w:themeColor="text1"/>
        </w:rPr>
        <w:t>aktuali</w:t>
      </w:r>
      <w:r w:rsidR="00522AE8" w:rsidRPr="00660DBF">
        <w:rPr>
          <w:b/>
          <w:i/>
          <w:color w:val="000000" w:themeColor="text1"/>
        </w:rPr>
        <w:t xml:space="preserve"> suvestinė redakcija</w:t>
      </w:r>
      <w:r w:rsidR="00522AE8">
        <w:rPr>
          <w:b/>
          <w:i/>
          <w:color w:val="000000" w:themeColor="text1"/>
        </w:rPr>
        <w:t>,</w:t>
      </w:r>
      <w:r w:rsidR="00522AE8" w:rsidRPr="00660DBF">
        <w:rPr>
          <w:b/>
          <w:i/>
          <w:color w:val="000000" w:themeColor="text1"/>
        </w:rPr>
        <w:t xml:space="preserve"> </w:t>
      </w:r>
      <w:r w:rsidR="00522AE8">
        <w:rPr>
          <w:b/>
          <w:i/>
          <w:color w:val="000000" w:themeColor="text1"/>
        </w:rPr>
        <w:t xml:space="preserve">galiojanti </w:t>
      </w:r>
      <w:r w:rsidR="00522AE8" w:rsidRPr="00660DBF">
        <w:rPr>
          <w:b/>
          <w:i/>
          <w:color w:val="000000" w:themeColor="text1"/>
        </w:rPr>
        <w:t xml:space="preserve">nuo </w:t>
      </w:r>
      <w:r w:rsidR="00522AE8" w:rsidRPr="00872BED">
        <w:rPr>
          <w:b/>
          <w:i/>
          <w:color w:val="000000" w:themeColor="text1"/>
        </w:rPr>
        <w:t>202</w:t>
      </w:r>
      <w:r w:rsidR="00522AE8">
        <w:rPr>
          <w:b/>
          <w:i/>
          <w:color w:val="000000" w:themeColor="text1"/>
        </w:rPr>
        <w:t>1</w:t>
      </w:r>
      <w:r w:rsidR="00522AE8" w:rsidRPr="00872BED">
        <w:rPr>
          <w:b/>
          <w:i/>
          <w:color w:val="000000" w:themeColor="text1"/>
        </w:rPr>
        <w:t>-0</w:t>
      </w:r>
      <w:r w:rsidR="00522AE8">
        <w:rPr>
          <w:b/>
          <w:i/>
          <w:color w:val="000000" w:themeColor="text1"/>
        </w:rPr>
        <w:t>3</w:t>
      </w:r>
      <w:r w:rsidR="00522AE8" w:rsidRPr="00872BED">
        <w:rPr>
          <w:b/>
          <w:i/>
          <w:color w:val="000000" w:themeColor="text1"/>
        </w:rPr>
        <w:t>-</w:t>
      </w:r>
      <w:r w:rsidR="00522AE8">
        <w:rPr>
          <w:b/>
          <w:i/>
          <w:color w:val="000000" w:themeColor="text1"/>
        </w:rPr>
        <w:t>02</w:t>
      </w:r>
      <w:r w:rsidR="00522AE8" w:rsidRPr="00872BED">
        <w:rPr>
          <w:b/>
          <w:i/>
          <w:color w:val="000000" w:themeColor="text1"/>
        </w:rPr>
        <w:t>)</w:t>
      </w:r>
      <w:r w:rsidR="004A2EA1">
        <w:rPr>
          <w:b/>
          <w:i/>
          <w:color w:val="000000" w:themeColor="text1"/>
        </w:rPr>
        <w:t>.</w:t>
      </w:r>
    </w:p>
    <w:sectPr w:rsidR="00776681" w:rsidRPr="00940103" w:rsidSect="00ED4F49">
      <w:headerReference w:type="default" r:id="rId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FC5C" w14:textId="77777777" w:rsidR="0004041E" w:rsidRDefault="0004041E">
      <w:pPr>
        <w:spacing w:after="0" w:line="240" w:lineRule="auto"/>
      </w:pPr>
      <w:r>
        <w:separator/>
      </w:r>
    </w:p>
  </w:endnote>
  <w:endnote w:type="continuationSeparator" w:id="0">
    <w:p w14:paraId="0DD2BF4F" w14:textId="77777777" w:rsidR="0004041E" w:rsidRDefault="0004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7D48" w14:textId="77777777" w:rsidR="0004041E" w:rsidRDefault="0004041E">
      <w:pPr>
        <w:spacing w:after="0" w:line="240" w:lineRule="auto"/>
      </w:pPr>
      <w:r>
        <w:separator/>
      </w:r>
    </w:p>
  </w:footnote>
  <w:footnote w:type="continuationSeparator" w:id="0">
    <w:p w14:paraId="630B0800" w14:textId="77777777" w:rsidR="0004041E" w:rsidRDefault="00040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057183"/>
      <w:docPartObj>
        <w:docPartGallery w:val="Page Numbers (Top of Page)"/>
        <w:docPartUnique/>
      </w:docPartObj>
    </w:sdtPr>
    <w:sdtEndPr>
      <w:rPr>
        <w:noProof/>
      </w:rPr>
    </w:sdtEndPr>
    <w:sdtContent>
      <w:p w14:paraId="64C5D87C" w14:textId="77777777" w:rsidR="00EE64C4" w:rsidRDefault="00077279">
        <w:pPr>
          <w:pStyle w:val="Antrats"/>
          <w:jc w:val="center"/>
        </w:pPr>
        <w:r>
          <w:fldChar w:fldCharType="begin"/>
        </w:r>
        <w:r>
          <w:instrText xml:space="preserve"> PAGE   \* MERGEFORMAT </w:instrText>
        </w:r>
        <w:r>
          <w:fldChar w:fldCharType="separate"/>
        </w:r>
        <w:r>
          <w:rPr>
            <w:noProof/>
          </w:rPr>
          <w:t>5</w:t>
        </w:r>
        <w:r>
          <w:rPr>
            <w:noProof/>
          </w:rPr>
          <w:fldChar w:fldCharType="end"/>
        </w:r>
      </w:p>
    </w:sdtContent>
  </w:sdt>
  <w:p w14:paraId="150EF247" w14:textId="77777777" w:rsidR="00EE64C4" w:rsidRDefault="000404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B337E9C"/>
    <w:multiLevelType w:val="hybridMultilevel"/>
    <w:tmpl w:val="E990E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3D33C4"/>
    <w:multiLevelType w:val="hybridMultilevel"/>
    <w:tmpl w:val="7E08994C"/>
    <w:lvl w:ilvl="0" w:tplc="22F0CB36">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72"/>
    <w:rsid w:val="0003545D"/>
    <w:rsid w:val="0004041E"/>
    <w:rsid w:val="00045107"/>
    <w:rsid w:val="00045AF5"/>
    <w:rsid w:val="000465C9"/>
    <w:rsid w:val="000561D2"/>
    <w:rsid w:val="00077279"/>
    <w:rsid w:val="000A033F"/>
    <w:rsid w:val="000A10E2"/>
    <w:rsid w:val="000F4B5D"/>
    <w:rsid w:val="00133F33"/>
    <w:rsid w:val="00182C09"/>
    <w:rsid w:val="00193634"/>
    <w:rsid w:val="001D7397"/>
    <w:rsid w:val="001F1E34"/>
    <w:rsid w:val="00213019"/>
    <w:rsid w:val="002306D8"/>
    <w:rsid w:val="0023727F"/>
    <w:rsid w:val="002559CE"/>
    <w:rsid w:val="002D5E76"/>
    <w:rsid w:val="002E56D0"/>
    <w:rsid w:val="00300721"/>
    <w:rsid w:val="003302DF"/>
    <w:rsid w:val="00347ECF"/>
    <w:rsid w:val="00373CBD"/>
    <w:rsid w:val="00381AB4"/>
    <w:rsid w:val="003B0CCE"/>
    <w:rsid w:val="003B29C5"/>
    <w:rsid w:val="003B2A3E"/>
    <w:rsid w:val="004263A1"/>
    <w:rsid w:val="00430B52"/>
    <w:rsid w:val="00431589"/>
    <w:rsid w:val="00455DD3"/>
    <w:rsid w:val="00471CE2"/>
    <w:rsid w:val="004A2EA1"/>
    <w:rsid w:val="005045DE"/>
    <w:rsid w:val="00514209"/>
    <w:rsid w:val="00522AE8"/>
    <w:rsid w:val="005304CA"/>
    <w:rsid w:val="005A12D5"/>
    <w:rsid w:val="005A7288"/>
    <w:rsid w:val="005A758C"/>
    <w:rsid w:val="00625FA1"/>
    <w:rsid w:val="00660DBF"/>
    <w:rsid w:val="0066475F"/>
    <w:rsid w:val="00665F91"/>
    <w:rsid w:val="0067477F"/>
    <w:rsid w:val="006F3150"/>
    <w:rsid w:val="00703E85"/>
    <w:rsid w:val="007231D1"/>
    <w:rsid w:val="00727F77"/>
    <w:rsid w:val="00731E4B"/>
    <w:rsid w:val="007662AA"/>
    <w:rsid w:val="00776681"/>
    <w:rsid w:val="007825B2"/>
    <w:rsid w:val="007B1787"/>
    <w:rsid w:val="007C75FD"/>
    <w:rsid w:val="007F75F0"/>
    <w:rsid w:val="007F7919"/>
    <w:rsid w:val="0081171D"/>
    <w:rsid w:val="008274FB"/>
    <w:rsid w:val="00830671"/>
    <w:rsid w:val="00854B85"/>
    <w:rsid w:val="00872BED"/>
    <w:rsid w:val="008A2788"/>
    <w:rsid w:val="008D5A92"/>
    <w:rsid w:val="008E6D80"/>
    <w:rsid w:val="008F071B"/>
    <w:rsid w:val="008F38AE"/>
    <w:rsid w:val="0090033D"/>
    <w:rsid w:val="00940103"/>
    <w:rsid w:val="00951A31"/>
    <w:rsid w:val="00971B8C"/>
    <w:rsid w:val="009929C4"/>
    <w:rsid w:val="00A1699C"/>
    <w:rsid w:val="00A54812"/>
    <w:rsid w:val="00AA66C4"/>
    <w:rsid w:val="00AC4C85"/>
    <w:rsid w:val="00B07B7C"/>
    <w:rsid w:val="00B22364"/>
    <w:rsid w:val="00B241E8"/>
    <w:rsid w:val="00B65E46"/>
    <w:rsid w:val="00BF55C9"/>
    <w:rsid w:val="00C05D15"/>
    <w:rsid w:val="00C428CA"/>
    <w:rsid w:val="00C511C1"/>
    <w:rsid w:val="00C53D99"/>
    <w:rsid w:val="00C64550"/>
    <w:rsid w:val="00C65413"/>
    <w:rsid w:val="00C767F7"/>
    <w:rsid w:val="00CA7C40"/>
    <w:rsid w:val="00CB6455"/>
    <w:rsid w:val="00D12E72"/>
    <w:rsid w:val="00D847B6"/>
    <w:rsid w:val="00D92091"/>
    <w:rsid w:val="00DF5B21"/>
    <w:rsid w:val="00E04AFB"/>
    <w:rsid w:val="00E56584"/>
    <w:rsid w:val="00E6196F"/>
    <w:rsid w:val="00E800BE"/>
    <w:rsid w:val="00E852F6"/>
    <w:rsid w:val="00EA1385"/>
    <w:rsid w:val="00EC0EFB"/>
    <w:rsid w:val="00EC1A82"/>
    <w:rsid w:val="00EC7660"/>
    <w:rsid w:val="00EE6A62"/>
    <w:rsid w:val="00F03F27"/>
    <w:rsid w:val="00F341F1"/>
    <w:rsid w:val="00F5040A"/>
    <w:rsid w:val="00F70031"/>
    <w:rsid w:val="00F735D9"/>
    <w:rsid w:val="00FD420F"/>
    <w:rsid w:val="00FE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E2FB"/>
  <w15:chartTrackingRefBased/>
  <w15:docId w15:val="{88E78275-B911-4313-A1F7-5232FB1A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E72"/>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12E72"/>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D12E72"/>
    <w:pPr>
      <w:spacing w:after="150"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D12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2E72"/>
    <w:rPr>
      <w:rFonts w:ascii="Times New Roman" w:hAnsi="Times New Roman"/>
      <w:sz w:val="24"/>
      <w:lang w:val="lt-LT"/>
    </w:rPr>
  </w:style>
  <w:style w:type="paragraph" w:customStyle="1" w:styleId="BodyText1">
    <w:name w:val="Body Text1"/>
    <w:basedOn w:val="prastasis"/>
    <w:rsid w:val="00D12E72"/>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paragraph" w:customStyle="1" w:styleId="Default">
    <w:name w:val="Default"/>
    <w:rsid w:val="00D12E72"/>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tajtip">
    <w:name w:val="tajtip"/>
    <w:basedOn w:val="prastasis"/>
    <w:rsid w:val="00D12E72"/>
    <w:pPr>
      <w:spacing w:after="150" w:line="240" w:lineRule="auto"/>
    </w:pPr>
    <w:rPr>
      <w:rFonts w:eastAsia="Times New Roman" w:cs="Times New Roman"/>
      <w:szCs w:val="24"/>
      <w:lang w:eastAsia="lt-LT"/>
    </w:rPr>
  </w:style>
  <w:style w:type="paragraph" w:styleId="prastasiniatinklio">
    <w:name w:val="Normal (Web)"/>
    <w:basedOn w:val="prastasis"/>
    <w:uiPriority w:val="99"/>
    <w:unhideWhenUsed/>
    <w:rsid w:val="007F75F0"/>
    <w:pPr>
      <w:spacing w:before="100" w:beforeAutospacing="1" w:after="100" w:afterAutospacing="1" w:line="240" w:lineRule="auto"/>
    </w:pPr>
    <w:rPr>
      <w:rFonts w:eastAsia="Times New Roman" w:cs="Times New Roman"/>
      <w:szCs w:val="24"/>
      <w:lang w:eastAsia="en-GB"/>
    </w:rPr>
  </w:style>
  <w:style w:type="paragraph" w:customStyle="1" w:styleId="tajtin">
    <w:name w:val="tajtin"/>
    <w:basedOn w:val="prastasis"/>
    <w:rsid w:val="008D5A92"/>
    <w:pPr>
      <w:spacing w:before="100" w:beforeAutospacing="1" w:after="100" w:afterAutospacing="1" w:line="240" w:lineRule="auto"/>
    </w:pPr>
    <w:rPr>
      <w:rFonts w:eastAsia="Times New Roman" w:cs="Times New Roman"/>
      <w:szCs w:val="24"/>
      <w:lang w:eastAsia="lt-LT"/>
    </w:rPr>
  </w:style>
  <w:style w:type="character" w:styleId="Hipersaitas">
    <w:name w:val="Hyperlink"/>
    <w:basedOn w:val="Numatytasispastraiposriftas"/>
    <w:uiPriority w:val="99"/>
    <w:unhideWhenUsed/>
    <w:rsid w:val="00E852F6"/>
    <w:rPr>
      <w:color w:val="0563C1" w:themeColor="hyperlink"/>
      <w:u w:val="single"/>
    </w:rPr>
  </w:style>
  <w:style w:type="paragraph" w:styleId="Porat">
    <w:name w:val="footer"/>
    <w:basedOn w:val="prastasis"/>
    <w:link w:val="PoratDiagrama"/>
    <w:uiPriority w:val="99"/>
    <w:unhideWhenUsed/>
    <w:rsid w:val="00F735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35D9"/>
    <w:rPr>
      <w:rFonts w:ascii="Times New Roman" w:hAnsi="Times New Roman"/>
      <w:sz w:val="24"/>
      <w:lang w:val="lt-LT"/>
    </w:rPr>
  </w:style>
  <w:style w:type="paragraph" w:styleId="Sraopastraipa">
    <w:name w:val="List Paragraph"/>
    <w:basedOn w:val="prastasis"/>
    <w:uiPriority w:val="34"/>
    <w:qFormat/>
    <w:rsid w:val="00C42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676">
      <w:bodyDiv w:val="1"/>
      <w:marLeft w:val="0"/>
      <w:marRight w:val="0"/>
      <w:marTop w:val="0"/>
      <w:marBottom w:val="0"/>
      <w:divBdr>
        <w:top w:val="none" w:sz="0" w:space="0" w:color="auto"/>
        <w:left w:val="none" w:sz="0" w:space="0" w:color="auto"/>
        <w:bottom w:val="none" w:sz="0" w:space="0" w:color="auto"/>
        <w:right w:val="none" w:sz="0" w:space="0" w:color="auto"/>
      </w:divBdr>
      <w:divsChild>
        <w:div w:id="952248560">
          <w:marLeft w:val="0"/>
          <w:marRight w:val="0"/>
          <w:marTop w:val="0"/>
          <w:marBottom w:val="0"/>
          <w:divBdr>
            <w:top w:val="none" w:sz="0" w:space="0" w:color="auto"/>
            <w:left w:val="none" w:sz="0" w:space="0" w:color="auto"/>
            <w:bottom w:val="none" w:sz="0" w:space="0" w:color="auto"/>
            <w:right w:val="none" w:sz="0" w:space="0" w:color="auto"/>
          </w:divBdr>
          <w:divsChild>
            <w:div w:id="1869100968">
              <w:marLeft w:val="0"/>
              <w:marRight w:val="0"/>
              <w:marTop w:val="0"/>
              <w:marBottom w:val="0"/>
              <w:divBdr>
                <w:top w:val="none" w:sz="0" w:space="0" w:color="auto"/>
                <w:left w:val="none" w:sz="0" w:space="0" w:color="auto"/>
                <w:bottom w:val="none" w:sz="0" w:space="0" w:color="auto"/>
                <w:right w:val="none" w:sz="0" w:space="0" w:color="auto"/>
              </w:divBdr>
              <w:divsChild>
                <w:div w:id="1727142199">
                  <w:marLeft w:val="0"/>
                  <w:marRight w:val="0"/>
                  <w:marTop w:val="0"/>
                  <w:marBottom w:val="0"/>
                  <w:divBdr>
                    <w:top w:val="none" w:sz="0" w:space="0" w:color="auto"/>
                    <w:left w:val="none" w:sz="0" w:space="0" w:color="auto"/>
                    <w:bottom w:val="none" w:sz="0" w:space="0" w:color="auto"/>
                    <w:right w:val="none" w:sz="0" w:space="0" w:color="auto"/>
                  </w:divBdr>
                  <w:divsChild>
                    <w:div w:id="516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944">
      <w:bodyDiv w:val="1"/>
      <w:marLeft w:val="0"/>
      <w:marRight w:val="0"/>
      <w:marTop w:val="0"/>
      <w:marBottom w:val="0"/>
      <w:divBdr>
        <w:top w:val="none" w:sz="0" w:space="0" w:color="auto"/>
        <w:left w:val="none" w:sz="0" w:space="0" w:color="auto"/>
        <w:bottom w:val="none" w:sz="0" w:space="0" w:color="auto"/>
        <w:right w:val="none" w:sz="0" w:space="0" w:color="auto"/>
      </w:divBdr>
      <w:divsChild>
        <w:div w:id="620188444">
          <w:marLeft w:val="0"/>
          <w:marRight w:val="0"/>
          <w:marTop w:val="0"/>
          <w:marBottom w:val="0"/>
          <w:divBdr>
            <w:top w:val="none" w:sz="0" w:space="0" w:color="auto"/>
            <w:left w:val="none" w:sz="0" w:space="0" w:color="auto"/>
            <w:bottom w:val="none" w:sz="0" w:space="0" w:color="auto"/>
            <w:right w:val="none" w:sz="0" w:space="0" w:color="auto"/>
          </w:divBdr>
          <w:divsChild>
            <w:div w:id="564268634">
              <w:marLeft w:val="0"/>
              <w:marRight w:val="0"/>
              <w:marTop w:val="0"/>
              <w:marBottom w:val="0"/>
              <w:divBdr>
                <w:top w:val="none" w:sz="0" w:space="0" w:color="auto"/>
                <w:left w:val="none" w:sz="0" w:space="0" w:color="auto"/>
                <w:bottom w:val="none" w:sz="0" w:space="0" w:color="auto"/>
                <w:right w:val="none" w:sz="0" w:space="0" w:color="auto"/>
              </w:divBdr>
              <w:divsChild>
                <w:div w:id="1592542627">
                  <w:marLeft w:val="0"/>
                  <w:marRight w:val="0"/>
                  <w:marTop w:val="0"/>
                  <w:marBottom w:val="0"/>
                  <w:divBdr>
                    <w:top w:val="none" w:sz="0" w:space="0" w:color="auto"/>
                    <w:left w:val="none" w:sz="0" w:space="0" w:color="auto"/>
                    <w:bottom w:val="none" w:sz="0" w:space="0" w:color="auto"/>
                    <w:right w:val="none" w:sz="0" w:space="0" w:color="auto"/>
                  </w:divBdr>
                  <w:divsChild>
                    <w:div w:id="7320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8515">
      <w:bodyDiv w:val="1"/>
      <w:marLeft w:val="0"/>
      <w:marRight w:val="0"/>
      <w:marTop w:val="0"/>
      <w:marBottom w:val="0"/>
      <w:divBdr>
        <w:top w:val="none" w:sz="0" w:space="0" w:color="auto"/>
        <w:left w:val="none" w:sz="0" w:space="0" w:color="auto"/>
        <w:bottom w:val="none" w:sz="0" w:space="0" w:color="auto"/>
        <w:right w:val="none" w:sz="0" w:space="0" w:color="auto"/>
      </w:divBdr>
      <w:divsChild>
        <w:div w:id="114101719">
          <w:marLeft w:val="0"/>
          <w:marRight w:val="0"/>
          <w:marTop w:val="0"/>
          <w:marBottom w:val="0"/>
          <w:divBdr>
            <w:top w:val="none" w:sz="0" w:space="0" w:color="auto"/>
            <w:left w:val="none" w:sz="0" w:space="0" w:color="auto"/>
            <w:bottom w:val="none" w:sz="0" w:space="0" w:color="auto"/>
            <w:right w:val="none" w:sz="0" w:space="0" w:color="auto"/>
          </w:divBdr>
          <w:divsChild>
            <w:div w:id="2039237707">
              <w:marLeft w:val="0"/>
              <w:marRight w:val="0"/>
              <w:marTop w:val="0"/>
              <w:marBottom w:val="0"/>
              <w:divBdr>
                <w:top w:val="none" w:sz="0" w:space="0" w:color="auto"/>
                <w:left w:val="none" w:sz="0" w:space="0" w:color="auto"/>
                <w:bottom w:val="none" w:sz="0" w:space="0" w:color="auto"/>
                <w:right w:val="none" w:sz="0" w:space="0" w:color="auto"/>
              </w:divBdr>
              <w:divsChild>
                <w:div w:id="1550798169">
                  <w:marLeft w:val="0"/>
                  <w:marRight w:val="0"/>
                  <w:marTop w:val="0"/>
                  <w:marBottom w:val="0"/>
                  <w:divBdr>
                    <w:top w:val="none" w:sz="0" w:space="0" w:color="auto"/>
                    <w:left w:val="none" w:sz="0" w:space="0" w:color="auto"/>
                    <w:bottom w:val="none" w:sz="0" w:space="0" w:color="auto"/>
                    <w:right w:val="none" w:sz="0" w:space="0" w:color="auto"/>
                  </w:divBdr>
                  <w:divsChild>
                    <w:div w:id="12075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1180">
      <w:bodyDiv w:val="1"/>
      <w:marLeft w:val="0"/>
      <w:marRight w:val="0"/>
      <w:marTop w:val="0"/>
      <w:marBottom w:val="0"/>
      <w:divBdr>
        <w:top w:val="none" w:sz="0" w:space="0" w:color="auto"/>
        <w:left w:val="none" w:sz="0" w:space="0" w:color="auto"/>
        <w:bottom w:val="none" w:sz="0" w:space="0" w:color="auto"/>
        <w:right w:val="none" w:sz="0" w:space="0" w:color="auto"/>
      </w:divBdr>
      <w:divsChild>
        <w:div w:id="1221748643">
          <w:marLeft w:val="0"/>
          <w:marRight w:val="0"/>
          <w:marTop w:val="0"/>
          <w:marBottom w:val="0"/>
          <w:divBdr>
            <w:top w:val="none" w:sz="0" w:space="0" w:color="auto"/>
            <w:left w:val="none" w:sz="0" w:space="0" w:color="auto"/>
            <w:bottom w:val="none" w:sz="0" w:space="0" w:color="auto"/>
            <w:right w:val="none" w:sz="0" w:space="0" w:color="auto"/>
          </w:divBdr>
          <w:divsChild>
            <w:div w:id="2049910061">
              <w:marLeft w:val="0"/>
              <w:marRight w:val="0"/>
              <w:marTop w:val="0"/>
              <w:marBottom w:val="0"/>
              <w:divBdr>
                <w:top w:val="none" w:sz="0" w:space="0" w:color="auto"/>
                <w:left w:val="none" w:sz="0" w:space="0" w:color="auto"/>
                <w:bottom w:val="none" w:sz="0" w:space="0" w:color="auto"/>
                <w:right w:val="none" w:sz="0" w:space="0" w:color="auto"/>
              </w:divBdr>
              <w:divsChild>
                <w:div w:id="523059935">
                  <w:marLeft w:val="0"/>
                  <w:marRight w:val="0"/>
                  <w:marTop w:val="0"/>
                  <w:marBottom w:val="0"/>
                  <w:divBdr>
                    <w:top w:val="none" w:sz="0" w:space="0" w:color="auto"/>
                    <w:left w:val="none" w:sz="0" w:space="0" w:color="auto"/>
                    <w:bottom w:val="none" w:sz="0" w:space="0" w:color="auto"/>
                    <w:right w:val="none" w:sz="0" w:space="0" w:color="auto"/>
                  </w:divBdr>
                  <w:divsChild>
                    <w:div w:id="1918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5532">
      <w:bodyDiv w:val="1"/>
      <w:marLeft w:val="0"/>
      <w:marRight w:val="0"/>
      <w:marTop w:val="0"/>
      <w:marBottom w:val="0"/>
      <w:divBdr>
        <w:top w:val="none" w:sz="0" w:space="0" w:color="auto"/>
        <w:left w:val="none" w:sz="0" w:space="0" w:color="auto"/>
        <w:bottom w:val="none" w:sz="0" w:space="0" w:color="auto"/>
        <w:right w:val="none" w:sz="0" w:space="0" w:color="auto"/>
      </w:divBdr>
      <w:divsChild>
        <w:div w:id="761678593">
          <w:marLeft w:val="0"/>
          <w:marRight w:val="0"/>
          <w:marTop w:val="0"/>
          <w:marBottom w:val="0"/>
          <w:divBdr>
            <w:top w:val="none" w:sz="0" w:space="0" w:color="auto"/>
            <w:left w:val="none" w:sz="0" w:space="0" w:color="auto"/>
            <w:bottom w:val="none" w:sz="0" w:space="0" w:color="auto"/>
            <w:right w:val="none" w:sz="0" w:space="0" w:color="auto"/>
          </w:divBdr>
          <w:divsChild>
            <w:div w:id="273438847">
              <w:marLeft w:val="0"/>
              <w:marRight w:val="0"/>
              <w:marTop w:val="0"/>
              <w:marBottom w:val="0"/>
              <w:divBdr>
                <w:top w:val="none" w:sz="0" w:space="0" w:color="auto"/>
                <w:left w:val="none" w:sz="0" w:space="0" w:color="auto"/>
                <w:bottom w:val="none" w:sz="0" w:space="0" w:color="auto"/>
                <w:right w:val="none" w:sz="0" w:space="0" w:color="auto"/>
              </w:divBdr>
              <w:divsChild>
                <w:div w:id="45688318">
                  <w:marLeft w:val="0"/>
                  <w:marRight w:val="0"/>
                  <w:marTop w:val="0"/>
                  <w:marBottom w:val="0"/>
                  <w:divBdr>
                    <w:top w:val="none" w:sz="0" w:space="0" w:color="auto"/>
                    <w:left w:val="none" w:sz="0" w:space="0" w:color="auto"/>
                    <w:bottom w:val="none" w:sz="0" w:space="0" w:color="auto"/>
                    <w:right w:val="none" w:sz="0" w:space="0" w:color="auto"/>
                  </w:divBdr>
                  <w:divsChild>
                    <w:div w:id="561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6527">
      <w:bodyDiv w:val="1"/>
      <w:marLeft w:val="0"/>
      <w:marRight w:val="0"/>
      <w:marTop w:val="0"/>
      <w:marBottom w:val="0"/>
      <w:divBdr>
        <w:top w:val="none" w:sz="0" w:space="0" w:color="auto"/>
        <w:left w:val="none" w:sz="0" w:space="0" w:color="auto"/>
        <w:bottom w:val="none" w:sz="0" w:space="0" w:color="auto"/>
        <w:right w:val="none" w:sz="0" w:space="0" w:color="auto"/>
      </w:divBdr>
      <w:divsChild>
        <w:div w:id="965812737">
          <w:marLeft w:val="0"/>
          <w:marRight w:val="0"/>
          <w:marTop w:val="0"/>
          <w:marBottom w:val="0"/>
          <w:divBdr>
            <w:top w:val="none" w:sz="0" w:space="0" w:color="auto"/>
            <w:left w:val="none" w:sz="0" w:space="0" w:color="auto"/>
            <w:bottom w:val="none" w:sz="0" w:space="0" w:color="auto"/>
            <w:right w:val="none" w:sz="0" w:space="0" w:color="auto"/>
          </w:divBdr>
          <w:divsChild>
            <w:div w:id="1975480433">
              <w:marLeft w:val="0"/>
              <w:marRight w:val="0"/>
              <w:marTop w:val="0"/>
              <w:marBottom w:val="0"/>
              <w:divBdr>
                <w:top w:val="none" w:sz="0" w:space="0" w:color="auto"/>
                <w:left w:val="none" w:sz="0" w:space="0" w:color="auto"/>
                <w:bottom w:val="none" w:sz="0" w:space="0" w:color="auto"/>
                <w:right w:val="none" w:sz="0" w:space="0" w:color="auto"/>
              </w:divBdr>
              <w:divsChild>
                <w:div w:id="97456115">
                  <w:marLeft w:val="0"/>
                  <w:marRight w:val="0"/>
                  <w:marTop w:val="0"/>
                  <w:marBottom w:val="0"/>
                  <w:divBdr>
                    <w:top w:val="none" w:sz="0" w:space="0" w:color="auto"/>
                    <w:left w:val="none" w:sz="0" w:space="0" w:color="auto"/>
                    <w:bottom w:val="none" w:sz="0" w:space="0" w:color="auto"/>
                    <w:right w:val="none" w:sz="0" w:space="0" w:color="auto"/>
                  </w:divBdr>
                  <w:divsChild>
                    <w:div w:id="11741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7918">
      <w:bodyDiv w:val="1"/>
      <w:marLeft w:val="0"/>
      <w:marRight w:val="0"/>
      <w:marTop w:val="0"/>
      <w:marBottom w:val="0"/>
      <w:divBdr>
        <w:top w:val="none" w:sz="0" w:space="0" w:color="auto"/>
        <w:left w:val="none" w:sz="0" w:space="0" w:color="auto"/>
        <w:bottom w:val="none" w:sz="0" w:space="0" w:color="auto"/>
        <w:right w:val="none" w:sz="0" w:space="0" w:color="auto"/>
      </w:divBdr>
      <w:divsChild>
        <w:div w:id="954942479">
          <w:marLeft w:val="0"/>
          <w:marRight w:val="0"/>
          <w:marTop w:val="0"/>
          <w:marBottom w:val="0"/>
          <w:divBdr>
            <w:top w:val="none" w:sz="0" w:space="0" w:color="auto"/>
            <w:left w:val="none" w:sz="0" w:space="0" w:color="auto"/>
            <w:bottom w:val="none" w:sz="0" w:space="0" w:color="auto"/>
            <w:right w:val="none" w:sz="0" w:space="0" w:color="auto"/>
          </w:divBdr>
          <w:divsChild>
            <w:div w:id="1329871120">
              <w:marLeft w:val="0"/>
              <w:marRight w:val="0"/>
              <w:marTop w:val="0"/>
              <w:marBottom w:val="0"/>
              <w:divBdr>
                <w:top w:val="none" w:sz="0" w:space="0" w:color="auto"/>
                <w:left w:val="none" w:sz="0" w:space="0" w:color="auto"/>
                <w:bottom w:val="none" w:sz="0" w:space="0" w:color="auto"/>
                <w:right w:val="none" w:sz="0" w:space="0" w:color="auto"/>
              </w:divBdr>
              <w:divsChild>
                <w:div w:id="1489513430">
                  <w:marLeft w:val="0"/>
                  <w:marRight w:val="0"/>
                  <w:marTop w:val="0"/>
                  <w:marBottom w:val="0"/>
                  <w:divBdr>
                    <w:top w:val="none" w:sz="0" w:space="0" w:color="auto"/>
                    <w:left w:val="none" w:sz="0" w:space="0" w:color="auto"/>
                    <w:bottom w:val="none" w:sz="0" w:space="0" w:color="auto"/>
                    <w:right w:val="none" w:sz="0" w:space="0" w:color="auto"/>
                  </w:divBdr>
                  <w:divsChild>
                    <w:div w:id="18437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775963">
      <w:bodyDiv w:val="1"/>
      <w:marLeft w:val="0"/>
      <w:marRight w:val="0"/>
      <w:marTop w:val="0"/>
      <w:marBottom w:val="0"/>
      <w:divBdr>
        <w:top w:val="none" w:sz="0" w:space="0" w:color="auto"/>
        <w:left w:val="none" w:sz="0" w:space="0" w:color="auto"/>
        <w:bottom w:val="none" w:sz="0" w:space="0" w:color="auto"/>
        <w:right w:val="none" w:sz="0" w:space="0" w:color="auto"/>
      </w:divBdr>
      <w:divsChild>
        <w:div w:id="565141381">
          <w:marLeft w:val="0"/>
          <w:marRight w:val="0"/>
          <w:marTop w:val="0"/>
          <w:marBottom w:val="0"/>
          <w:divBdr>
            <w:top w:val="none" w:sz="0" w:space="0" w:color="auto"/>
            <w:left w:val="none" w:sz="0" w:space="0" w:color="auto"/>
            <w:bottom w:val="none" w:sz="0" w:space="0" w:color="auto"/>
            <w:right w:val="none" w:sz="0" w:space="0" w:color="auto"/>
          </w:divBdr>
          <w:divsChild>
            <w:div w:id="217252715">
              <w:marLeft w:val="0"/>
              <w:marRight w:val="0"/>
              <w:marTop w:val="0"/>
              <w:marBottom w:val="0"/>
              <w:divBdr>
                <w:top w:val="none" w:sz="0" w:space="0" w:color="auto"/>
                <w:left w:val="none" w:sz="0" w:space="0" w:color="auto"/>
                <w:bottom w:val="none" w:sz="0" w:space="0" w:color="auto"/>
                <w:right w:val="none" w:sz="0" w:space="0" w:color="auto"/>
              </w:divBdr>
              <w:divsChild>
                <w:div w:id="671839955">
                  <w:marLeft w:val="0"/>
                  <w:marRight w:val="0"/>
                  <w:marTop w:val="0"/>
                  <w:marBottom w:val="0"/>
                  <w:divBdr>
                    <w:top w:val="none" w:sz="0" w:space="0" w:color="auto"/>
                    <w:left w:val="none" w:sz="0" w:space="0" w:color="auto"/>
                    <w:bottom w:val="none" w:sz="0" w:space="0" w:color="auto"/>
                    <w:right w:val="none" w:sz="0" w:space="0" w:color="auto"/>
                  </w:divBdr>
                  <w:divsChild>
                    <w:div w:id="1711952122">
                      <w:marLeft w:val="0"/>
                      <w:marRight w:val="0"/>
                      <w:marTop w:val="0"/>
                      <w:marBottom w:val="0"/>
                      <w:divBdr>
                        <w:top w:val="none" w:sz="0" w:space="0" w:color="auto"/>
                        <w:left w:val="none" w:sz="0" w:space="0" w:color="auto"/>
                        <w:bottom w:val="none" w:sz="0" w:space="0" w:color="auto"/>
                        <w:right w:val="none" w:sz="0" w:space="0" w:color="auto"/>
                      </w:divBdr>
                    </w:div>
                  </w:divsChild>
                </w:div>
                <w:div w:id="197474221">
                  <w:marLeft w:val="0"/>
                  <w:marRight w:val="0"/>
                  <w:marTop w:val="0"/>
                  <w:marBottom w:val="0"/>
                  <w:divBdr>
                    <w:top w:val="none" w:sz="0" w:space="0" w:color="auto"/>
                    <w:left w:val="none" w:sz="0" w:space="0" w:color="auto"/>
                    <w:bottom w:val="none" w:sz="0" w:space="0" w:color="auto"/>
                    <w:right w:val="none" w:sz="0" w:space="0" w:color="auto"/>
                  </w:divBdr>
                  <w:divsChild>
                    <w:div w:id="787432339">
                      <w:marLeft w:val="0"/>
                      <w:marRight w:val="0"/>
                      <w:marTop w:val="0"/>
                      <w:marBottom w:val="0"/>
                      <w:divBdr>
                        <w:top w:val="none" w:sz="0" w:space="0" w:color="auto"/>
                        <w:left w:val="none" w:sz="0" w:space="0" w:color="auto"/>
                        <w:bottom w:val="none" w:sz="0" w:space="0" w:color="auto"/>
                        <w:right w:val="none" w:sz="0" w:space="0" w:color="auto"/>
                      </w:divBdr>
                    </w:div>
                  </w:divsChild>
                </w:div>
                <w:div w:id="1963069234">
                  <w:marLeft w:val="0"/>
                  <w:marRight w:val="0"/>
                  <w:marTop w:val="0"/>
                  <w:marBottom w:val="0"/>
                  <w:divBdr>
                    <w:top w:val="none" w:sz="0" w:space="0" w:color="auto"/>
                    <w:left w:val="none" w:sz="0" w:space="0" w:color="auto"/>
                    <w:bottom w:val="none" w:sz="0" w:space="0" w:color="auto"/>
                    <w:right w:val="none" w:sz="0" w:space="0" w:color="auto"/>
                  </w:divBdr>
                  <w:divsChild>
                    <w:div w:id="251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49000">
      <w:bodyDiv w:val="1"/>
      <w:marLeft w:val="0"/>
      <w:marRight w:val="0"/>
      <w:marTop w:val="0"/>
      <w:marBottom w:val="0"/>
      <w:divBdr>
        <w:top w:val="none" w:sz="0" w:space="0" w:color="auto"/>
        <w:left w:val="none" w:sz="0" w:space="0" w:color="auto"/>
        <w:bottom w:val="none" w:sz="0" w:space="0" w:color="auto"/>
        <w:right w:val="none" w:sz="0" w:space="0" w:color="auto"/>
      </w:divBdr>
      <w:divsChild>
        <w:div w:id="1689602707">
          <w:marLeft w:val="0"/>
          <w:marRight w:val="0"/>
          <w:marTop w:val="0"/>
          <w:marBottom w:val="0"/>
          <w:divBdr>
            <w:top w:val="none" w:sz="0" w:space="0" w:color="auto"/>
            <w:left w:val="none" w:sz="0" w:space="0" w:color="auto"/>
            <w:bottom w:val="none" w:sz="0" w:space="0" w:color="auto"/>
            <w:right w:val="none" w:sz="0" w:space="0" w:color="auto"/>
          </w:divBdr>
          <w:divsChild>
            <w:div w:id="1760060212">
              <w:marLeft w:val="0"/>
              <w:marRight w:val="0"/>
              <w:marTop w:val="0"/>
              <w:marBottom w:val="0"/>
              <w:divBdr>
                <w:top w:val="none" w:sz="0" w:space="0" w:color="auto"/>
                <w:left w:val="none" w:sz="0" w:space="0" w:color="auto"/>
                <w:bottom w:val="none" w:sz="0" w:space="0" w:color="auto"/>
                <w:right w:val="none" w:sz="0" w:space="0" w:color="auto"/>
              </w:divBdr>
              <w:divsChild>
                <w:div w:id="702637770">
                  <w:marLeft w:val="0"/>
                  <w:marRight w:val="0"/>
                  <w:marTop w:val="0"/>
                  <w:marBottom w:val="0"/>
                  <w:divBdr>
                    <w:top w:val="none" w:sz="0" w:space="0" w:color="auto"/>
                    <w:left w:val="none" w:sz="0" w:space="0" w:color="auto"/>
                    <w:bottom w:val="none" w:sz="0" w:space="0" w:color="auto"/>
                    <w:right w:val="none" w:sz="0" w:space="0" w:color="auto"/>
                  </w:divBdr>
                  <w:divsChild>
                    <w:div w:id="17462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30002">
      <w:bodyDiv w:val="1"/>
      <w:marLeft w:val="0"/>
      <w:marRight w:val="0"/>
      <w:marTop w:val="0"/>
      <w:marBottom w:val="0"/>
      <w:divBdr>
        <w:top w:val="none" w:sz="0" w:space="0" w:color="auto"/>
        <w:left w:val="none" w:sz="0" w:space="0" w:color="auto"/>
        <w:bottom w:val="none" w:sz="0" w:space="0" w:color="auto"/>
        <w:right w:val="none" w:sz="0" w:space="0" w:color="auto"/>
      </w:divBdr>
      <w:divsChild>
        <w:div w:id="1558854370">
          <w:marLeft w:val="0"/>
          <w:marRight w:val="0"/>
          <w:marTop w:val="0"/>
          <w:marBottom w:val="0"/>
          <w:divBdr>
            <w:top w:val="none" w:sz="0" w:space="0" w:color="auto"/>
            <w:left w:val="none" w:sz="0" w:space="0" w:color="auto"/>
            <w:bottom w:val="none" w:sz="0" w:space="0" w:color="auto"/>
            <w:right w:val="none" w:sz="0" w:space="0" w:color="auto"/>
          </w:divBdr>
          <w:divsChild>
            <w:div w:id="309408063">
              <w:marLeft w:val="0"/>
              <w:marRight w:val="0"/>
              <w:marTop w:val="0"/>
              <w:marBottom w:val="0"/>
              <w:divBdr>
                <w:top w:val="none" w:sz="0" w:space="0" w:color="auto"/>
                <w:left w:val="none" w:sz="0" w:space="0" w:color="auto"/>
                <w:bottom w:val="none" w:sz="0" w:space="0" w:color="auto"/>
                <w:right w:val="none" w:sz="0" w:space="0" w:color="auto"/>
              </w:divBdr>
              <w:divsChild>
                <w:div w:id="933978856">
                  <w:marLeft w:val="0"/>
                  <w:marRight w:val="0"/>
                  <w:marTop w:val="0"/>
                  <w:marBottom w:val="0"/>
                  <w:divBdr>
                    <w:top w:val="none" w:sz="0" w:space="0" w:color="auto"/>
                    <w:left w:val="none" w:sz="0" w:space="0" w:color="auto"/>
                    <w:bottom w:val="none" w:sz="0" w:space="0" w:color="auto"/>
                    <w:right w:val="none" w:sz="0" w:space="0" w:color="auto"/>
                  </w:divBdr>
                  <w:divsChild>
                    <w:div w:id="9278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636681">
      <w:bodyDiv w:val="1"/>
      <w:marLeft w:val="0"/>
      <w:marRight w:val="0"/>
      <w:marTop w:val="0"/>
      <w:marBottom w:val="0"/>
      <w:divBdr>
        <w:top w:val="none" w:sz="0" w:space="0" w:color="auto"/>
        <w:left w:val="none" w:sz="0" w:space="0" w:color="auto"/>
        <w:bottom w:val="none" w:sz="0" w:space="0" w:color="auto"/>
        <w:right w:val="none" w:sz="0" w:space="0" w:color="auto"/>
      </w:divBdr>
      <w:divsChild>
        <w:div w:id="630131870">
          <w:marLeft w:val="0"/>
          <w:marRight w:val="0"/>
          <w:marTop w:val="0"/>
          <w:marBottom w:val="0"/>
          <w:divBdr>
            <w:top w:val="none" w:sz="0" w:space="0" w:color="auto"/>
            <w:left w:val="none" w:sz="0" w:space="0" w:color="auto"/>
            <w:bottom w:val="none" w:sz="0" w:space="0" w:color="auto"/>
            <w:right w:val="none" w:sz="0" w:space="0" w:color="auto"/>
          </w:divBdr>
          <w:divsChild>
            <w:div w:id="381561022">
              <w:marLeft w:val="0"/>
              <w:marRight w:val="0"/>
              <w:marTop w:val="0"/>
              <w:marBottom w:val="0"/>
              <w:divBdr>
                <w:top w:val="none" w:sz="0" w:space="0" w:color="auto"/>
                <w:left w:val="none" w:sz="0" w:space="0" w:color="auto"/>
                <w:bottom w:val="none" w:sz="0" w:space="0" w:color="auto"/>
                <w:right w:val="none" w:sz="0" w:space="0" w:color="auto"/>
              </w:divBdr>
              <w:divsChild>
                <w:div w:id="545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11539">
          <w:marLeft w:val="0"/>
          <w:marRight w:val="0"/>
          <w:marTop w:val="0"/>
          <w:marBottom w:val="0"/>
          <w:divBdr>
            <w:top w:val="none" w:sz="0" w:space="0" w:color="auto"/>
            <w:left w:val="none" w:sz="0" w:space="0" w:color="auto"/>
            <w:bottom w:val="none" w:sz="0" w:space="0" w:color="auto"/>
            <w:right w:val="none" w:sz="0" w:space="0" w:color="auto"/>
          </w:divBdr>
          <w:divsChild>
            <w:div w:id="667054385">
              <w:marLeft w:val="0"/>
              <w:marRight w:val="0"/>
              <w:marTop w:val="0"/>
              <w:marBottom w:val="0"/>
              <w:divBdr>
                <w:top w:val="none" w:sz="0" w:space="0" w:color="auto"/>
                <w:left w:val="none" w:sz="0" w:space="0" w:color="auto"/>
                <w:bottom w:val="none" w:sz="0" w:space="0" w:color="auto"/>
                <w:right w:val="none" w:sz="0" w:space="0" w:color="auto"/>
              </w:divBdr>
              <w:divsChild>
                <w:div w:id="5688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493">
      <w:bodyDiv w:val="1"/>
      <w:marLeft w:val="0"/>
      <w:marRight w:val="0"/>
      <w:marTop w:val="0"/>
      <w:marBottom w:val="0"/>
      <w:divBdr>
        <w:top w:val="none" w:sz="0" w:space="0" w:color="auto"/>
        <w:left w:val="none" w:sz="0" w:space="0" w:color="auto"/>
        <w:bottom w:val="none" w:sz="0" w:space="0" w:color="auto"/>
        <w:right w:val="none" w:sz="0" w:space="0" w:color="auto"/>
      </w:divBdr>
      <w:divsChild>
        <w:div w:id="1004744404">
          <w:marLeft w:val="0"/>
          <w:marRight w:val="0"/>
          <w:marTop w:val="0"/>
          <w:marBottom w:val="0"/>
          <w:divBdr>
            <w:top w:val="none" w:sz="0" w:space="0" w:color="auto"/>
            <w:left w:val="none" w:sz="0" w:space="0" w:color="auto"/>
            <w:bottom w:val="none" w:sz="0" w:space="0" w:color="auto"/>
            <w:right w:val="none" w:sz="0" w:space="0" w:color="auto"/>
          </w:divBdr>
          <w:divsChild>
            <w:div w:id="820389492">
              <w:marLeft w:val="0"/>
              <w:marRight w:val="0"/>
              <w:marTop w:val="0"/>
              <w:marBottom w:val="0"/>
              <w:divBdr>
                <w:top w:val="none" w:sz="0" w:space="0" w:color="auto"/>
                <w:left w:val="none" w:sz="0" w:space="0" w:color="auto"/>
                <w:bottom w:val="none" w:sz="0" w:space="0" w:color="auto"/>
                <w:right w:val="none" w:sz="0" w:space="0" w:color="auto"/>
              </w:divBdr>
              <w:divsChild>
                <w:div w:id="1269854497">
                  <w:marLeft w:val="0"/>
                  <w:marRight w:val="0"/>
                  <w:marTop w:val="0"/>
                  <w:marBottom w:val="0"/>
                  <w:divBdr>
                    <w:top w:val="none" w:sz="0" w:space="0" w:color="auto"/>
                    <w:left w:val="none" w:sz="0" w:space="0" w:color="auto"/>
                    <w:bottom w:val="none" w:sz="0" w:space="0" w:color="auto"/>
                    <w:right w:val="none" w:sz="0" w:space="0" w:color="auto"/>
                  </w:divBdr>
                  <w:divsChild>
                    <w:div w:id="8008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81017">
      <w:bodyDiv w:val="1"/>
      <w:marLeft w:val="0"/>
      <w:marRight w:val="0"/>
      <w:marTop w:val="0"/>
      <w:marBottom w:val="0"/>
      <w:divBdr>
        <w:top w:val="none" w:sz="0" w:space="0" w:color="auto"/>
        <w:left w:val="none" w:sz="0" w:space="0" w:color="auto"/>
        <w:bottom w:val="none" w:sz="0" w:space="0" w:color="auto"/>
        <w:right w:val="none" w:sz="0" w:space="0" w:color="auto"/>
      </w:divBdr>
      <w:divsChild>
        <w:div w:id="2056657326">
          <w:marLeft w:val="0"/>
          <w:marRight w:val="0"/>
          <w:marTop w:val="0"/>
          <w:marBottom w:val="0"/>
          <w:divBdr>
            <w:top w:val="none" w:sz="0" w:space="0" w:color="auto"/>
            <w:left w:val="none" w:sz="0" w:space="0" w:color="auto"/>
            <w:bottom w:val="none" w:sz="0" w:space="0" w:color="auto"/>
            <w:right w:val="none" w:sz="0" w:space="0" w:color="auto"/>
          </w:divBdr>
          <w:divsChild>
            <w:div w:id="697195993">
              <w:marLeft w:val="0"/>
              <w:marRight w:val="0"/>
              <w:marTop w:val="0"/>
              <w:marBottom w:val="0"/>
              <w:divBdr>
                <w:top w:val="none" w:sz="0" w:space="0" w:color="auto"/>
                <w:left w:val="none" w:sz="0" w:space="0" w:color="auto"/>
                <w:bottom w:val="none" w:sz="0" w:space="0" w:color="auto"/>
                <w:right w:val="none" w:sz="0" w:space="0" w:color="auto"/>
              </w:divBdr>
              <w:divsChild>
                <w:div w:id="11762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21617">
      <w:bodyDiv w:val="1"/>
      <w:marLeft w:val="0"/>
      <w:marRight w:val="0"/>
      <w:marTop w:val="0"/>
      <w:marBottom w:val="0"/>
      <w:divBdr>
        <w:top w:val="none" w:sz="0" w:space="0" w:color="auto"/>
        <w:left w:val="none" w:sz="0" w:space="0" w:color="auto"/>
        <w:bottom w:val="none" w:sz="0" w:space="0" w:color="auto"/>
        <w:right w:val="none" w:sz="0" w:space="0" w:color="auto"/>
      </w:divBdr>
      <w:divsChild>
        <w:div w:id="34627969">
          <w:marLeft w:val="0"/>
          <w:marRight w:val="0"/>
          <w:marTop w:val="0"/>
          <w:marBottom w:val="0"/>
          <w:divBdr>
            <w:top w:val="none" w:sz="0" w:space="0" w:color="auto"/>
            <w:left w:val="none" w:sz="0" w:space="0" w:color="auto"/>
            <w:bottom w:val="none" w:sz="0" w:space="0" w:color="auto"/>
            <w:right w:val="none" w:sz="0" w:space="0" w:color="auto"/>
          </w:divBdr>
          <w:divsChild>
            <w:div w:id="1562448677">
              <w:marLeft w:val="0"/>
              <w:marRight w:val="0"/>
              <w:marTop w:val="0"/>
              <w:marBottom w:val="0"/>
              <w:divBdr>
                <w:top w:val="none" w:sz="0" w:space="0" w:color="auto"/>
                <w:left w:val="none" w:sz="0" w:space="0" w:color="auto"/>
                <w:bottom w:val="none" w:sz="0" w:space="0" w:color="auto"/>
                <w:right w:val="none" w:sz="0" w:space="0" w:color="auto"/>
              </w:divBdr>
              <w:divsChild>
                <w:div w:id="363216743">
                  <w:marLeft w:val="0"/>
                  <w:marRight w:val="0"/>
                  <w:marTop w:val="0"/>
                  <w:marBottom w:val="0"/>
                  <w:divBdr>
                    <w:top w:val="none" w:sz="0" w:space="0" w:color="auto"/>
                    <w:left w:val="none" w:sz="0" w:space="0" w:color="auto"/>
                    <w:bottom w:val="none" w:sz="0" w:space="0" w:color="auto"/>
                    <w:right w:val="none" w:sz="0" w:space="0" w:color="auto"/>
                  </w:divBdr>
                  <w:divsChild>
                    <w:div w:id="4802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8655">
      <w:bodyDiv w:val="1"/>
      <w:marLeft w:val="0"/>
      <w:marRight w:val="0"/>
      <w:marTop w:val="0"/>
      <w:marBottom w:val="0"/>
      <w:divBdr>
        <w:top w:val="none" w:sz="0" w:space="0" w:color="auto"/>
        <w:left w:val="none" w:sz="0" w:space="0" w:color="auto"/>
        <w:bottom w:val="none" w:sz="0" w:space="0" w:color="auto"/>
        <w:right w:val="none" w:sz="0" w:space="0" w:color="auto"/>
      </w:divBdr>
      <w:divsChild>
        <w:div w:id="1731075822">
          <w:marLeft w:val="0"/>
          <w:marRight w:val="0"/>
          <w:marTop w:val="0"/>
          <w:marBottom w:val="0"/>
          <w:divBdr>
            <w:top w:val="none" w:sz="0" w:space="0" w:color="auto"/>
            <w:left w:val="none" w:sz="0" w:space="0" w:color="auto"/>
            <w:bottom w:val="none" w:sz="0" w:space="0" w:color="auto"/>
            <w:right w:val="none" w:sz="0" w:space="0" w:color="auto"/>
          </w:divBdr>
          <w:divsChild>
            <w:div w:id="1345547051">
              <w:marLeft w:val="0"/>
              <w:marRight w:val="0"/>
              <w:marTop w:val="0"/>
              <w:marBottom w:val="0"/>
              <w:divBdr>
                <w:top w:val="none" w:sz="0" w:space="0" w:color="auto"/>
                <w:left w:val="none" w:sz="0" w:space="0" w:color="auto"/>
                <w:bottom w:val="none" w:sz="0" w:space="0" w:color="auto"/>
                <w:right w:val="none" w:sz="0" w:space="0" w:color="auto"/>
              </w:divBdr>
              <w:divsChild>
                <w:div w:id="16960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5836">
      <w:bodyDiv w:val="1"/>
      <w:marLeft w:val="0"/>
      <w:marRight w:val="0"/>
      <w:marTop w:val="0"/>
      <w:marBottom w:val="0"/>
      <w:divBdr>
        <w:top w:val="none" w:sz="0" w:space="0" w:color="auto"/>
        <w:left w:val="none" w:sz="0" w:space="0" w:color="auto"/>
        <w:bottom w:val="none" w:sz="0" w:space="0" w:color="auto"/>
        <w:right w:val="none" w:sz="0" w:space="0" w:color="auto"/>
      </w:divBdr>
      <w:divsChild>
        <w:div w:id="92214818">
          <w:marLeft w:val="0"/>
          <w:marRight w:val="0"/>
          <w:marTop w:val="0"/>
          <w:marBottom w:val="0"/>
          <w:divBdr>
            <w:top w:val="none" w:sz="0" w:space="0" w:color="auto"/>
            <w:left w:val="none" w:sz="0" w:space="0" w:color="auto"/>
            <w:bottom w:val="none" w:sz="0" w:space="0" w:color="auto"/>
            <w:right w:val="none" w:sz="0" w:space="0" w:color="auto"/>
          </w:divBdr>
          <w:divsChild>
            <w:div w:id="2098358219">
              <w:marLeft w:val="0"/>
              <w:marRight w:val="0"/>
              <w:marTop w:val="0"/>
              <w:marBottom w:val="0"/>
              <w:divBdr>
                <w:top w:val="none" w:sz="0" w:space="0" w:color="auto"/>
                <w:left w:val="none" w:sz="0" w:space="0" w:color="auto"/>
                <w:bottom w:val="none" w:sz="0" w:space="0" w:color="auto"/>
                <w:right w:val="none" w:sz="0" w:space="0" w:color="auto"/>
              </w:divBdr>
              <w:divsChild>
                <w:div w:id="1338966366">
                  <w:marLeft w:val="0"/>
                  <w:marRight w:val="0"/>
                  <w:marTop w:val="0"/>
                  <w:marBottom w:val="0"/>
                  <w:divBdr>
                    <w:top w:val="none" w:sz="0" w:space="0" w:color="auto"/>
                    <w:left w:val="none" w:sz="0" w:space="0" w:color="auto"/>
                    <w:bottom w:val="none" w:sz="0" w:space="0" w:color="auto"/>
                    <w:right w:val="none" w:sz="0" w:space="0" w:color="auto"/>
                  </w:divBdr>
                  <w:divsChild>
                    <w:div w:id="5955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9808">
      <w:bodyDiv w:val="1"/>
      <w:marLeft w:val="0"/>
      <w:marRight w:val="0"/>
      <w:marTop w:val="0"/>
      <w:marBottom w:val="0"/>
      <w:divBdr>
        <w:top w:val="none" w:sz="0" w:space="0" w:color="auto"/>
        <w:left w:val="none" w:sz="0" w:space="0" w:color="auto"/>
        <w:bottom w:val="none" w:sz="0" w:space="0" w:color="auto"/>
        <w:right w:val="none" w:sz="0" w:space="0" w:color="auto"/>
      </w:divBdr>
    </w:div>
    <w:div w:id="790905557">
      <w:bodyDiv w:val="1"/>
      <w:marLeft w:val="0"/>
      <w:marRight w:val="0"/>
      <w:marTop w:val="0"/>
      <w:marBottom w:val="0"/>
      <w:divBdr>
        <w:top w:val="none" w:sz="0" w:space="0" w:color="auto"/>
        <w:left w:val="none" w:sz="0" w:space="0" w:color="auto"/>
        <w:bottom w:val="none" w:sz="0" w:space="0" w:color="auto"/>
        <w:right w:val="none" w:sz="0" w:space="0" w:color="auto"/>
      </w:divBdr>
      <w:divsChild>
        <w:div w:id="517695403">
          <w:marLeft w:val="0"/>
          <w:marRight w:val="0"/>
          <w:marTop w:val="0"/>
          <w:marBottom w:val="0"/>
          <w:divBdr>
            <w:top w:val="none" w:sz="0" w:space="0" w:color="auto"/>
            <w:left w:val="none" w:sz="0" w:space="0" w:color="auto"/>
            <w:bottom w:val="none" w:sz="0" w:space="0" w:color="auto"/>
            <w:right w:val="none" w:sz="0" w:space="0" w:color="auto"/>
          </w:divBdr>
          <w:divsChild>
            <w:div w:id="1635527070">
              <w:marLeft w:val="0"/>
              <w:marRight w:val="0"/>
              <w:marTop w:val="0"/>
              <w:marBottom w:val="0"/>
              <w:divBdr>
                <w:top w:val="none" w:sz="0" w:space="0" w:color="auto"/>
                <w:left w:val="none" w:sz="0" w:space="0" w:color="auto"/>
                <w:bottom w:val="none" w:sz="0" w:space="0" w:color="auto"/>
                <w:right w:val="none" w:sz="0" w:space="0" w:color="auto"/>
              </w:divBdr>
              <w:divsChild>
                <w:div w:id="994526392">
                  <w:marLeft w:val="0"/>
                  <w:marRight w:val="0"/>
                  <w:marTop w:val="0"/>
                  <w:marBottom w:val="0"/>
                  <w:divBdr>
                    <w:top w:val="none" w:sz="0" w:space="0" w:color="auto"/>
                    <w:left w:val="none" w:sz="0" w:space="0" w:color="auto"/>
                    <w:bottom w:val="none" w:sz="0" w:space="0" w:color="auto"/>
                    <w:right w:val="none" w:sz="0" w:space="0" w:color="auto"/>
                  </w:divBdr>
                  <w:divsChild>
                    <w:div w:id="19023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4273">
      <w:bodyDiv w:val="1"/>
      <w:marLeft w:val="0"/>
      <w:marRight w:val="0"/>
      <w:marTop w:val="0"/>
      <w:marBottom w:val="0"/>
      <w:divBdr>
        <w:top w:val="none" w:sz="0" w:space="0" w:color="auto"/>
        <w:left w:val="none" w:sz="0" w:space="0" w:color="auto"/>
        <w:bottom w:val="none" w:sz="0" w:space="0" w:color="auto"/>
        <w:right w:val="none" w:sz="0" w:space="0" w:color="auto"/>
      </w:divBdr>
      <w:divsChild>
        <w:div w:id="1702625311">
          <w:marLeft w:val="0"/>
          <w:marRight w:val="0"/>
          <w:marTop w:val="0"/>
          <w:marBottom w:val="0"/>
          <w:divBdr>
            <w:top w:val="none" w:sz="0" w:space="0" w:color="auto"/>
            <w:left w:val="none" w:sz="0" w:space="0" w:color="auto"/>
            <w:bottom w:val="none" w:sz="0" w:space="0" w:color="auto"/>
            <w:right w:val="none" w:sz="0" w:space="0" w:color="auto"/>
          </w:divBdr>
          <w:divsChild>
            <w:div w:id="2009550003">
              <w:marLeft w:val="0"/>
              <w:marRight w:val="0"/>
              <w:marTop w:val="0"/>
              <w:marBottom w:val="0"/>
              <w:divBdr>
                <w:top w:val="none" w:sz="0" w:space="0" w:color="auto"/>
                <w:left w:val="none" w:sz="0" w:space="0" w:color="auto"/>
                <w:bottom w:val="none" w:sz="0" w:space="0" w:color="auto"/>
                <w:right w:val="none" w:sz="0" w:space="0" w:color="auto"/>
              </w:divBdr>
              <w:divsChild>
                <w:div w:id="1239949401">
                  <w:marLeft w:val="0"/>
                  <w:marRight w:val="0"/>
                  <w:marTop w:val="0"/>
                  <w:marBottom w:val="0"/>
                  <w:divBdr>
                    <w:top w:val="none" w:sz="0" w:space="0" w:color="auto"/>
                    <w:left w:val="none" w:sz="0" w:space="0" w:color="auto"/>
                    <w:bottom w:val="none" w:sz="0" w:space="0" w:color="auto"/>
                    <w:right w:val="none" w:sz="0" w:space="0" w:color="auto"/>
                  </w:divBdr>
                </w:div>
              </w:divsChild>
            </w:div>
            <w:div w:id="108743067">
              <w:marLeft w:val="0"/>
              <w:marRight w:val="0"/>
              <w:marTop w:val="0"/>
              <w:marBottom w:val="0"/>
              <w:divBdr>
                <w:top w:val="none" w:sz="0" w:space="0" w:color="auto"/>
                <w:left w:val="none" w:sz="0" w:space="0" w:color="auto"/>
                <w:bottom w:val="none" w:sz="0" w:space="0" w:color="auto"/>
                <w:right w:val="none" w:sz="0" w:space="0" w:color="auto"/>
              </w:divBdr>
              <w:divsChild>
                <w:div w:id="7701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7598">
          <w:marLeft w:val="0"/>
          <w:marRight w:val="0"/>
          <w:marTop w:val="0"/>
          <w:marBottom w:val="0"/>
          <w:divBdr>
            <w:top w:val="none" w:sz="0" w:space="0" w:color="auto"/>
            <w:left w:val="none" w:sz="0" w:space="0" w:color="auto"/>
            <w:bottom w:val="none" w:sz="0" w:space="0" w:color="auto"/>
            <w:right w:val="none" w:sz="0" w:space="0" w:color="auto"/>
          </w:divBdr>
          <w:divsChild>
            <w:div w:id="1775318520">
              <w:marLeft w:val="0"/>
              <w:marRight w:val="0"/>
              <w:marTop w:val="0"/>
              <w:marBottom w:val="0"/>
              <w:divBdr>
                <w:top w:val="none" w:sz="0" w:space="0" w:color="auto"/>
                <w:left w:val="none" w:sz="0" w:space="0" w:color="auto"/>
                <w:bottom w:val="none" w:sz="0" w:space="0" w:color="auto"/>
                <w:right w:val="none" w:sz="0" w:space="0" w:color="auto"/>
              </w:divBdr>
              <w:divsChild>
                <w:div w:id="971133320">
                  <w:marLeft w:val="0"/>
                  <w:marRight w:val="0"/>
                  <w:marTop w:val="0"/>
                  <w:marBottom w:val="0"/>
                  <w:divBdr>
                    <w:top w:val="none" w:sz="0" w:space="0" w:color="auto"/>
                    <w:left w:val="none" w:sz="0" w:space="0" w:color="auto"/>
                    <w:bottom w:val="none" w:sz="0" w:space="0" w:color="auto"/>
                    <w:right w:val="none" w:sz="0" w:space="0" w:color="auto"/>
                  </w:divBdr>
                </w:div>
              </w:divsChild>
            </w:div>
            <w:div w:id="875235891">
              <w:marLeft w:val="0"/>
              <w:marRight w:val="0"/>
              <w:marTop w:val="0"/>
              <w:marBottom w:val="0"/>
              <w:divBdr>
                <w:top w:val="none" w:sz="0" w:space="0" w:color="auto"/>
                <w:left w:val="none" w:sz="0" w:space="0" w:color="auto"/>
                <w:bottom w:val="none" w:sz="0" w:space="0" w:color="auto"/>
                <w:right w:val="none" w:sz="0" w:space="0" w:color="auto"/>
              </w:divBdr>
              <w:divsChild>
                <w:div w:id="72168907">
                  <w:marLeft w:val="0"/>
                  <w:marRight w:val="0"/>
                  <w:marTop w:val="0"/>
                  <w:marBottom w:val="0"/>
                  <w:divBdr>
                    <w:top w:val="none" w:sz="0" w:space="0" w:color="auto"/>
                    <w:left w:val="none" w:sz="0" w:space="0" w:color="auto"/>
                    <w:bottom w:val="none" w:sz="0" w:space="0" w:color="auto"/>
                    <w:right w:val="none" w:sz="0" w:space="0" w:color="auto"/>
                  </w:divBdr>
                </w:div>
              </w:divsChild>
            </w:div>
            <w:div w:id="1620910926">
              <w:marLeft w:val="0"/>
              <w:marRight w:val="0"/>
              <w:marTop w:val="0"/>
              <w:marBottom w:val="0"/>
              <w:divBdr>
                <w:top w:val="none" w:sz="0" w:space="0" w:color="auto"/>
                <w:left w:val="none" w:sz="0" w:space="0" w:color="auto"/>
                <w:bottom w:val="none" w:sz="0" w:space="0" w:color="auto"/>
                <w:right w:val="none" w:sz="0" w:space="0" w:color="auto"/>
              </w:divBdr>
              <w:divsChild>
                <w:div w:id="15346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38429">
      <w:bodyDiv w:val="1"/>
      <w:marLeft w:val="0"/>
      <w:marRight w:val="0"/>
      <w:marTop w:val="0"/>
      <w:marBottom w:val="0"/>
      <w:divBdr>
        <w:top w:val="none" w:sz="0" w:space="0" w:color="auto"/>
        <w:left w:val="none" w:sz="0" w:space="0" w:color="auto"/>
        <w:bottom w:val="none" w:sz="0" w:space="0" w:color="auto"/>
        <w:right w:val="none" w:sz="0" w:space="0" w:color="auto"/>
      </w:divBdr>
      <w:divsChild>
        <w:div w:id="2007435132">
          <w:marLeft w:val="0"/>
          <w:marRight w:val="0"/>
          <w:marTop w:val="0"/>
          <w:marBottom w:val="0"/>
          <w:divBdr>
            <w:top w:val="none" w:sz="0" w:space="0" w:color="auto"/>
            <w:left w:val="none" w:sz="0" w:space="0" w:color="auto"/>
            <w:bottom w:val="none" w:sz="0" w:space="0" w:color="auto"/>
            <w:right w:val="none" w:sz="0" w:space="0" w:color="auto"/>
          </w:divBdr>
          <w:divsChild>
            <w:div w:id="198203758">
              <w:marLeft w:val="0"/>
              <w:marRight w:val="0"/>
              <w:marTop w:val="0"/>
              <w:marBottom w:val="0"/>
              <w:divBdr>
                <w:top w:val="none" w:sz="0" w:space="0" w:color="auto"/>
                <w:left w:val="none" w:sz="0" w:space="0" w:color="auto"/>
                <w:bottom w:val="none" w:sz="0" w:space="0" w:color="auto"/>
                <w:right w:val="none" w:sz="0" w:space="0" w:color="auto"/>
              </w:divBdr>
              <w:divsChild>
                <w:div w:id="383140966">
                  <w:marLeft w:val="0"/>
                  <w:marRight w:val="0"/>
                  <w:marTop w:val="0"/>
                  <w:marBottom w:val="0"/>
                  <w:divBdr>
                    <w:top w:val="none" w:sz="0" w:space="0" w:color="auto"/>
                    <w:left w:val="none" w:sz="0" w:space="0" w:color="auto"/>
                    <w:bottom w:val="none" w:sz="0" w:space="0" w:color="auto"/>
                    <w:right w:val="none" w:sz="0" w:space="0" w:color="auto"/>
                  </w:divBdr>
                  <w:divsChild>
                    <w:div w:id="5574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53438">
      <w:bodyDiv w:val="1"/>
      <w:marLeft w:val="0"/>
      <w:marRight w:val="0"/>
      <w:marTop w:val="0"/>
      <w:marBottom w:val="0"/>
      <w:divBdr>
        <w:top w:val="none" w:sz="0" w:space="0" w:color="auto"/>
        <w:left w:val="none" w:sz="0" w:space="0" w:color="auto"/>
        <w:bottom w:val="none" w:sz="0" w:space="0" w:color="auto"/>
        <w:right w:val="none" w:sz="0" w:space="0" w:color="auto"/>
      </w:divBdr>
      <w:divsChild>
        <w:div w:id="2075279709">
          <w:marLeft w:val="0"/>
          <w:marRight w:val="0"/>
          <w:marTop w:val="0"/>
          <w:marBottom w:val="0"/>
          <w:divBdr>
            <w:top w:val="none" w:sz="0" w:space="0" w:color="auto"/>
            <w:left w:val="none" w:sz="0" w:space="0" w:color="auto"/>
            <w:bottom w:val="none" w:sz="0" w:space="0" w:color="auto"/>
            <w:right w:val="none" w:sz="0" w:space="0" w:color="auto"/>
          </w:divBdr>
          <w:divsChild>
            <w:div w:id="166016951">
              <w:marLeft w:val="0"/>
              <w:marRight w:val="0"/>
              <w:marTop w:val="0"/>
              <w:marBottom w:val="0"/>
              <w:divBdr>
                <w:top w:val="none" w:sz="0" w:space="0" w:color="auto"/>
                <w:left w:val="none" w:sz="0" w:space="0" w:color="auto"/>
                <w:bottom w:val="none" w:sz="0" w:space="0" w:color="auto"/>
                <w:right w:val="none" w:sz="0" w:space="0" w:color="auto"/>
              </w:divBdr>
              <w:divsChild>
                <w:div w:id="111363621">
                  <w:marLeft w:val="0"/>
                  <w:marRight w:val="0"/>
                  <w:marTop w:val="0"/>
                  <w:marBottom w:val="0"/>
                  <w:divBdr>
                    <w:top w:val="none" w:sz="0" w:space="0" w:color="auto"/>
                    <w:left w:val="none" w:sz="0" w:space="0" w:color="auto"/>
                    <w:bottom w:val="none" w:sz="0" w:space="0" w:color="auto"/>
                    <w:right w:val="none" w:sz="0" w:space="0" w:color="auto"/>
                  </w:divBdr>
                  <w:divsChild>
                    <w:div w:id="4444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4627">
      <w:bodyDiv w:val="1"/>
      <w:marLeft w:val="0"/>
      <w:marRight w:val="0"/>
      <w:marTop w:val="0"/>
      <w:marBottom w:val="0"/>
      <w:divBdr>
        <w:top w:val="none" w:sz="0" w:space="0" w:color="auto"/>
        <w:left w:val="none" w:sz="0" w:space="0" w:color="auto"/>
        <w:bottom w:val="none" w:sz="0" w:space="0" w:color="auto"/>
        <w:right w:val="none" w:sz="0" w:space="0" w:color="auto"/>
      </w:divBdr>
      <w:divsChild>
        <w:div w:id="431124469">
          <w:marLeft w:val="0"/>
          <w:marRight w:val="0"/>
          <w:marTop w:val="0"/>
          <w:marBottom w:val="0"/>
          <w:divBdr>
            <w:top w:val="none" w:sz="0" w:space="0" w:color="auto"/>
            <w:left w:val="none" w:sz="0" w:space="0" w:color="auto"/>
            <w:bottom w:val="none" w:sz="0" w:space="0" w:color="auto"/>
            <w:right w:val="none" w:sz="0" w:space="0" w:color="auto"/>
          </w:divBdr>
          <w:divsChild>
            <w:div w:id="966163695">
              <w:marLeft w:val="0"/>
              <w:marRight w:val="0"/>
              <w:marTop w:val="0"/>
              <w:marBottom w:val="0"/>
              <w:divBdr>
                <w:top w:val="none" w:sz="0" w:space="0" w:color="auto"/>
                <w:left w:val="none" w:sz="0" w:space="0" w:color="auto"/>
                <w:bottom w:val="none" w:sz="0" w:space="0" w:color="auto"/>
                <w:right w:val="none" w:sz="0" w:space="0" w:color="auto"/>
              </w:divBdr>
              <w:divsChild>
                <w:div w:id="11617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26693">
      <w:bodyDiv w:val="1"/>
      <w:marLeft w:val="0"/>
      <w:marRight w:val="0"/>
      <w:marTop w:val="0"/>
      <w:marBottom w:val="0"/>
      <w:divBdr>
        <w:top w:val="none" w:sz="0" w:space="0" w:color="auto"/>
        <w:left w:val="none" w:sz="0" w:space="0" w:color="auto"/>
        <w:bottom w:val="none" w:sz="0" w:space="0" w:color="auto"/>
        <w:right w:val="none" w:sz="0" w:space="0" w:color="auto"/>
      </w:divBdr>
    </w:div>
    <w:div w:id="934900127">
      <w:bodyDiv w:val="1"/>
      <w:marLeft w:val="0"/>
      <w:marRight w:val="0"/>
      <w:marTop w:val="0"/>
      <w:marBottom w:val="0"/>
      <w:divBdr>
        <w:top w:val="none" w:sz="0" w:space="0" w:color="auto"/>
        <w:left w:val="none" w:sz="0" w:space="0" w:color="auto"/>
        <w:bottom w:val="none" w:sz="0" w:space="0" w:color="auto"/>
        <w:right w:val="none" w:sz="0" w:space="0" w:color="auto"/>
      </w:divBdr>
    </w:div>
    <w:div w:id="949702608">
      <w:bodyDiv w:val="1"/>
      <w:marLeft w:val="0"/>
      <w:marRight w:val="0"/>
      <w:marTop w:val="0"/>
      <w:marBottom w:val="0"/>
      <w:divBdr>
        <w:top w:val="none" w:sz="0" w:space="0" w:color="auto"/>
        <w:left w:val="none" w:sz="0" w:space="0" w:color="auto"/>
        <w:bottom w:val="none" w:sz="0" w:space="0" w:color="auto"/>
        <w:right w:val="none" w:sz="0" w:space="0" w:color="auto"/>
      </w:divBdr>
      <w:divsChild>
        <w:div w:id="1777093592">
          <w:marLeft w:val="0"/>
          <w:marRight w:val="0"/>
          <w:marTop w:val="0"/>
          <w:marBottom w:val="0"/>
          <w:divBdr>
            <w:top w:val="none" w:sz="0" w:space="0" w:color="auto"/>
            <w:left w:val="none" w:sz="0" w:space="0" w:color="auto"/>
            <w:bottom w:val="none" w:sz="0" w:space="0" w:color="auto"/>
            <w:right w:val="none" w:sz="0" w:space="0" w:color="auto"/>
          </w:divBdr>
          <w:divsChild>
            <w:div w:id="1930456445">
              <w:marLeft w:val="0"/>
              <w:marRight w:val="0"/>
              <w:marTop w:val="0"/>
              <w:marBottom w:val="0"/>
              <w:divBdr>
                <w:top w:val="none" w:sz="0" w:space="0" w:color="auto"/>
                <w:left w:val="none" w:sz="0" w:space="0" w:color="auto"/>
                <w:bottom w:val="none" w:sz="0" w:space="0" w:color="auto"/>
                <w:right w:val="none" w:sz="0" w:space="0" w:color="auto"/>
              </w:divBdr>
              <w:divsChild>
                <w:div w:id="654259624">
                  <w:marLeft w:val="0"/>
                  <w:marRight w:val="0"/>
                  <w:marTop w:val="0"/>
                  <w:marBottom w:val="0"/>
                  <w:divBdr>
                    <w:top w:val="none" w:sz="0" w:space="0" w:color="auto"/>
                    <w:left w:val="none" w:sz="0" w:space="0" w:color="auto"/>
                    <w:bottom w:val="none" w:sz="0" w:space="0" w:color="auto"/>
                    <w:right w:val="none" w:sz="0" w:space="0" w:color="auto"/>
                  </w:divBdr>
                  <w:divsChild>
                    <w:div w:id="20602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1787">
      <w:bodyDiv w:val="1"/>
      <w:marLeft w:val="0"/>
      <w:marRight w:val="0"/>
      <w:marTop w:val="0"/>
      <w:marBottom w:val="0"/>
      <w:divBdr>
        <w:top w:val="none" w:sz="0" w:space="0" w:color="auto"/>
        <w:left w:val="none" w:sz="0" w:space="0" w:color="auto"/>
        <w:bottom w:val="none" w:sz="0" w:space="0" w:color="auto"/>
        <w:right w:val="none" w:sz="0" w:space="0" w:color="auto"/>
      </w:divBdr>
      <w:divsChild>
        <w:div w:id="708333725">
          <w:marLeft w:val="0"/>
          <w:marRight w:val="0"/>
          <w:marTop w:val="0"/>
          <w:marBottom w:val="0"/>
          <w:divBdr>
            <w:top w:val="none" w:sz="0" w:space="0" w:color="auto"/>
            <w:left w:val="none" w:sz="0" w:space="0" w:color="auto"/>
            <w:bottom w:val="none" w:sz="0" w:space="0" w:color="auto"/>
            <w:right w:val="none" w:sz="0" w:space="0" w:color="auto"/>
          </w:divBdr>
          <w:divsChild>
            <w:div w:id="728652831">
              <w:marLeft w:val="0"/>
              <w:marRight w:val="0"/>
              <w:marTop w:val="0"/>
              <w:marBottom w:val="0"/>
              <w:divBdr>
                <w:top w:val="none" w:sz="0" w:space="0" w:color="auto"/>
                <w:left w:val="none" w:sz="0" w:space="0" w:color="auto"/>
                <w:bottom w:val="none" w:sz="0" w:space="0" w:color="auto"/>
                <w:right w:val="none" w:sz="0" w:space="0" w:color="auto"/>
              </w:divBdr>
              <w:divsChild>
                <w:div w:id="835262440">
                  <w:marLeft w:val="0"/>
                  <w:marRight w:val="0"/>
                  <w:marTop w:val="0"/>
                  <w:marBottom w:val="0"/>
                  <w:divBdr>
                    <w:top w:val="none" w:sz="0" w:space="0" w:color="auto"/>
                    <w:left w:val="none" w:sz="0" w:space="0" w:color="auto"/>
                    <w:bottom w:val="none" w:sz="0" w:space="0" w:color="auto"/>
                    <w:right w:val="none" w:sz="0" w:space="0" w:color="auto"/>
                  </w:divBdr>
                  <w:divsChild>
                    <w:div w:id="20751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1109">
      <w:bodyDiv w:val="1"/>
      <w:marLeft w:val="0"/>
      <w:marRight w:val="0"/>
      <w:marTop w:val="0"/>
      <w:marBottom w:val="0"/>
      <w:divBdr>
        <w:top w:val="none" w:sz="0" w:space="0" w:color="auto"/>
        <w:left w:val="none" w:sz="0" w:space="0" w:color="auto"/>
        <w:bottom w:val="none" w:sz="0" w:space="0" w:color="auto"/>
        <w:right w:val="none" w:sz="0" w:space="0" w:color="auto"/>
      </w:divBdr>
      <w:divsChild>
        <w:div w:id="1579904476">
          <w:marLeft w:val="0"/>
          <w:marRight w:val="0"/>
          <w:marTop w:val="0"/>
          <w:marBottom w:val="0"/>
          <w:divBdr>
            <w:top w:val="none" w:sz="0" w:space="0" w:color="auto"/>
            <w:left w:val="none" w:sz="0" w:space="0" w:color="auto"/>
            <w:bottom w:val="none" w:sz="0" w:space="0" w:color="auto"/>
            <w:right w:val="none" w:sz="0" w:space="0" w:color="auto"/>
          </w:divBdr>
          <w:divsChild>
            <w:div w:id="228004888">
              <w:marLeft w:val="0"/>
              <w:marRight w:val="0"/>
              <w:marTop w:val="0"/>
              <w:marBottom w:val="0"/>
              <w:divBdr>
                <w:top w:val="none" w:sz="0" w:space="0" w:color="auto"/>
                <w:left w:val="none" w:sz="0" w:space="0" w:color="auto"/>
                <w:bottom w:val="none" w:sz="0" w:space="0" w:color="auto"/>
                <w:right w:val="none" w:sz="0" w:space="0" w:color="auto"/>
              </w:divBdr>
              <w:divsChild>
                <w:div w:id="304550470">
                  <w:marLeft w:val="0"/>
                  <w:marRight w:val="0"/>
                  <w:marTop w:val="0"/>
                  <w:marBottom w:val="0"/>
                  <w:divBdr>
                    <w:top w:val="none" w:sz="0" w:space="0" w:color="auto"/>
                    <w:left w:val="none" w:sz="0" w:space="0" w:color="auto"/>
                    <w:bottom w:val="none" w:sz="0" w:space="0" w:color="auto"/>
                    <w:right w:val="none" w:sz="0" w:space="0" w:color="auto"/>
                  </w:divBdr>
                  <w:divsChild>
                    <w:div w:id="19197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94143">
      <w:bodyDiv w:val="1"/>
      <w:marLeft w:val="0"/>
      <w:marRight w:val="0"/>
      <w:marTop w:val="0"/>
      <w:marBottom w:val="0"/>
      <w:divBdr>
        <w:top w:val="none" w:sz="0" w:space="0" w:color="auto"/>
        <w:left w:val="none" w:sz="0" w:space="0" w:color="auto"/>
        <w:bottom w:val="none" w:sz="0" w:space="0" w:color="auto"/>
        <w:right w:val="none" w:sz="0" w:space="0" w:color="auto"/>
      </w:divBdr>
      <w:divsChild>
        <w:div w:id="1010527588">
          <w:marLeft w:val="0"/>
          <w:marRight w:val="0"/>
          <w:marTop w:val="0"/>
          <w:marBottom w:val="0"/>
          <w:divBdr>
            <w:top w:val="none" w:sz="0" w:space="0" w:color="auto"/>
            <w:left w:val="none" w:sz="0" w:space="0" w:color="auto"/>
            <w:bottom w:val="none" w:sz="0" w:space="0" w:color="auto"/>
            <w:right w:val="none" w:sz="0" w:space="0" w:color="auto"/>
          </w:divBdr>
          <w:divsChild>
            <w:div w:id="506138897">
              <w:marLeft w:val="0"/>
              <w:marRight w:val="0"/>
              <w:marTop w:val="0"/>
              <w:marBottom w:val="0"/>
              <w:divBdr>
                <w:top w:val="none" w:sz="0" w:space="0" w:color="auto"/>
                <w:left w:val="none" w:sz="0" w:space="0" w:color="auto"/>
                <w:bottom w:val="none" w:sz="0" w:space="0" w:color="auto"/>
                <w:right w:val="none" w:sz="0" w:space="0" w:color="auto"/>
              </w:divBdr>
              <w:divsChild>
                <w:div w:id="907572470">
                  <w:marLeft w:val="0"/>
                  <w:marRight w:val="0"/>
                  <w:marTop w:val="0"/>
                  <w:marBottom w:val="0"/>
                  <w:divBdr>
                    <w:top w:val="none" w:sz="0" w:space="0" w:color="auto"/>
                    <w:left w:val="none" w:sz="0" w:space="0" w:color="auto"/>
                    <w:bottom w:val="none" w:sz="0" w:space="0" w:color="auto"/>
                    <w:right w:val="none" w:sz="0" w:space="0" w:color="auto"/>
                  </w:divBdr>
                  <w:divsChild>
                    <w:div w:id="15522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432">
      <w:bodyDiv w:val="1"/>
      <w:marLeft w:val="0"/>
      <w:marRight w:val="0"/>
      <w:marTop w:val="0"/>
      <w:marBottom w:val="0"/>
      <w:divBdr>
        <w:top w:val="none" w:sz="0" w:space="0" w:color="auto"/>
        <w:left w:val="none" w:sz="0" w:space="0" w:color="auto"/>
        <w:bottom w:val="none" w:sz="0" w:space="0" w:color="auto"/>
        <w:right w:val="none" w:sz="0" w:space="0" w:color="auto"/>
      </w:divBdr>
      <w:divsChild>
        <w:div w:id="1798261573">
          <w:marLeft w:val="0"/>
          <w:marRight w:val="0"/>
          <w:marTop w:val="0"/>
          <w:marBottom w:val="0"/>
          <w:divBdr>
            <w:top w:val="none" w:sz="0" w:space="0" w:color="auto"/>
            <w:left w:val="none" w:sz="0" w:space="0" w:color="auto"/>
            <w:bottom w:val="none" w:sz="0" w:space="0" w:color="auto"/>
            <w:right w:val="none" w:sz="0" w:space="0" w:color="auto"/>
          </w:divBdr>
          <w:divsChild>
            <w:div w:id="1257515137">
              <w:marLeft w:val="0"/>
              <w:marRight w:val="0"/>
              <w:marTop w:val="0"/>
              <w:marBottom w:val="0"/>
              <w:divBdr>
                <w:top w:val="none" w:sz="0" w:space="0" w:color="auto"/>
                <w:left w:val="none" w:sz="0" w:space="0" w:color="auto"/>
                <w:bottom w:val="none" w:sz="0" w:space="0" w:color="auto"/>
                <w:right w:val="none" w:sz="0" w:space="0" w:color="auto"/>
              </w:divBdr>
              <w:divsChild>
                <w:div w:id="839661183">
                  <w:marLeft w:val="0"/>
                  <w:marRight w:val="0"/>
                  <w:marTop w:val="0"/>
                  <w:marBottom w:val="0"/>
                  <w:divBdr>
                    <w:top w:val="none" w:sz="0" w:space="0" w:color="auto"/>
                    <w:left w:val="none" w:sz="0" w:space="0" w:color="auto"/>
                    <w:bottom w:val="none" w:sz="0" w:space="0" w:color="auto"/>
                    <w:right w:val="none" w:sz="0" w:space="0" w:color="auto"/>
                  </w:divBdr>
                  <w:divsChild>
                    <w:div w:id="17902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62133">
      <w:bodyDiv w:val="1"/>
      <w:marLeft w:val="0"/>
      <w:marRight w:val="0"/>
      <w:marTop w:val="0"/>
      <w:marBottom w:val="0"/>
      <w:divBdr>
        <w:top w:val="none" w:sz="0" w:space="0" w:color="auto"/>
        <w:left w:val="none" w:sz="0" w:space="0" w:color="auto"/>
        <w:bottom w:val="none" w:sz="0" w:space="0" w:color="auto"/>
        <w:right w:val="none" w:sz="0" w:space="0" w:color="auto"/>
      </w:divBdr>
      <w:divsChild>
        <w:div w:id="1871411769">
          <w:marLeft w:val="0"/>
          <w:marRight w:val="0"/>
          <w:marTop w:val="0"/>
          <w:marBottom w:val="0"/>
          <w:divBdr>
            <w:top w:val="none" w:sz="0" w:space="0" w:color="auto"/>
            <w:left w:val="none" w:sz="0" w:space="0" w:color="auto"/>
            <w:bottom w:val="none" w:sz="0" w:space="0" w:color="auto"/>
            <w:right w:val="none" w:sz="0" w:space="0" w:color="auto"/>
          </w:divBdr>
          <w:divsChild>
            <w:div w:id="1732000652">
              <w:marLeft w:val="0"/>
              <w:marRight w:val="0"/>
              <w:marTop w:val="0"/>
              <w:marBottom w:val="0"/>
              <w:divBdr>
                <w:top w:val="none" w:sz="0" w:space="0" w:color="auto"/>
                <w:left w:val="none" w:sz="0" w:space="0" w:color="auto"/>
                <w:bottom w:val="none" w:sz="0" w:space="0" w:color="auto"/>
                <w:right w:val="none" w:sz="0" w:space="0" w:color="auto"/>
              </w:divBdr>
              <w:divsChild>
                <w:div w:id="421797739">
                  <w:marLeft w:val="0"/>
                  <w:marRight w:val="0"/>
                  <w:marTop w:val="0"/>
                  <w:marBottom w:val="0"/>
                  <w:divBdr>
                    <w:top w:val="none" w:sz="0" w:space="0" w:color="auto"/>
                    <w:left w:val="none" w:sz="0" w:space="0" w:color="auto"/>
                    <w:bottom w:val="none" w:sz="0" w:space="0" w:color="auto"/>
                    <w:right w:val="none" w:sz="0" w:space="0" w:color="auto"/>
                  </w:divBdr>
                </w:div>
              </w:divsChild>
            </w:div>
            <w:div w:id="1528182647">
              <w:marLeft w:val="0"/>
              <w:marRight w:val="0"/>
              <w:marTop w:val="0"/>
              <w:marBottom w:val="0"/>
              <w:divBdr>
                <w:top w:val="none" w:sz="0" w:space="0" w:color="auto"/>
                <w:left w:val="none" w:sz="0" w:space="0" w:color="auto"/>
                <w:bottom w:val="none" w:sz="0" w:space="0" w:color="auto"/>
                <w:right w:val="none" w:sz="0" w:space="0" w:color="auto"/>
              </w:divBdr>
              <w:divsChild>
                <w:div w:id="17927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4026">
          <w:marLeft w:val="0"/>
          <w:marRight w:val="0"/>
          <w:marTop w:val="0"/>
          <w:marBottom w:val="0"/>
          <w:divBdr>
            <w:top w:val="none" w:sz="0" w:space="0" w:color="auto"/>
            <w:left w:val="none" w:sz="0" w:space="0" w:color="auto"/>
            <w:bottom w:val="none" w:sz="0" w:space="0" w:color="auto"/>
            <w:right w:val="none" w:sz="0" w:space="0" w:color="auto"/>
          </w:divBdr>
          <w:divsChild>
            <w:div w:id="817841516">
              <w:marLeft w:val="0"/>
              <w:marRight w:val="0"/>
              <w:marTop w:val="0"/>
              <w:marBottom w:val="0"/>
              <w:divBdr>
                <w:top w:val="none" w:sz="0" w:space="0" w:color="auto"/>
                <w:left w:val="none" w:sz="0" w:space="0" w:color="auto"/>
                <w:bottom w:val="none" w:sz="0" w:space="0" w:color="auto"/>
                <w:right w:val="none" w:sz="0" w:space="0" w:color="auto"/>
              </w:divBdr>
              <w:divsChild>
                <w:div w:id="294217353">
                  <w:marLeft w:val="0"/>
                  <w:marRight w:val="0"/>
                  <w:marTop w:val="0"/>
                  <w:marBottom w:val="0"/>
                  <w:divBdr>
                    <w:top w:val="none" w:sz="0" w:space="0" w:color="auto"/>
                    <w:left w:val="none" w:sz="0" w:space="0" w:color="auto"/>
                    <w:bottom w:val="none" w:sz="0" w:space="0" w:color="auto"/>
                    <w:right w:val="none" w:sz="0" w:space="0" w:color="auto"/>
                  </w:divBdr>
                </w:div>
              </w:divsChild>
            </w:div>
            <w:div w:id="1527331616">
              <w:marLeft w:val="0"/>
              <w:marRight w:val="0"/>
              <w:marTop w:val="0"/>
              <w:marBottom w:val="0"/>
              <w:divBdr>
                <w:top w:val="none" w:sz="0" w:space="0" w:color="auto"/>
                <w:left w:val="none" w:sz="0" w:space="0" w:color="auto"/>
                <w:bottom w:val="none" w:sz="0" w:space="0" w:color="auto"/>
                <w:right w:val="none" w:sz="0" w:space="0" w:color="auto"/>
              </w:divBdr>
              <w:divsChild>
                <w:div w:id="12533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00200">
      <w:bodyDiv w:val="1"/>
      <w:marLeft w:val="0"/>
      <w:marRight w:val="0"/>
      <w:marTop w:val="0"/>
      <w:marBottom w:val="0"/>
      <w:divBdr>
        <w:top w:val="none" w:sz="0" w:space="0" w:color="auto"/>
        <w:left w:val="none" w:sz="0" w:space="0" w:color="auto"/>
        <w:bottom w:val="none" w:sz="0" w:space="0" w:color="auto"/>
        <w:right w:val="none" w:sz="0" w:space="0" w:color="auto"/>
      </w:divBdr>
      <w:divsChild>
        <w:div w:id="1361390594">
          <w:marLeft w:val="0"/>
          <w:marRight w:val="0"/>
          <w:marTop w:val="0"/>
          <w:marBottom w:val="0"/>
          <w:divBdr>
            <w:top w:val="none" w:sz="0" w:space="0" w:color="auto"/>
            <w:left w:val="none" w:sz="0" w:space="0" w:color="auto"/>
            <w:bottom w:val="none" w:sz="0" w:space="0" w:color="auto"/>
            <w:right w:val="none" w:sz="0" w:space="0" w:color="auto"/>
          </w:divBdr>
          <w:divsChild>
            <w:div w:id="14432128">
              <w:marLeft w:val="0"/>
              <w:marRight w:val="0"/>
              <w:marTop w:val="0"/>
              <w:marBottom w:val="0"/>
              <w:divBdr>
                <w:top w:val="none" w:sz="0" w:space="0" w:color="auto"/>
                <w:left w:val="none" w:sz="0" w:space="0" w:color="auto"/>
                <w:bottom w:val="none" w:sz="0" w:space="0" w:color="auto"/>
                <w:right w:val="none" w:sz="0" w:space="0" w:color="auto"/>
              </w:divBdr>
              <w:divsChild>
                <w:div w:id="2043743880">
                  <w:marLeft w:val="0"/>
                  <w:marRight w:val="0"/>
                  <w:marTop w:val="0"/>
                  <w:marBottom w:val="0"/>
                  <w:divBdr>
                    <w:top w:val="none" w:sz="0" w:space="0" w:color="auto"/>
                    <w:left w:val="none" w:sz="0" w:space="0" w:color="auto"/>
                    <w:bottom w:val="none" w:sz="0" w:space="0" w:color="auto"/>
                    <w:right w:val="none" w:sz="0" w:space="0" w:color="auto"/>
                  </w:divBdr>
                  <w:divsChild>
                    <w:div w:id="14571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17017">
      <w:bodyDiv w:val="1"/>
      <w:marLeft w:val="0"/>
      <w:marRight w:val="0"/>
      <w:marTop w:val="0"/>
      <w:marBottom w:val="0"/>
      <w:divBdr>
        <w:top w:val="none" w:sz="0" w:space="0" w:color="auto"/>
        <w:left w:val="none" w:sz="0" w:space="0" w:color="auto"/>
        <w:bottom w:val="none" w:sz="0" w:space="0" w:color="auto"/>
        <w:right w:val="none" w:sz="0" w:space="0" w:color="auto"/>
      </w:divBdr>
      <w:divsChild>
        <w:div w:id="411631818">
          <w:marLeft w:val="0"/>
          <w:marRight w:val="0"/>
          <w:marTop w:val="0"/>
          <w:marBottom w:val="0"/>
          <w:divBdr>
            <w:top w:val="none" w:sz="0" w:space="0" w:color="auto"/>
            <w:left w:val="none" w:sz="0" w:space="0" w:color="auto"/>
            <w:bottom w:val="none" w:sz="0" w:space="0" w:color="auto"/>
            <w:right w:val="none" w:sz="0" w:space="0" w:color="auto"/>
          </w:divBdr>
          <w:divsChild>
            <w:div w:id="306472854">
              <w:marLeft w:val="0"/>
              <w:marRight w:val="0"/>
              <w:marTop w:val="0"/>
              <w:marBottom w:val="0"/>
              <w:divBdr>
                <w:top w:val="none" w:sz="0" w:space="0" w:color="auto"/>
                <w:left w:val="none" w:sz="0" w:space="0" w:color="auto"/>
                <w:bottom w:val="none" w:sz="0" w:space="0" w:color="auto"/>
                <w:right w:val="none" w:sz="0" w:space="0" w:color="auto"/>
              </w:divBdr>
              <w:divsChild>
                <w:div w:id="20946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21028">
      <w:bodyDiv w:val="1"/>
      <w:marLeft w:val="0"/>
      <w:marRight w:val="0"/>
      <w:marTop w:val="0"/>
      <w:marBottom w:val="0"/>
      <w:divBdr>
        <w:top w:val="none" w:sz="0" w:space="0" w:color="auto"/>
        <w:left w:val="none" w:sz="0" w:space="0" w:color="auto"/>
        <w:bottom w:val="none" w:sz="0" w:space="0" w:color="auto"/>
        <w:right w:val="none" w:sz="0" w:space="0" w:color="auto"/>
      </w:divBdr>
      <w:divsChild>
        <w:div w:id="1243875337">
          <w:marLeft w:val="0"/>
          <w:marRight w:val="0"/>
          <w:marTop w:val="0"/>
          <w:marBottom w:val="0"/>
          <w:divBdr>
            <w:top w:val="none" w:sz="0" w:space="0" w:color="auto"/>
            <w:left w:val="none" w:sz="0" w:space="0" w:color="auto"/>
            <w:bottom w:val="none" w:sz="0" w:space="0" w:color="auto"/>
            <w:right w:val="none" w:sz="0" w:space="0" w:color="auto"/>
          </w:divBdr>
          <w:divsChild>
            <w:div w:id="540358498">
              <w:marLeft w:val="0"/>
              <w:marRight w:val="0"/>
              <w:marTop w:val="0"/>
              <w:marBottom w:val="0"/>
              <w:divBdr>
                <w:top w:val="none" w:sz="0" w:space="0" w:color="auto"/>
                <w:left w:val="none" w:sz="0" w:space="0" w:color="auto"/>
                <w:bottom w:val="none" w:sz="0" w:space="0" w:color="auto"/>
                <w:right w:val="none" w:sz="0" w:space="0" w:color="auto"/>
              </w:divBdr>
              <w:divsChild>
                <w:div w:id="1245801837">
                  <w:marLeft w:val="0"/>
                  <w:marRight w:val="0"/>
                  <w:marTop w:val="0"/>
                  <w:marBottom w:val="0"/>
                  <w:divBdr>
                    <w:top w:val="none" w:sz="0" w:space="0" w:color="auto"/>
                    <w:left w:val="none" w:sz="0" w:space="0" w:color="auto"/>
                    <w:bottom w:val="none" w:sz="0" w:space="0" w:color="auto"/>
                    <w:right w:val="none" w:sz="0" w:space="0" w:color="auto"/>
                  </w:divBdr>
                  <w:divsChild>
                    <w:div w:id="1621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43774">
      <w:bodyDiv w:val="1"/>
      <w:marLeft w:val="0"/>
      <w:marRight w:val="0"/>
      <w:marTop w:val="0"/>
      <w:marBottom w:val="0"/>
      <w:divBdr>
        <w:top w:val="none" w:sz="0" w:space="0" w:color="auto"/>
        <w:left w:val="none" w:sz="0" w:space="0" w:color="auto"/>
        <w:bottom w:val="none" w:sz="0" w:space="0" w:color="auto"/>
        <w:right w:val="none" w:sz="0" w:space="0" w:color="auto"/>
      </w:divBdr>
      <w:divsChild>
        <w:div w:id="825711281">
          <w:marLeft w:val="0"/>
          <w:marRight w:val="0"/>
          <w:marTop w:val="0"/>
          <w:marBottom w:val="0"/>
          <w:divBdr>
            <w:top w:val="none" w:sz="0" w:space="0" w:color="auto"/>
            <w:left w:val="none" w:sz="0" w:space="0" w:color="auto"/>
            <w:bottom w:val="none" w:sz="0" w:space="0" w:color="auto"/>
            <w:right w:val="none" w:sz="0" w:space="0" w:color="auto"/>
          </w:divBdr>
          <w:divsChild>
            <w:div w:id="1059941692">
              <w:marLeft w:val="0"/>
              <w:marRight w:val="0"/>
              <w:marTop w:val="0"/>
              <w:marBottom w:val="0"/>
              <w:divBdr>
                <w:top w:val="none" w:sz="0" w:space="0" w:color="auto"/>
                <w:left w:val="none" w:sz="0" w:space="0" w:color="auto"/>
                <w:bottom w:val="none" w:sz="0" w:space="0" w:color="auto"/>
                <w:right w:val="none" w:sz="0" w:space="0" w:color="auto"/>
              </w:divBdr>
              <w:divsChild>
                <w:div w:id="13167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45653">
      <w:bodyDiv w:val="1"/>
      <w:marLeft w:val="0"/>
      <w:marRight w:val="0"/>
      <w:marTop w:val="0"/>
      <w:marBottom w:val="0"/>
      <w:divBdr>
        <w:top w:val="none" w:sz="0" w:space="0" w:color="auto"/>
        <w:left w:val="none" w:sz="0" w:space="0" w:color="auto"/>
        <w:bottom w:val="none" w:sz="0" w:space="0" w:color="auto"/>
        <w:right w:val="none" w:sz="0" w:space="0" w:color="auto"/>
      </w:divBdr>
      <w:divsChild>
        <w:div w:id="631061247">
          <w:marLeft w:val="0"/>
          <w:marRight w:val="0"/>
          <w:marTop w:val="0"/>
          <w:marBottom w:val="0"/>
          <w:divBdr>
            <w:top w:val="none" w:sz="0" w:space="0" w:color="auto"/>
            <w:left w:val="none" w:sz="0" w:space="0" w:color="auto"/>
            <w:bottom w:val="none" w:sz="0" w:space="0" w:color="auto"/>
            <w:right w:val="none" w:sz="0" w:space="0" w:color="auto"/>
          </w:divBdr>
          <w:divsChild>
            <w:div w:id="1259407952">
              <w:marLeft w:val="0"/>
              <w:marRight w:val="0"/>
              <w:marTop w:val="0"/>
              <w:marBottom w:val="0"/>
              <w:divBdr>
                <w:top w:val="none" w:sz="0" w:space="0" w:color="auto"/>
                <w:left w:val="none" w:sz="0" w:space="0" w:color="auto"/>
                <w:bottom w:val="none" w:sz="0" w:space="0" w:color="auto"/>
                <w:right w:val="none" w:sz="0" w:space="0" w:color="auto"/>
              </w:divBdr>
              <w:divsChild>
                <w:div w:id="8359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1633">
      <w:bodyDiv w:val="1"/>
      <w:marLeft w:val="0"/>
      <w:marRight w:val="0"/>
      <w:marTop w:val="0"/>
      <w:marBottom w:val="0"/>
      <w:divBdr>
        <w:top w:val="none" w:sz="0" w:space="0" w:color="auto"/>
        <w:left w:val="none" w:sz="0" w:space="0" w:color="auto"/>
        <w:bottom w:val="none" w:sz="0" w:space="0" w:color="auto"/>
        <w:right w:val="none" w:sz="0" w:space="0" w:color="auto"/>
      </w:divBdr>
      <w:divsChild>
        <w:div w:id="1604337604">
          <w:marLeft w:val="0"/>
          <w:marRight w:val="0"/>
          <w:marTop w:val="0"/>
          <w:marBottom w:val="0"/>
          <w:divBdr>
            <w:top w:val="none" w:sz="0" w:space="0" w:color="auto"/>
            <w:left w:val="none" w:sz="0" w:space="0" w:color="auto"/>
            <w:bottom w:val="none" w:sz="0" w:space="0" w:color="auto"/>
            <w:right w:val="none" w:sz="0" w:space="0" w:color="auto"/>
          </w:divBdr>
          <w:divsChild>
            <w:div w:id="1937866516">
              <w:marLeft w:val="0"/>
              <w:marRight w:val="0"/>
              <w:marTop w:val="0"/>
              <w:marBottom w:val="0"/>
              <w:divBdr>
                <w:top w:val="none" w:sz="0" w:space="0" w:color="auto"/>
                <w:left w:val="none" w:sz="0" w:space="0" w:color="auto"/>
                <w:bottom w:val="none" w:sz="0" w:space="0" w:color="auto"/>
                <w:right w:val="none" w:sz="0" w:space="0" w:color="auto"/>
              </w:divBdr>
              <w:divsChild>
                <w:div w:id="805859682">
                  <w:marLeft w:val="0"/>
                  <w:marRight w:val="0"/>
                  <w:marTop w:val="0"/>
                  <w:marBottom w:val="0"/>
                  <w:divBdr>
                    <w:top w:val="none" w:sz="0" w:space="0" w:color="auto"/>
                    <w:left w:val="none" w:sz="0" w:space="0" w:color="auto"/>
                    <w:bottom w:val="none" w:sz="0" w:space="0" w:color="auto"/>
                    <w:right w:val="none" w:sz="0" w:space="0" w:color="auto"/>
                  </w:divBdr>
                  <w:divsChild>
                    <w:div w:id="11365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00554">
      <w:bodyDiv w:val="1"/>
      <w:marLeft w:val="0"/>
      <w:marRight w:val="0"/>
      <w:marTop w:val="0"/>
      <w:marBottom w:val="0"/>
      <w:divBdr>
        <w:top w:val="none" w:sz="0" w:space="0" w:color="auto"/>
        <w:left w:val="none" w:sz="0" w:space="0" w:color="auto"/>
        <w:bottom w:val="none" w:sz="0" w:space="0" w:color="auto"/>
        <w:right w:val="none" w:sz="0" w:space="0" w:color="auto"/>
      </w:divBdr>
      <w:divsChild>
        <w:div w:id="1346977869">
          <w:marLeft w:val="0"/>
          <w:marRight w:val="0"/>
          <w:marTop w:val="0"/>
          <w:marBottom w:val="0"/>
          <w:divBdr>
            <w:top w:val="none" w:sz="0" w:space="0" w:color="auto"/>
            <w:left w:val="none" w:sz="0" w:space="0" w:color="auto"/>
            <w:bottom w:val="none" w:sz="0" w:space="0" w:color="auto"/>
            <w:right w:val="none" w:sz="0" w:space="0" w:color="auto"/>
          </w:divBdr>
          <w:divsChild>
            <w:div w:id="625742521">
              <w:marLeft w:val="0"/>
              <w:marRight w:val="0"/>
              <w:marTop w:val="0"/>
              <w:marBottom w:val="0"/>
              <w:divBdr>
                <w:top w:val="none" w:sz="0" w:space="0" w:color="auto"/>
                <w:left w:val="none" w:sz="0" w:space="0" w:color="auto"/>
                <w:bottom w:val="none" w:sz="0" w:space="0" w:color="auto"/>
                <w:right w:val="none" w:sz="0" w:space="0" w:color="auto"/>
              </w:divBdr>
              <w:divsChild>
                <w:div w:id="378090153">
                  <w:marLeft w:val="0"/>
                  <w:marRight w:val="0"/>
                  <w:marTop w:val="0"/>
                  <w:marBottom w:val="0"/>
                  <w:divBdr>
                    <w:top w:val="none" w:sz="0" w:space="0" w:color="auto"/>
                    <w:left w:val="none" w:sz="0" w:space="0" w:color="auto"/>
                    <w:bottom w:val="none" w:sz="0" w:space="0" w:color="auto"/>
                    <w:right w:val="none" w:sz="0" w:space="0" w:color="auto"/>
                  </w:divBdr>
                  <w:divsChild>
                    <w:div w:id="15304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29256">
      <w:bodyDiv w:val="1"/>
      <w:marLeft w:val="0"/>
      <w:marRight w:val="0"/>
      <w:marTop w:val="0"/>
      <w:marBottom w:val="0"/>
      <w:divBdr>
        <w:top w:val="none" w:sz="0" w:space="0" w:color="auto"/>
        <w:left w:val="none" w:sz="0" w:space="0" w:color="auto"/>
        <w:bottom w:val="none" w:sz="0" w:space="0" w:color="auto"/>
        <w:right w:val="none" w:sz="0" w:space="0" w:color="auto"/>
      </w:divBdr>
      <w:divsChild>
        <w:div w:id="1682976507">
          <w:marLeft w:val="0"/>
          <w:marRight w:val="0"/>
          <w:marTop w:val="0"/>
          <w:marBottom w:val="0"/>
          <w:divBdr>
            <w:top w:val="none" w:sz="0" w:space="0" w:color="auto"/>
            <w:left w:val="none" w:sz="0" w:space="0" w:color="auto"/>
            <w:bottom w:val="none" w:sz="0" w:space="0" w:color="auto"/>
            <w:right w:val="none" w:sz="0" w:space="0" w:color="auto"/>
          </w:divBdr>
          <w:divsChild>
            <w:div w:id="1157844443">
              <w:marLeft w:val="0"/>
              <w:marRight w:val="0"/>
              <w:marTop w:val="0"/>
              <w:marBottom w:val="0"/>
              <w:divBdr>
                <w:top w:val="none" w:sz="0" w:space="0" w:color="auto"/>
                <w:left w:val="none" w:sz="0" w:space="0" w:color="auto"/>
                <w:bottom w:val="none" w:sz="0" w:space="0" w:color="auto"/>
                <w:right w:val="none" w:sz="0" w:space="0" w:color="auto"/>
              </w:divBdr>
              <w:divsChild>
                <w:div w:id="10586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9661">
      <w:bodyDiv w:val="1"/>
      <w:marLeft w:val="0"/>
      <w:marRight w:val="0"/>
      <w:marTop w:val="0"/>
      <w:marBottom w:val="0"/>
      <w:divBdr>
        <w:top w:val="none" w:sz="0" w:space="0" w:color="auto"/>
        <w:left w:val="none" w:sz="0" w:space="0" w:color="auto"/>
        <w:bottom w:val="none" w:sz="0" w:space="0" w:color="auto"/>
        <w:right w:val="none" w:sz="0" w:space="0" w:color="auto"/>
      </w:divBdr>
      <w:divsChild>
        <w:div w:id="1855073332">
          <w:marLeft w:val="0"/>
          <w:marRight w:val="0"/>
          <w:marTop w:val="0"/>
          <w:marBottom w:val="0"/>
          <w:divBdr>
            <w:top w:val="none" w:sz="0" w:space="0" w:color="auto"/>
            <w:left w:val="none" w:sz="0" w:space="0" w:color="auto"/>
            <w:bottom w:val="none" w:sz="0" w:space="0" w:color="auto"/>
            <w:right w:val="none" w:sz="0" w:space="0" w:color="auto"/>
          </w:divBdr>
          <w:divsChild>
            <w:div w:id="402221536">
              <w:marLeft w:val="0"/>
              <w:marRight w:val="0"/>
              <w:marTop w:val="0"/>
              <w:marBottom w:val="0"/>
              <w:divBdr>
                <w:top w:val="none" w:sz="0" w:space="0" w:color="auto"/>
                <w:left w:val="none" w:sz="0" w:space="0" w:color="auto"/>
                <w:bottom w:val="none" w:sz="0" w:space="0" w:color="auto"/>
                <w:right w:val="none" w:sz="0" w:space="0" w:color="auto"/>
              </w:divBdr>
              <w:divsChild>
                <w:div w:id="14334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956">
      <w:bodyDiv w:val="1"/>
      <w:marLeft w:val="0"/>
      <w:marRight w:val="0"/>
      <w:marTop w:val="0"/>
      <w:marBottom w:val="0"/>
      <w:divBdr>
        <w:top w:val="none" w:sz="0" w:space="0" w:color="auto"/>
        <w:left w:val="none" w:sz="0" w:space="0" w:color="auto"/>
        <w:bottom w:val="none" w:sz="0" w:space="0" w:color="auto"/>
        <w:right w:val="none" w:sz="0" w:space="0" w:color="auto"/>
      </w:divBdr>
    </w:div>
    <w:div w:id="1645156650">
      <w:bodyDiv w:val="1"/>
      <w:marLeft w:val="0"/>
      <w:marRight w:val="0"/>
      <w:marTop w:val="0"/>
      <w:marBottom w:val="0"/>
      <w:divBdr>
        <w:top w:val="none" w:sz="0" w:space="0" w:color="auto"/>
        <w:left w:val="none" w:sz="0" w:space="0" w:color="auto"/>
        <w:bottom w:val="none" w:sz="0" w:space="0" w:color="auto"/>
        <w:right w:val="none" w:sz="0" w:space="0" w:color="auto"/>
      </w:divBdr>
      <w:divsChild>
        <w:div w:id="2058042708">
          <w:marLeft w:val="0"/>
          <w:marRight w:val="0"/>
          <w:marTop w:val="0"/>
          <w:marBottom w:val="0"/>
          <w:divBdr>
            <w:top w:val="none" w:sz="0" w:space="0" w:color="auto"/>
            <w:left w:val="none" w:sz="0" w:space="0" w:color="auto"/>
            <w:bottom w:val="none" w:sz="0" w:space="0" w:color="auto"/>
            <w:right w:val="none" w:sz="0" w:space="0" w:color="auto"/>
          </w:divBdr>
          <w:divsChild>
            <w:div w:id="250509153">
              <w:marLeft w:val="0"/>
              <w:marRight w:val="0"/>
              <w:marTop w:val="0"/>
              <w:marBottom w:val="0"/>
              <w:divBdr>
                <w:top w:val="none" w:sz="0" w:space="0" w:color="auto"/>
                <w:left w:val="none" w:sz="0" w:space="0" w:color="auto"/>
                <w:bottom w:val="none" w:sz="0" w:space="0" w:color="auto"/>
                <w:right w:val="none" w:sz="0" w:space="0" w:color="auto"/>
              </w:divBdr>
              <w:divsChild>
                <w:div w:id="1902784152">
                  <w:marLeft w:val="0"/>
                  <w:marRight w:val="0"/>
                  <w:marTop w:val="0"/>
                  <w:marBottom w:val="0"/>
                  <w:divBdr>
                    <w:top w:val="none" w:sz="0" w:space="0" w:color="auto"/>
                    <w:left w:val="none" w:sz="0" w:space="0" w:color="auto"/>
                    <w:bottom w:val="none" w:sz="0" w:space="0" w:color="auto"/>
                    <w:right w:val="none" w:sz="0" w:space="0" w:color="auto"/>
                  </w:divBdr>
                  <w:divsChild>
                    <w:div w:id="17328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5642">
      <w:bodyDiv w:val="1"/>
      <w:marLeft w:val="0"/>
      <w:marRight w:val="0"/>
      <w:marTop w:val="0"/>
      <w:marBottom w:val="0"/>
      <w:divBdr>
        <w:top w:val="none" w:sz="0" w:space="0" w:color="auto"/>
        <w:left w:val="none" w:sz="0" w:space="0" w:color="auto"/>
        <w:bottom w:val="none" w:sz="0" w:space="0" w:color="auto"/>
        <w:right w:val="none" w:sz="0" w:space="0" w:color="auto"/>
      </w:divBdr>
    </w:div>
    <w:div w:id="1747458550">
      <w:bodyDiv w:val="1"/>
      <w:marLeft w:val="0"/>
      <w:marRight w:val="0"/>
      <w:marTop w:val="0"/>
      <w:marBottom w:val="0"/>
      <w:divBdr>
        <w:top w:val="none" w:sz="0" w:space="0" w:color="auto"/>
        <w:left w:val="none" w:sz="0" w:space="0" w:color="auto"/>
        <w:bottom w:val="none" w:sz="0" w:space="0" w:color="auto"/>
        <w:right w:val="none" w:sz="0" w:space="0" w:color="auto"/>
      </w:divBdr>
      <w:divsChild>
        <w:div w:id="1925141462">
          <w:marLeft w:val="0"/>
          <w:marRight w:val="0"/>
          <w:marTop w:val="0"/>
          <w:marBottom w:val="0"/>
          <w:divBdr>
            <w:top w:val="none" w:sz="0" w:space="0" w:color="auto"/>
            <w:left w:val="none" w:sz="0" w:space="0" w:color="auto"/>
            <w:bottom w:val="none" w:sz="0" w:space="0" w:color="auto"/>
            <w:right w:val="none" w:sz="0" w:space="0" w:color="auto"/>
          </w:divBdr>
          <w:divsChild>
            <w:div w:id="845444287">
              <w:marLeft w:val="0"/>
              <w:marRight w:val="0"/>
              <w:marTop w:val="0"/>
              <w:marBottom w:val="0"/>
              <w:divBdr>
                <w:top w:val="none" w:sz="0" w:space="0" w:color="auto"/>
                <w:left w:val="none" w:sz="0" w:space="0" w:color="auto"/>
                <w:bottom w:val="none" w:sz="0" w:space="0" w:color="auto"/>
                <w:right w:val="none" w:sz="0" w:space="0" w:color="auto"/>
              </w:divBdr>
              <w:divsChild>
                <w:div w:id="978610828">
                  <w:marLeft w:val="0"/>
                  <w:marRight w:val="0"/>
                  <w:marTop w:val="0"/>
                  <w:marBottom w:val="0"/>
                  <w:divBdr>
                    <w:top w:val="none" w:sz="0" w:space="0" w:color="auto"/>
                    <w:left w:val="none" w:sz="0" w:space="0" w:color="auto"/>
                    <w:bottom w:val="none" w:sz="0" w:space="0" w:color="auto"/>
                    <w:right w:val="none" w:sz="0" w:space="0" w:color="auto"/>
                  </w:divBdr>
                  <w:divsChild>
                    <w:div w:id="17543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3715">
      <w:bodyDiv w:val="1"/>
      <w:marLeft w:val="0"/>
      <w:marRight w:val="0"/>
      <w:marTop w:val="0"/>
      <w:marBottom w:val="0"/>
      <w:divBdr>
        <w:top w:val="none" w:sz="0" w:space="0" w:color="auto"/>
        <w:left w:val="none" w:sz="0" w:space="0" w:color="auto"/>
        <w:bottom w:val="none" w:sz="0" w:space="0" w:color="auto"/>
        <w:right w:val="none" w:sz="0" w:space="0" w:color="auto"/>
      </w:divBdr>
      <w:divsChild>
        <w:div w:id="826820078">
          <w:marLeft w:val="0"/>
          <w:marRight w:val="0"/>
          <w:marTop w:val="0"/>
          <w:marBottom w:val="0"/>
          <w:divBdr>
            <w:top w:val="none" w:sz="0" w:space="0" w:color="auto"/>
            <w:left w:val="none" w:sz="0" w:space="0" w:color="auto"/>
            <w:bottom w:val="none" w:sz="0" w:space="0" w:color="auto"/>
            <w:right w:val="none" w:sz="0" w:space="0" w:color="auto"/>
          </w:divBdr>
          <w:divsChild>
            <w:div w:id="528419972">
              <w:marLeft w:val="0"/>
              <w:marRight w:val="0"/>
              <w:marTop w:val="0"/>
              <w:marBottom w:val="0"/>
              <w:divBdr>
                <w:top w:val="none" w:sz="0" w:space="0" w:color="auto"/>
                <w:left w:val="none" w:sz="0" w:space="0" w:color="auto"/>
                <w:bottom w:val="none" w:sz="0" w:space="0" w:color="auto"/>
                <w:right w:val="none" w:sz="0" w:space="0" w:color="auto"/>
              </w:divBdr>
              <w:divsChild>
                <w:div w:id="15239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19236">
      <w:bodyDiv w:val="1"/>
      <w:marLeft w:val="0"/>
      <w:marRight w:val="0"/>
      <w:marTop w:val="0"/>
      <w:marBottom w:val="0"/>
      <w:divBdr>
        <w:top w:val="none" w:sz="0" w:space="0" w:color="auto"/>
        <w:left w:val="none" w:sz="0" w:space="0" w:color="auto"/>
        <w:bottom w:val="none" w:sz="0" w:space="0" w:color="auto"/>
        <w:right w:val="none" w:sz="0" w:space="0" w:color="auto"/>
      </w:divBdr>
      <w:divsChild>
        <w:div w:id="709692910">
          <w:marLeft w:val="0"/>
          <w:marRight w:val="0"/>
          <w:marTop w:val="0"/>
          <w:marBottom w:val="0"/>
          <w:divBdr>
            <w:top w:val="none" w:sz="0" w:space="0" w:color="auto"/>
            <w:left w:val="none" w:sz="0" w:space="0" w:color="auto"/>
            <w:bottom w:val="none" w:sz="0" w:space="0" w:color="auto"/>
            <w:right w:val="none" w:sz="0" w:space="0" w:color="auto"/>
          </w:divBdr>
          <w:divsChild>
            <w:div w:id="95100814">
              <w:marLeft w:val="0"/>
              <w:marRight w:val="0"/>
              <w:marTop w:val="0"/>
              <w:marBottom w:val="0"/>
              <w:divBdr>
                <w:top w:val="none" w:sz="0" w:space="0" w:color="auto"/>
                <w:left w:val="none" w:sz="0" w:space="0" w:color="auto"/>
                <w:bottom w:val="none" w:sz="0" w:space="0" w:color="auto"/>
                <w:right w:val="none" w:sz="0" w:space="0" w:color="auto"/>
              </w:divBdr>
              <w:divsChild>
                <w:div w:id="12560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78777">
      <w:bodyDiv w:val="1"/>
      <w:marLeft w:val="0"/>
      <w:marRight w:val="0"/>
      <w:marTop w:val="0"/>
      <w:marBottom w:val="0"/>
      <w:divBdr>
        <w:top w:val="none" w:sz="0" w:space="0" w:color="auto"/>
        <w:left w:val="none" w:sz="0" w:space="0" w:color="auto"/>
        <w:bottom w:val="none" w:sz="0" w:space="0" w:color="auto"/>
        <w:right w:val="none" w:sz="0" w:space="0" w:color="auto"/>
      </w:divBdr>
      <w:divsChild>
        <w:div w:id="361977118">
          <w:marLeft w:val="0"/>
          <w:marRight w:val="0"/>
          <w:marTop w:val="0"/>
          <w:marBottom w:val="0"/>
          <w:divBdr>
            <w:top w:val="none" w:sz="0" w:space="0" w:color="auto"/>
            <w:left w:val="none" w:sz="0" w:space="0" w:color="auto"/>
            <w:bottom w:val="none" w:sz="0" w:space="0" w:color="auto"/>
            <w:right w:val="none" w:sz="0" w:space="0" w:color="auto"/>
          </w:divBdr>
          <w:divsChild>
            <w:div w:id="271790711">
              <w:marLeft w:val="0"/>
              <w:marRight w:val="0"/>
              <w:marTop w:val="0"/>
              <w:marBottom w:val="0"/>
              <w:divBdr>
                <w:top w:val="none" w:sz="0" w:space="0" w:color="auto"/>
                <w:left w:val="none" w:sz="0" w:space="0" w:color="auto"/>
                <w:bottom w:val="none" w:sz="0" w:space="0" w:color="auto"/>
                <w:right w:val="none" w:sz="0" w:space="0" w:color="auto"/>
              </w:divBdr>
              <w:divsChild>
                <w:div w:id="1439908128">
                  <w:marLeft w:val="0"/>
                  <w:marRight w:val="0"/>
                  <w:marTop w:val="0"/>
                  <w:marBottom w:val="0"/>
                  <w:divBdr>
                    <w:top w:val="none" w:sz="0" w:space="0" w:color="auto"/>
                    <w:left w:val="none" w:sz="0" w:space="0" w:color="auto"/>
                    <w:bottom w:val="none" w:sz="0" w:space="0" w:color="auto"/>
                    <w:right w:val="none" w:sz="0" w:space="0" w:color="auto"/>
                  </w:divBdr>
                  <w:divsChild>
                    <w:div w:id="3504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67395">
      <w:bodyDiv w:val="1"/>
      <w:marLeft w:val="0"/>
      <w:marRight w:val="0"/>
      <w:marTop w:val="0"/>
      <w:marBottom w:val="0"/>
      <w:divBdr>
        <w:top w:val="none" w:sz="0" w:space="0" w:color="auto"/>
        <w:left w:val="none" w:sz="0" w:space="0" w:color="auto"/>
        <w:bottom w:val="none" w:sz="0" w:space="0" w:color="auto"/>
        <w:right w:val="none" w:sz="0" w:space="0" w:color="auto"/>
      </w:divBdr>
      <w:divsChild>
        <w:div w:id="484972679">
          <w:marLeft w:val="0"/>
          <w:marRight w:val="0"/>
          <w:marTop w:val="0"/>
          <w:marBottom w:val="0"/>
          <w:divBdr>
            <w:top w:val="none" w:sz="0" w:space="0" w:color="auto"/>
            <w:left w:val="none" w:sz="0" w:space="0" w:color="auto"/>
            <w:bottom w:val="none" w:sz="0" w:space="0" w:color="auto"/>
            <w:right w:val="none" w:sz="0" w:space="0" w:color="auto"/>
          </w:divBdr>
          <w:divsChild>
            <w:div w:id="134572404">
              <w:marLeft w:val="0"/>
              <w:marRight w:val="0"/>
              <w:marTop w:val="0"/>
              <w:marBottom w:val="0"/>
              <w:divBdr>
                <w:top w:val="none" w:sz="0" w:space="0" w:color="auto"/>
                <w:left w:val="none" w:sz="0" w:space="0" w:color="auto"/>
                <w:bottom w:val="none" w:sz="0" w:space="0" w:color="auto"/>
                <w:right w:val="none" w:sz="0" w:space="0" w:color="auto"/>
              </w:divBdr>
              <w:divsChild>
                <w:div w:id="1206258984">
                  <w:marLeft w:val="0"/>
                  <w:marRight w:val="0"/>
                  <w:marTop w:val="0"/>
                  <w:marBottom w:val="0"/>
                  <w:divBdr>
                    <w:top w:val="none" w:sz="0" w:space="0" w:color="auto"/>
                    <w:left w:val="none" w:sz="0" w:space="0" w:color="auto"/>
                    <w:bottom w:val="none" w:sz="0" w:space="0" w:color="auto"/>
                    <w:right w:val="none" w:sz="0" w:space="0" w:color="auto"/>
                  </w:divBdr>
                  <w:divsChild>
                    <w:div w:id="1631865896">
                      <w:marLeft w:val="0"/>
                      <w:marRight w:val="0"/>
                      <w:marTop w:val="0"/>
                      <w:marBottom w:val="0"/>
                      <w:divBdr>
                        <w:top w:val="none" w:sz="0" w:space="0" w:color="auto"/>
                        <w:left w:val="none" w:sz="0" w:space="0" w:color="auto"/>
                        <w:bottom w:val="none" w:sz="0" w:space="0" w:color="auto"/>
                        <w:right w:val="none" w:sz="0" w:space="0" w:color="auto"/>
                      </w:divBdr>
                    </w:div>
                  </w:divsChild>
                </w:div>
                <w:div w:id="2102532458">
                  <w:marLeft w:val="0"/>
                  <w:marRight w:val="0"/>
                  <w:marTop w:val="0"/>
                  <w:marBottom w:val="0"/>
                  <w:divBdr>
                    <w:top w:val="none" w:sz="0" w:space="0" w:color="auto"/>
                    <w:left w:val="none" w:sz="0" w:space="0" w:color="auto"/>
                    <w:bottom w:val="none" w:sz="0" w:space="0" w:color="auto"/>
                    <w:right w:val="none" w:sz="0" w:space="0" w:color="auto"/>
                  </w:divBdr>
                  <w:divsChild>
                    <w:div w:id="1003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0590">
      <w:bodyDiv w:val="1"/>
      <w:marLeft w:val="0"/>
      <w:marRight w:val="0"/>
      <w:marTop w:val="0"/>
      <w:marBottom w:val="0"/>
      <w:divBdr>
        <w:top w:val="none" w:sz="0" w:space="0" w:color="auto"/>
        <w:left w:val="none" w:sz="0" w:space="0" w:color="auto"/>
        <w:bottom w:val="none" w:sz="0" w:space="0" w:color="auto"/>
        <w:right w:val="none" w:sz="0" w:space="0" w:color="auto"/>
      </w:divBdr>
      <w:divsChild>
        <w:div w:id="247227499">
          <w:marLeft w:val="0"/>
          <w:marRight w:val="0"/>
          <w:marTop w:val="0"/>
          <w:marBottom w:val="0"/>
          <w:divBdr>
            <w:top w:val="none" w:sz="0" w:space="0" w:color="auto"/>
            <w:left w:val="none" w:sz="0" w:space="0" w:color="auto"/>
            <w:bottom w:val="none" w:sz="0" w:space="0" w:color="auto"/>
            <w:right w:val="none" w:sz="0" w:space="0" w:color="auto"/>
          </w:divBdr>
          <w:divsChild>
            <w:div w:id="2103069815">
              <w:marLeft w:val="0"/>
              <w:marRight w:val="0"/>
              <w:marTop w:val="0"/>
              <w:marBottom w:val="0"/>
              <w:divBdr>
                <w:top w:val="none" w:sz="0" w:space="0" w:color="auto"/>
                <w:left w:val="none" w:sz="0" w:space="0" w:color="auto"/>
                <w:bottom w:val="none" w:sz="0" w:space="0" w:color="auto"/>
                <w:right w:val="none" w:sz="0" w:space="0" w:color="auto"/>
              </w:divBdr>
              <w:divsChild>
                <w:div w:id="823088691">
                  <w:marLeft w:val="0"/>
                  <w:marRight w:val="0"/>
                  <w:marTop w:val="0"/>
                  <w:marBottom w:val="0"/>
                  <w:divBdr>
                    <w:top w:val="none" w:sz="0" w:space="0" w:color="auto"/>
                    <w:left w:val="none" w:sz="0" w:space="0" w:color="auto"/>
                    <w:bottom w:val="none" w:sz="0" w:space="0" w:color="auto"/>
                    <w:right w:val="none" w:sz="0" w:space="0" w:color="auto"/>
                  </w:divBdr>
                  <w:divsChild>
                    <w:div w:id="20689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8352">
      <w:bodyDiv w:val="1"/>
      <w:marLeft w:val="0"/>
      <w:marRight w:val="0"/>
      <w:marTop w:val="0"/>
      <w:marBottom w:val="0"/>
      <w:divBdr>
        <w:top w:val="none" w:sz="0" w:space="0" w:color="auto"/>
        <w:left w:val="none" w:sz="0" w:space="0" w:color="auto"/>
        <w:bottom w:val="none" w:sz="0" w:space="0" w:color="auto"/>
        <w:right w:val="none" w:sz="0" w:space="0" w:color="auto"/>
      </w:divBdr>
      <w:divsChild>
        <w:div w:id="1017191205">
          <w:marLeft w:val="0"/>
          <w:marRight w:val="0"/>
          <w:marTop w:val="0"/>
          <w:marBottom w:val="0"/>
          <w:divBdr>
            <w:top w:val="none" w:sz="0" w:space="0" w:color="auto"/>
            <w:left w:val="none" w:sz="0" w:space="0" w:color="auto"/>
            <w:bottom w:val="none" w:sz="0" w:space="0" w:color="auto"/>
            <w:right w:val="none" w:sz="0" w:space="0" w:color="auto"/>
          </w:divBdr>
          <w:divsChild>
            <w:div w:id="777330528">
              <w:marLeft w:val="0"/>
              <w:marRight w:val="0"/>
              <w:marTop w:val="0"/>
              <w:marBottom w:val="0"/>
              <w:divBdr>
                <w:top w:val="none" w:sz="0" w:space="0" w:color="auto"/>
                <w:left w:val="none" w:sz="0" w:space="0" w:color="auto"/>
                <w:bottom w:val="none" w:sz="0" w:space="0" w:color="auto"/>
                <w:right w:val="none" w:sz="0" w:space="0" w:color="auto"/>
              </w:divBdr>
              <w:divsChild>
                <w:div w:id="137960841">
                  <w:marLeft w:val="0"/>
                  <w:marRight w:val="0"/>
                  <w:marTop w:val="0"/>
                  <w:marBottom w:val="0"/>
                  <w:divBdr>
                    <w:top w:val="none" w:sz="0" w:space="0" w:color="auto"/>
                    <w:left w:val="none" w:sz="0" w:space="0" w:color="auto"/>
                    <w:bottom w:val="none" w:sz="0" w:space="0" w:color="auto"/>
                    <w:right w:val="none" w:sz="0" w:space="0" w:color="auto"/>
                  </w:divBdr>
                  <w:divsChild>
                    <w:div w:id="2724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3854">
      <w:bodyDiv w:val="1"/>
      <w:marLeft w:val="0"/>
      <w:marRight w:val="0"/>
      <w:marTop w:val="0"/>
      <w:marBottom w:val="0"/>
      <w:divBdr>
        <w:top w:val="none" w:sz="0" w:space="0" w:color="auto"/>
        <w:left w:val="none" w:sz="0" w:space="0" w:color="auto"/>
        <w:bottom w:val="none" w:sz="0" w:space="0" w:color="auto"/>
        <w:right w:val="none" w:sz="0" w:space="0" w:color="auto"/>
      </w:divBdr>
      <w:divsChild>
        <w:div w:id="518350244">
          <w:marLeft w:val="0"/>
          <w:marRight w:val="0"/>
          <w:marTop w:val="0"/>
          <w:marBottom w:val="0"/>
          <w:divBdr>
            <w:top w:val="none" w:sz="0" w:space="0" w:color="auto"/>
            <w:left w:val="none" w:sz="0" w:space="0" w:color="auto"/>
            <w:bottom w:val="none" w:sz="0" w:space="0" w:color="auto"/>
            <w:right w:val="none" w:sz="0" w:space="0" w:color="auto"/>
          </w:divBdr>
          <w:divsChild>
            <w:div w:id="1265648799">
              <w:marLeft w:val="0"/>
              <w:marRight w:val="0"/>
              <w:marTop w:val="0"/>
              <w:marBottom w:val="0"/>
              <w:divBdr>
                <w:top w:val="none" w:sz="0" w:space="0" w:color="auto"/>
                <w:left w:val="none" w:sz="0" w:space="0" w:color="auto"/>
                <w:bottom w:val="none" w:sz="0" w:space="0" w:color="auto"/>
                <w:right w:val="none" w:sz="0" w:space="0" w:color="auto"/>
              </w:divBdr>
              <w:divsChild>
                <w:div w:id="137260238">
                  <w:marLeft w:val="0"/>
                  <w:marRight w:val="0"/>
                  <w:marTop w:val="0"/>
                  <w:marBottom w:val="0"/>
                  <w:divBdr>
                    <w:top w:val="none" w:sz="0" w:space="0" w:color="auto"/>
                    <w:left w:val="none" w:sz="0" w:space="0" w:color="auto"/>
                    <w:bottom w:val="none" w:sz="0" w:space="0" w:color="auto"/>
                    <w:right w:val="none" w:sz="0" w:space="0" w:color="auto"/>
                  </w:divBdr>
                  <w:divsChild>
                    <w:div w:id="8138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8865">
      <w:bodyDiv w:val="1"/>
      <w:marLeft w:val="0"/>
      <w:marRight w:val="0"/>
      <w:marTop w:val="0"/>
      <w:marBottom w:val="0"/>
      <w:divBdr>
        <w:top w:val="none" w:sz="0" w:space="0" w:color="auto"/>
        <w:left w:val="none" w:sz="0" w:space="0" w:color="auto"/>
        <w:bottom w:val="none" w:sz="0" w:space="0" w:color="auto"/>
        <w:right w:val="none" w:sz="0" w:space="0" w:color="auto"/>
      </w:divBdr>
    </w:div>
    <w:div w:id="1957103398">
      <w:bodyDiv w:val="1"/>
      <w:marLeft w:val="0"/>
      <w:marRight w:val="0"/>
      <w:marTop w:val="0"/>
      <w:marBottom w:val="0"/>
      <w:divBdr>
        <w:top w:val="none" w:sz="0" w:space="0" w:color="auto"/>
        <w:left w:val="none" w:sz="0" w:space="0" w:color="auto"/>
        <w:bottom w:val="none" w:sz="0" w:space="0" w:color="auto"/>
        <w:right w:val="none" w:sz="0" w:space="0" w:color="auto"/>
      </w:divBdr>
      <w:divsChild>
        <w:div w:id="1362365167">
          <w:marLeft w:val="0"/>
          <w:marRight w:val="0"/>
          <w:marTop w:val="0"/>
          <w:marBottom w:val="0"/>
          <w:divBdr>
            <w:top w:val="none" w:sz="0" w:space="0" w:color="auto"/>
            <w:left w:val="none" w:sz="0" w:space="0" w:color="auto"/>
            <w:bottom w:val="none" w:sz="0" w:space="0" w:color="auto"/>
            <w:right w:val="none" w:sz="0" w:space="0" w:color="auto"/>
          </w:divBdr>
          <w:divsChild>
            <w:div w:id="1434978286">
              <w:marLeft w:val="0"/>
              <w:marRight w:val="0"/>
              <w:marTop w:val="0"/>
              <w:marBottom w:val="0"/>
              <w:divBdr>
                <w:top w:val="none" w:sz="0" w:space="0" w:color="auto"/>
                <w:left w:val="none" w:sz="0" w:space="0" w:color="auto"/>
                <w:bottom w:val="none" w:sz="0" w:space="0" w:color="auto"/>
                <w:right w:val="none" w:sz="0" w:space="0" w:color="auto"/>
              </w:divBdr>
              <w:divsChild>
                <w:div w:id="295723988">
                  <w:marLeft w:val="0"/>
                  <w:marRight w:val="0"/>
                  <w:marTop w:val="0"/>
                  <w:marBottom w:val="0"/>
                  <w:divBdr>
                    <w:top w:val="none" w:sz="0" w:space="0" w:color="auto"/>
                    <w:left w:val="none" w:sz="0" w:space="0" w:color="auto"/>
                    <w:bottom w:val="none" w:sz="0" w:space="0" w:color="auto"/>
                    <w:right w:val="none" w:sz="0" w:space="0" w:color="auto"/>
                  </w:divBdr>
                  <w:divsChild>
                    <w:div w:id="20035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68347">
      <w:bodyDiv w:val="1"/>
      <w:marLeft w:val="0"/>
      <w:marRight w:val="0"/>
      <w:marTop w:val="0"/>
      <w:marBottom w:val="0"/>
      <w:divBdr>
        <w:top w:val="none" w:sz="0" w:space="0" w:color="auto"/>
        <w:left w:val="none" w:sz="0" w:space="0" w:color="auto"/>
        <w:bottom w:val="none" w:sz="0" w:space="0" w:color="auto"/>
        <w:right w:val="none" w:sz="0" w:space="0" w:color="auto"/>
      </w:divBdr>
      <w:divsChild>
        <w:div w:id="1914268165">
          <w:marLeft w:val="0"/>
          <w:marRight w:val="0"/>
          <w:marTop w:val="0"/>
          <w:marBottom w:val="0"/>
          <w:divBdr>
            <w:top w:val="none" w:sz="0" w:space="0" w:color="auto"/>
            <w:left w:val="none" w:sz="0" w:space="0" w:color="auto"/>
            <w:bottom w:val="none" w:sz="0" w:space="0" w:color="auto"/>
            <w:right w:val="none" w:sz="0" w:space="0" w:color="auto"/>
          </w:divBdr>
          <w:divsChild>
            <w:div w:id="217282414">
              <w:marLeft w:val="0"/>
              <w:marRight w:val="0"/>
              <w:marTop w:val="0"/>
              <w:marBottom w:val="0"/>
              <w:divBdr>
                <w:top w:val="none" w:sz="0" w:space="0" w:color="auto"/>
                <w:left w:val="none" w:sz="0" w:space="0" w:color="auto"/>
                <w:bottom w:val="none" w:sz="0" w:space="0" w:color="auto"/>
                <w:right w:val="none" w:sz="0" w:space="0" w:color="auto"/>
              </w:divBdr>
              <w:divsChild>
                <w:div w:id="769005123">
                  <w:marLeft w:val="0"/>
                  <w:marRight w:val="0"/>
                  <w:marTop w:val="0"/>
                  <w:marBottom w:val="0"/>
                  <w:divBdr>
                    <w:top w:val="none" w:sz="0" w:space="0" w:color="auto"/>
                    <w:left w:val="none" w:sz="0" w:space="0" w:color="auto"/>
                    <w:bottom w:val="none" w:sz="0" w:space="0" w:color="auto"/>
                    <w:right w:val="none" w:sz="0" w:space="0" w:color="auto"/>
                  </w:divBdr>
                  <w:divsChild>
                    <w:div w:id="8763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5892">
      <w:bodyDiv w:val="1"/>
      <w:marLeft w:val="0"/>
      <w:marRight w:val="0"/>
      <w:marTop w:val="0"/>
      <w:marBottom w:val="0"/>
      <w:divBdr>
        <w:top w:val="none" w:sz="0" w:space="0" w:color="auto"/>
        <w:left w:val="none" w:sz="0" w:space="0" w:color="auto"/>
        <w:bottom w:val="none" w:sz="0" w:space="0" w:color="auto"/>
        <w:right w:val="none" w:sz="0" w:space="0" w:color="auto"/>
      </w:divBdr>
      <w:divsChild>
        <w:div w:id="1794785358">
          <w:marLeft w:val="0"/>
          <w:marRight w:val="0"/>
          <w:marTop w:val="0"/>
          <w:marBottom w:val="0"/>
          <w:divBdr>
            <w:top w:val="none" w:sz="0" w:space="0" w:color="auto"/>
            <w:left w:val="none" w:sz="0" w:space="0" w:color="auto"/>
            <w:bottom w:val="none" w:sz="0" w:space="0" w:color="auto"/>
            <w:right w:val="none" w:sz="0" w:space="0" w:color="auto"/>
          </w:divBdr>
          <w:divsChild>
            <w:div w:id="1520392388">
              <w:marLeft w:val="0"/>
              <w:marRight w:val="0"/>
              <w:marTop w:val="0"/>
              <w:marBottom w:val="0"/>
              <w:divBdr>
                <w:top w:val="none" w:sz="0" w:space="0" w:color="auto"/>
                <w:left w:val="none" w:sz="0" w:space="0" w:color="auto"/>
                <w:bottom w:val="none" w:sz="0" w:space="0" w:color="auto"/>
                <w:right w:val="none" w:sz="0" w:space="0" w:color="auto"/>
              </w:divBdr>
              <w:divsChild>
                <w:div w:id="874998433">
                  <w:marLeft w:val="0"/>
                  <w:marRight w:val="0"/>
                  <w:marTop w:val="0"/>
                  <w:marBottom w:val="0"/>
                  <w:divBdr>
                    <w:top w:val="none" w:sz="0" w:space="0" w:color="auto"/>
                    <w:left w:val="none" w:sz="0" w:space="0" w:color="auto"/>
                    <w:bottom w:val="none" w:sz="0" w:space="0" w:color="auto"/>
                    <w:right w:val="none" w:sz="0" w:space="0" w:color="auto"/>
                  </w:divBdr>
                  <w:divsChild>
                    <w:div w:id="10346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64550">
      <w:bodyDiv w:val="1"/>
      <w:marLeft w:val="0"/>
      <w:marRight w:val="0"/>
      <w:marTop w:val="0"/>
      <w:marBottom w:val="0"/>
      <w:divBdr>
        <w:top w:val="none" w:sz="0" w:space="0" w:color="auto"/>
        <w:left w:val="none" w:sz="0" w:space="0" w:color="auto"/>
        <w:bottom w:val="none" w:sz="0" w:space="0" w:color="auto"/>
        <w:right w:val="none" w:sz="0" w:space="0" w:color="auto"/>
      </w:divBdr>
      <w:divsChild>
        <w:div w:id="1219827924">
          <w:marLeft w:val="0"/>
          <w:marRight w:val="0"/>
          <w:marTop w:val="0"/>
          <w:marBottom w:val="0"/>
          <w:divBdr>
            <w:top w:val="none" w:sz="0" w:space="0" w:color="auto"/>
            <w:left w:val="none" w:sz="0" w:space="0" w:color="auto"/>
            <w:bottom w:val="none" w:sz="0" w:space="0" w:color="auto"/>
            <w:right w:val="none" w:sz="0" w:space="0" w:color="auto"/>
          </w:divBdr>
          <w:divsChild>
            <w:div w:id="1853572803">
              <w:marLeft w:val="0"/>
              <w:marRight w:val="0"/>
              <w:marTop w:val="0"/>
              <w:marBottom w:val="0"/>
              <w:divBdr>
                <w:top w:val="none" w:sz="0" w:space="0" w:color="auto"/>
                <w:left w:val="none" w:sz="0" w:space="0" w:color="auto"/>
                <w:bottom w:val="none" w:sz="0" w:space="0" w:color="auto"/>
                <w:right w:val="none" w:sz="0" w:space="0" w:color="auto"/>
              </w:divBdr>
              <w:divsChild>
                <w:div w:id="20670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9791">
      <w:bodyDiv w:val="1"/>
      <w:marLeft w:val="0"/>
      <w:marRight w:val="0"/>
      <w:marTop w:val="0"/>
      <w:marBottom w:val="0"/>
      <w:divBdr>
        <w:top w:val="none" w:sz="0" w:space="0" w:color="auto"/>
        <w:left w:val="none" w:sz="0" w:space="0" w:color="auto"/>
        <w:bottom w:val="none" w:sz="0" w:space="0" w:color="auto"/>
        <w:right w:val="none" w:sz="0" w:space="0" w:color="auto"/>
      </w:divBdr>
      <w:divsChild>
        <w:div w:id="1714966050">
          <w:marLeft w:val="0"/>
          <w:marRight w:val="0"/>
          <w:marTop w:val="0"/>
          <w:marBottom w:val="0"/>
          <w:divBdr>
            <w:top w:val="none" w:sz="0" w:space="0" w:color="auto"/>
            <w:left w:val="none" w:sz="0" w:space="0" w:color="auto"/>
            <w:bottom w:val="none" w:sz="0" w:space="0" w:color="auto"/>
            <w:right w:val="none" w:sz="0" w:space="0" w:color="auto"/>
          </w:divBdr>
          <w:divsChild>
            <w:div w:id="1006438964">
              <w:marLeft w:val="0"/>
              <w:marRight w:val="0"/>
              <w:marTop w:val="0"/>
              <w:marBottom w:val="0"/>
              <w:divBdr>
                <w:top w:val="none" w:sz="0" w:space="0" w:color="auto"/>
                <w:left w:val="none" w:sz="0" w:space="0" w:color="auto"/>
                <w:bottom w:val="none" w:sz="0" w:space="0" w:color="auto"/>
                <w:right w:val="none" w:sz="0" w:space="0" w:color="auto"/>
              </w:divBdr>
              <w:divsChild>
                <w:div w:id="695928497">
                  <w:marLeft w:val="0"/>
                  <w:marRight w:val="0"/>
                  <w:marTop w:val="0"/>
                  <w:marBottom w:val="0"/>
                  <w:divBdr>
                    <w:top w:val="none" w:sz="0" w:space="0" w:color="auto"/>
                    <w:left w:val="none" w:sz="0" w:space="0" w:color="auto"/>
                    <w:bottom w:val="none" w:sz="0" w:space="0" w:color="auto"/>
                    <w:right w:val="none" w:sz="0" w:space="0" w:color="auto"/>
                  </w:divBdr>
                  <w:divsChild>
                    <w:div w:id="9964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13607</Words>
  <Characters>7756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dc:creator>
  <cp:keywords/>
  <dc:description/>
  <cp:lastModifiedBy>Sandra Šliozevičiūtė</cp:lastModifiedBy>
  <cp:revision>4</cp:revision>
  <cp:lastPrinted>2021-05-13T13:56:00Z</cp:lastPrinted>
  <dcterms:created xsi:type="dcterms:W3CDTF">2021-06-02T10:25:00Z</dcterms:created>
  <dcterms:modified xsi:type="dcterms:W3CDTF">2021-06-02T11:16:00Z</dcterms:modified>
</cp:coreProperties>
</file>