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E700" w14:textId="77777777" w:rsidR="00EE6872" w:rsidRDefault="00EE6872">
      <w:pPr>
        <w:widowControl w:val="0"/>
        <w:jc w:val="center"/>
        <w:textAlignment w:val="baseline"/>
        <w:rPr>
          <w:sz w:val="22"/>
          <w:szCs w:val="22"/>
        </w:rPr>
      </w:pPr>
    </w:p>
    <w:p w14:paraId="06A2625F" w14:textId="77777777" w:rsidR="00083837" w:rsidRDefault="00083837">
      <w:pPr>
        <w:widowControl w:val="0"/>
        <w:textAlignment w:val="baseline"/>
        <w:rPr>
          <w:szCs w:val="24"/>
        </w:rPr>
      </w:pPr>
    </w:p>
    <w:p w14:paraId="51D1B5B7" w14:textId="022201E3" w:rsidR="00083837" w:rsidRDefault="00083837">
      <w:pPr>
        <w:widowControl w:val="0"/>
        <w:textAlignment w:val="baseline"/>
        <w:rPr>
          <w:szCs w:val="24"/>
        </w:rPr>
      </w:pPr>
    </w:p>
    <w:p w14:paraId="6DAF0414" w14:textId="77777777" w:rsidR="00EE6872" w:rsidRDefault="00EE6872">
      <w:pPr>
        <w:widowControl w:val="0"/>
        <w:textAlignment w:val="baseline"/>
        <w:rPr>
          <w:szCs w:val="24"/>
        </w:rPr>
      </w:pPr>
    </w:p>
    <w:p w14:paraId="7534FC61" w14:textId="4C2F64DB" w:rsidR="00083837" w:rsidRDefault="00DF2F6F">
      <w:pPr>
        <w:widowControl w:val="0"/>
        <w:jc w:val="center"/>
        <w:textAlignment w:val="baseline"/>
        <w:rPr>
          <w:b/>
          <w:szCs w:val="24"/>
        </w:rPr>
      </w:pPr>
      <w:r>
        <w:rPr>
          <w:b/>
          <w:szCs w:val="24"/>
        </w:rPr>
        <w:t>PASIŪLYMAS DĖL PROJEKTŲ SPECIALIŲJŲ IR PRIORITETINIŲ ATRANKOS KRITERIJŲ NUSTATYMO IR (ARBA) KEITIMO BEI VERTINIMO METODIKA</w:t>
      </w:r>
    </w:p>
    <w:p w14:paraId="0CC2F959" w14:textId="77777777" w:rsidR="00083837" w:rsidRDefault="00083837">
      <w:pPr>
        <w:widowControl w:val="0"/>
        <w:jc w:val="center"/>
        <w:textAlignment w:val="baseline"/>
        <w:rPr>
          <w:szCs w:val="24"/>
        </w:rPr>
      </w:pPr>
    </w:p>
    <w:p w14:paraId="2EE47239" w14:textId="672311BD" w:rsidR="00083837" w:rsidRDefault="00DF2F6F">
      <w:pPr>
        <w:widowControl w:val="0"/>
        <w:jc w:val="center"/>
        <w:textAlignment w:val="baseline"/>
        <w:rPr>
          <w:szCs w:val="24"/>
        </w:rPr>
      </w:pPr>
      <w:r w:rsidRPr="00FB4957">
        <w:rPr>
          <w:szCs w:val="24"/>
        </w:rPr>
        <w:t>20</w:t>
      </w:r>
      <w:r w:rsidR="00F73767" w:rsidRPr="00FB4957">
        <w:rPr>
          <w:szCs w:val="24"/>
        </w:rPr>
        <w:t>22</w:t>
      </w:r>
      <w:r w:rsidRPr="00FB4957">
        <w:rPr>
          <w:szCs w:val="24"/>
        </w:rPr>
        <w:t xml:space="preserve"> </w:t>
      </w:r>
      <w:r w:rsidRPr="00DC26D4">
        <w:rPr>
          <w:szCs w:val="24"/>
        </w:rPr>
        <w:t xml:space="preserve">m. </w:t>
      </w:r>
      <w:r w:rsidR="005B11E3" w:rsidRPr="00DC26D4">
        <w:rPr>
          <w:szCs w:val="24"/>
        </w:rPr>
        <w:t xml:space="preserve">spalio </w:t>
      </w:r>
      <w:r w:rsidR="000B7BB6">
        <w:rPr>
          <w:szCs w:val="24"/>
        </w:rPr>
        <w:t>24</w:t>
      </w:r>
      <w:r w:rsidR="00DC26D4" w:rsidRPr="00DC26D4">
        <w:rPr>
          <w:szCs w:val="24"/>
        </w:rPr>
        <w:t xml:space="preserve"> </w:t>
      </w:r>
      <w:r w:rsidRPr="00DC26D4">
        <w:rPr>
          <w:szCs w:val="24"/>
        </w:rPr>
        <w:t>d.</w:t>
      </w:r>
    </w:p>
    <w:p w14:paraId="523DCB94" w14:textId="77777777" w:rsidR="00083837" w:rsidRDefault="00083837">
      <w:pPr>
        <w:widowControl w:val="0"/>
        <w:spacing w:line="240" w:lineRule="exact"/>
        <w:textAlignment w:val="baseline"/>
        <w:rPr>
          <w:bCs/>
          <w:i/>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1"/>
        <w:gridCol w:w="8866"/>
      </w:tblGrid>
      <w:tr w:rsidR="00083837" w14:paraId="77188082" w14:textId="77777777">
        <w:tc>
          <w:tcPr>
            <w:tcW w:w="6345" w:type="dxa"/>
            <w:shd w:val="clear" w:color="auto" w:fill="auto"/>
            <w:vAlign w:val="center"/>
          </w:tcPr>
          <w:p w14:paraId="27B7C8B4" w14:textId="26D73FFD" w:rsidR="00083837" w:rsidRDefault="00DF2F6F">
            <w:pPr>
              <w:widowControl w:val="0"/>
              <w:textAlignment w:val="baseline"/>
              <w:rPr>
                <w:b/>
                <w:szCs w:val="24"/>
              </w:rPr>
            </w:pPr>
            <w:r>
              <w:rPr>
                <w:b/>
                <w:szCs w:val="24"/>
              </w:rPr>
              <w:t>Pasiūlymą dėl projektų atrankos kriterijų nustatymo ir (arba) keitimo bei vertinimo metodiką teikianti institucija</w:t>
            </w:r>
          </w:p>
        </w:tc>
        <w:tc>
          <w:tcPr>
            <w:tcW w:w="9008" w:type="dxa"/>
            <w:shd w:val="clear" w:color="auto" w:fill="auto"/>
            <w:vAlign w:val="center"/>
          </w:tcPr>
          <w:p w14:paraId="532F9A50" w14:textId="24CE7DF5" w:rsidR="000B1D46" w:rsidRPr="001D589D" w:rsidRDefault="000B1D46" w:rsidP="000B1D46">
            <w:pPr>
              <w:widowControl w:val="0"/>
              <w:textAlignment w:val="baseline"/>
              <w:rPr>
                <w:szCs w:val="24"/>
              </w:rPr>
            </w:pPr>
            <w:r w:rsidRPr="001D589D">
              <w:rPr>
                <w:szCs w:val="24"/>
              </w:rPr>
              <w:t xml:space="preserve">Lietuvos Respublikos </w:t>
            </w:r>
            <w:r w:rsidR="000D2DCE">
              <w:rPr>
                <w:szCs w:val="24"/>
              </w:rPr>
              <w:t>žemės ūkio</w:t>
            </w:r>
            <w:r w:rsidRPr="001D589D">
              <w:rPr>
                <w:szCs w:val="24"/>
              </w:rPr>
              <w:t xml:space="preserve"> ministerija</w:t>
            </w:r>
          </w:p>
          <w:p w14:paraId="509B765C" w14:textId="33BC204B" w:rsidR="00083837" w:rsidRPr="001D589D" w:rsidRDefault="00083837">
            <w:pPr>
              <w:widowControl w:val="0"/>
              <w:textAlignment w:val="baseline"/>
              <w:rPr>
                <w:i/>
                <w:szCs w:val="24"/>
              </w:rPr>
            </w:pPr>
          </w:p>
        </w:tc>
      </w:tr>
      <w:tr w:rsidR="00083837" w14:paraId="5BE1F7E2" w14:textId="77777777">
        <w:tc>
          <w:tcPr>
            <w:tcW w:w="6345" w:type="dxa"/>
            <w:shd w:val="clear" w:color="auto" w:fill="auto"/>
            <w:vAlign w:val="center"/>
          </w:tcPr>
          <w:p w14:paraId="0206FA4F" w14:textId="4BEED8B3" w:rsidR="00083837" w:rsidRDefault="00DF2F6F">
            <w:pPr>
              <w:widowControl w:val="0"/>
              <w:textAlignment w:val="baseline"/>
              <w:rPr>
                <w:b/>
                <w:szCs w:val="24"/>
              </w:rPr>
            </w:pPr>
            <w:r>
              <w:rPr>
                <w:b/>
                <w:szCs w:val="24"/>
              </w:rPr>
              <w:t>Pažangos priemonės veiklos (</w:t>
            </w:r>
            <w:proofErr w:type="spellStart"/>
            <w:r>
              <w:rPr>
                <w:b/>
                <w:szCs w:val="24"/>
              </w:rPr>
              <w:t>poveiklės</w:t>
            </w:r>
            <w:proofErr w:type="spellEnd"/>
            <w:r>
              <w:rPr>
                <w:b/>
                <w:szCs w:val="24"/>
              </w:rPr>
              <w:t>) pavadinimas</w:t>
            </w:r>
          </w:p>
        </w:tc>
        <w:tc>
          <w:tcPr>
            <w:tcW w:w="9008" w:type="dxa"/>
            <w:shd w:val="clear" w:color="auto" w:fill="auto"/>
            <w:vAlign w:val="center"/>
          </w:tcPr>
          <w:p w14:paraId="29FF0DB4" w14:textId="07AF4E21" w:rsidR="001C4DF3" w:rsidRDefault="001C4DF3">
            <w:pPr>
              <w:widowControl w:val="0"/>
              <w:textAlignment w:val="baseline"/>
              <w:rPr>
                <w:szCs w:val="24"/>
              </w:rPr>
            </w:pPr>
            <w:r w:rsidRPr="001D589D">
              <w:rPr>
                <w:szCs w:val="24"/>
              </w:rPr>
              <w:t>„</w:t>
            </w:r>
            <w:r w:rsidRPr="00EE3026">
              <w:rPr>
                <w:szCs w:val="24"/>
              </w:rPr>
              <w:t>Gamintojų organizacijų veiklos skatinimas</w:t>
            </w:r>
            <w:r w:rsidRPr="001D589D">
              <w:rPr>
                <w:szCs w:val="24"/>
              </w:rPr>
              <w:t>“</w:t>
            </w:r>
            <w:r w:rsidRPr="00235CEB">
              <w:rPr>
                <w:szCs w:val="24"/>
              </w:rPr>
              <w:t xml:space="preserve"> (</w:t>
            </w:r>
            <w:r>
              <w:rPr>
                <w:szCs w:val="24"/>
              </w:rPr>
              <w:t>t</w:t>
            </w:r>
            <w:r w:rsidRPr="00235CEB">
              <w:rPr>
                <w:szCs w:val="24"/>
              </w:rPr>
              <w:t>oliau – Priemonė)</w:t>
            </w:r>
          </w:p>
          <w:p w14:paraId="6B54FBC3" w14:textId="77777777" w:rsidR="001C4DF3" w:rsidRDefault="001C4DF3">
            <w:pPr>
              <w:widowControl w:val="0"/>
              <w:textAlignment w:val="baseline"/>
              <w:rPr>
                <w:szCs w:val="24"/>
              </w:rPr>
            </w:pPr>
          </w:p>
          <w:p w14:paraId="60BD5E92" w14:textId="09F6171C" w:rsidR="00083837" w:rsidRPr="001D589D" w:rsidRDefault="00235CEB">
            <w:pPr>
              <w:widowControl w:val="0"/>
              <w:textAlignment w:val="baseline"/>
              <w:rPr>
                <w:szCs w:val="24"/>
              </w:rPr>
            </w:pPr>
            <w:r w:rsidRPr="00235CEB">
              <w:rPr>
                <w:szCs w:val="24"/>
              </w:rPr>
              <w:t xml:space="preserve">2022–2030 metų žemės ūkio, maisto, kaimo plėtros ir žuvininkystės plėtros programos </w:t>
            </w:r>
            <w:r w:rsidR="00524DB8" w:rsidRPr="001D589D">
              <w:rPr>
                <w:szCs w:val="24"/>
              </w:rPr>
              <w:t xml:space="preserve">priemonės </w:t>
            </w:r>
            <w:r w:rsidR="00CE496F" w:rsidRPr="001D589D">
              <w:rPr>
                <w:szCs w:val="24"/>
              </w:rPr>
              <w:t xml:space="preserve">Nr. </w:t>
            </w:r>
            <w:bookmarkStart w:id="0" w:name="_Hlk113520076"/>
            <w:r w:rsidRPr="00235CEB">
              <w:rPr>
                <w:szCs w:val="24"/>
              </w:rPr>
              <w:t xml:space="preserve">15-001-01-14-03 </w:t>
            </w:r>
            <w:bookmarkEnd w:id="0"/>
            <w:r w:rsidR="00CE496F" w:rsidRPr="001D589D">
              <w:rPr>
                <w:szCs w:val="24"/>
              </w:rPr>
              <w:t>aprašo veikla „</w:t>
            </w:r>
            <w:r w:rsidR="00EE3026" w:rsidRPr="00EE3026">
              <w:rPr>
                <w:szCs w:val="24"/>
              </w:rPr>
              <w:t>Gamintojų organizacijų veiklos skatinimas</w:t>
            </w:r>
            <w:r w:rsidR="00CE496F" w:rsidRPr="001D589D">
              <w:rPr>
                <w:szCs w:val="24"/>
              </w:rPr>
              <w:t>“</w:t>
            </w:r>
            <w:r>
              <w:t xml:space="preserve"> </w:t>
            </w:r>
          </w:p>
        </w:tc>
      </w:tr>
      <w:tr w:rsidR="00083837" w14:paraId="31AE92AE" w14:textId="77777777">
        <w:tc>
          <w:tcPr>
            <w:tcW w:w="6345" w:type="dxa"/>
            <w:shd w:val="clear" w:color="auto" w:fill="auto"/>
            <w:vAlign w:val="center"/>
          </w:tcPr>
          <w:p w14:paraId="06EF78B7" w14:textId="77C8EE32" w:rsidR="00083837" w:rsidRDefault="00DF2F6F">
            <w:pPr>
              <w:widowControl w:val="0"/>
              <w:textAlignment w:val="baseline"/>
              <w:rPr>
                <w:b/>
                <w:szCs w:val="24"/>
              </w:rPr>
            </w:pPr>
            <w:r>
              <w:rPr>
                <w:b/>
                <w:szCs w:val="24"/>
              </w:rPr>
              <w:t>Pažangos priemonės veiklai (</w:t>
            </w:r>
            <w:proofErr w:type="spellStart"/>
            <w:r>
              <w:rPr>
                <w:b/>
                <w:szCs w:val="24"/>
              </w:rPr>
              <w:t>poveiklei</w:t>
            </w:r>
            <w:proofErr w:type="spellEnd"/>
            <w:r>
              <w:rPr>
                <w:b/>
                <w:szCs w:val="24"/>
              </w:rPr>
              <w:t>) skirta finansavimo suma (mln. eurų)</w:t>
            </w:r>
          </w:p>
        </w:tc>
        <w:tc>
          <w:tcPr>
            <w:tcW w:w="9008" w:type="dxa"/>
            <w:shd w:val="clear" w:color="auto" w:fill="auto"/>
            <w:vAlign w:val="center"/>
          </w:tcPr>
          <w:p w14:paraId="2BF6AF44" w14:textId="282819AF" w:rsidR="00083837" w:rsidRPr="001D589D" w:rsidRDefault="003C6A19">
            <w:pPr>
              <w:widowControl w:val="0"/>
              <w:textAlignment w:val="baseline"/>
              <w:rPr>
                <w:szCs w:val="24"/>
              </w:rPr>
            </w:pPr>
            <w:r>
              <w:rPr>
                <w:szCs w:val="24"/>
                <w:lang w:val="en-US"/>
              </w:rPr>
              <w:t>1 800 000</w:t>
            </w:r>
            <w:r w:rsidR="005A08F8" w:rsidRPr="001D589D">
              <w:rPr>
                <w:szCs w:val="24"/>
              </w:rPr>
              <w:t xml:space="preserve"> Eur</w:t>
            </w:r>
            <w:r>
              <w:rPr>
                <w:szCs w:val="24"/>
              </w:rPr>
              <w:t xml:space="preserve"> iš jų EKRŽAF </w:t>
            </w:r>
            <w:r w:rsidRPr="003C6A19">
              <w:rPr>
                <w:szCs w:val="24"/>
              </w:rPr>
              <w:t>1 260</w:t>
            </w:r>
            <w:r>
              <w:rPr>
                <w:szCs w:val="24"/>
              </w:rPr>
              <w:t> </w:t>
            </w:r>
            <w:r w:rsidRPr="003C6A19">
              <w:rPr>
                <w:szCs w:val="24"/>
              </w:rPr>
              <w:t>000</w:t>
            </w:r>
            <w:r>
              <w:rPr>
                <w:szCs w:val="24"/>
              </w:rPr>
              <w:t xml:space="preserve"> Eur</w:t>
            </w:r>
          </w:p>
        </w:tc>
      </w:tr>
      <w:tr w:rsidR="00083837" w14:paraId="390279EA" w14:textId="77777777">
        <w:tc>
          <w:tcPr>
            <w:tcW w:w="6345" w:type="dxa"/>
            <w:shd w:val="clear" w:color="auto" w:fill="auto"/>
            <w:vAlign w:val="center"/>
          </w:tcPr>
          <w:p w14:paraId="113DE1EC" w14:textId="78882A84" w:rsidR="00083837" w:rsidRDefault="00DF2F6F">
            <w:pPr>
              <w:widowControl w:val="0"/>
              <w:textAlignment w:val="baseline"/>
              <w:rPr>
                <w:b/>
                <w:szCs w:val="24"/>
              </w:rPr>
            </w:pPr>
            <w:r>
              <w:rPr>
                <w:b/>
                <w:szCs w:val="24"/>
              </w:rPr>
              <w:t>Finansavimo šaltinis (-</w:t>
            </w:r>
            <w:proofErr w:type="spellStart"/>
            <w:r>
              <w:rPr>
                <w:b/>
                <w:szCs w:val="24"/>
              </w:rPr>
              <w:t>iai</w:t>
            </w:r>
            <w:proofErr w:type="spellEnd"/>
            <w:r>
              <w:rPr>
                <w:b/>
                <w:szCs w:val="24"/>
              </w:rPr>
              <w:t>)</w:t>
            </w:r>
          </w:p>
        </w:tc>
        <w:tc>
          <w:tcPr>
            <w:tcW w:w="9008" w:type="dxa"/>
            <w:shd w:val="clear" w:color="auto" w:fill="auto"/>
            <w:vAlign w:val="center"/>
          </w:tcPr>
          <w:p w14:paraId="0E10E3DE" w14:textId="2F3ADCAC" w:rsidR="00083837" w:rsidRPr="001D589D" w:rsidRDefault="000D2DCE">
            <w:pPr>
              <w:rPr>
                <w:szCs w:val="24"/>
              </w:rPr>
            </w:pPr>
            <w:r>
              <w:rPr>
                <w:szCs w:val="24"/>
              </w:rPr>
              <w:t xml:space="preserve">Lietuvos žuvininkystės sektoriaus </w:t>
            </w:r>
            <w:r w:rsidR="00DF2F6F" w:rsidRPr="001D589D">
              <w:rPr>
                <w:szCs w:val="24"/>
              </w:rPr>
              <w:t>2021–2027 metų program</w:t>
            </w:r>
            <w:r w:rsidR="00510CF2" w:rsidRPr="001D589D">
              <w:rPr>
                <w:szCs w:val="24"/>
              </w:rPr>
              <w:t>os lėšos</w:t>
            </w:r>
          </w:p>
        </w:tc>
      </w:tr>
      <w:tr w:rsidR="00083837" w14:paraId="4C57846C" w14:textId="77777777">
        <w:tc>
          <w:tcPr>
            <w:tcW w:w="6345" w:type="dxa"/>
            <w:shd w:val="clear" w:color="auto" w:fill="auto"/>
            <w:vAlign w:val="center"/>
          </w:tcPr>
          <w:p w14:paraId="2F0BDDAD" w14:textId="0F59C7D9" w:rsidR="00083837" w:rsidRDefault="000D2DCE">
            <w:pPr>
              <w:widowControl w:val="0"/>
              <w:textAlignment w:val="baseline"/>
              <w:rPr>
                <w:b/>
                <w:szCs w:val="24"/>
              </w:rPr>
            </w:pPr>
            <w:r>
              <w:rPr>
                <w:b/>
                <w:bCs/>
                <w:szCs w:val="24"/>
              </w:rPr>
              <w:t>Konkretus tikslas</w:t>
            </w:r>
          </w:p>
        </w:tc>
        <w:tc>
          <w:tcPr>
            <w:tcW w:w="9008" w:type="dxa"/>
            <w:shd w:val="clear" w:color="auto" w:fill="auto"/>
            <w:vAlign w:val="center"/>
          </w:tcPr>
          <w:p w14:paraId="7543FD40" w14:textId="232C835E" w:rsidR="00083837" w:rsidRPr="001D589D" w:rsidRDefault="000D2DCE">
            <w:pPr>
              <w:widowControl w:val="0"/>
              <w:textAlignment w:val="baseline"/>
              <w:rPr>
                <w:szCs w:val="24"/>
              </w:rPr>
            </w:pPr>
            <w:r>
              <w:rPr>
                <w:szCs w:val="24"/>
              </w:rPr>
              <w:t>P</w:t>
            </w:r>
            <w:r w:rsidR="00DF2F6F" w:rsidRPr="001D589D">
              <w:rPr>
                <w:szCs w:val="24"/>
              </w:rPr>
              <w:t xml:space="preserve">rogramos </w:t>
            </w:r>
            <w:r>
              <w:rPr>
                <w:szCs w:val="24"/>
                <w:lang w:val="en-US"/>
              </w:rPr>
              <w:t xml:space="preserve">2.2. </w:t>
            </w:r>
            <w:proofErr w:type="spellStart"/>
            <w:r>
              <w:rPr>
                <w:szCs w:val="24"/>
                <w:lang w:val="en-US"/>
              </w:rPr>
              <w:t>konkretus</w:t>
            </w:r>
            <w:proofErr w:type="spellEnd"/>
            <w:r>
              <w:rPr>
                <w:szCs w:val="24"/>
                <w:lang w:val="en-US"/>
              </w:rPr>
              <w:t xml:space="preserve"> </w:t>
            </w:r>
            <w:proofErr w:type="spellStart"/>
            <w:r>
              <w:rPr>
                <w:szCs w:val="24"/>
                <w:lang w:val="en-US"/>
              </w:rPr>
              <w:t>tikslas</w:t>
            </w:r>
            <w:proofErr w:type="spellEnd"/>
            <w:r w:rsidR="00DE1A6A" w:rsidRPr="001D589D">
              <w:rPr>
                <w:szCs w:val="24"/>
              </w:rPr>
              <w:t xml:space="preserve"> </w:t>
            </w:r>
            <w:r w:rsidR="00235CEB">
              <w:rPr>
                <w:szCs w:val="24"/>
              </w:rPr>
              <w:t>„</w:t>
            </w:r>
            <w:r w:rsidR="00235CEB" w:rsidRPr="00235CEB">
              <w:rPr>
                <w:szCs w:val="24"/>
              </w:rPr>
              <w:t>Skatinti žvejybos ir akvakultūros produktų prekybą, kokybę ir pridėtinę vertę, taip pat tų produktų perdirbimą</w:t>
            </w:r>
            <w:r w:rsidR="00235CEB">
              <w:rPr>
                <w:szCs w:val="24"/>
              </w:rPr>
              <w:t>“</w:t>
            </w:r>
            <w:r w:rsidR="00BF0529">
              <w:t xml:space="preserve"> </w:t>
            </w:r>
          </w:p>
        </w:tc>
      </w:tr>
      <w:tr w:rsidR="00083837" w14:paraId="336BAD4A" w14:textId="77777777">
        <w:tc>
          <w:tcPr>
            <w:tcW w:w="6345" w:type="dxa"/>
            <w:shd w:val="clear" w:color="auto" w:fill="auto"/>
            <w:vAlign w:val="center"/>
          </w:tcPr>
          <w:p w14:paraId="3F00C7BD" w14:textId="4D595484" w:rsidR="00083837" w:rsidRDefault="00DF2F6F">
            <w:pPr>
              <w:widowControl w:val="0"/>
              <w:textAlignment w:val="baseline"/>
              <w:rPr>
                <w:b/>
                <w:szCs w:val="24"/>
              </w:rPr>
            </w:pPr>
            <w:r>
              <w:rPr>
                <w:b/>
                <w:szCs w:val="24"/>
              </w:rPr>
              <w:t>Projektų atrankos būdas (finansavimo forma, kai įgyvendinamos finansinės priemonės)</w:t>
            </w:r>
          </w:p>
        </w:tc>
        <w:tc>
          <w:tcPr>
            <w:tcW w:w="9008" w:type="dxa"/>
            <w:shd w:val="clear" w:color="auto" w:fill="auto"/>
            <w:vAlign w:val="center"/>
          </w:tcPr>
          <w:p w14:paraId="1BFB854A" w14:textId="77777777" w:rsidR="00083837" w:rsidRPr="001D589D" w:rsidRDefault="00DF2F6F">
            <w:pPr>
              <w:widowControl w:val="0"/>
              <w:textAlignment w:val="baseline"/>
              <w:rPr>
                <w:szCs w:val="24"/>
              </w:rPr>
            </w:pPr>
            <w:r w:rsidRPr="001D589D">
              <w:rPr>
                <w:b/>
                <w:bCs/>
                <w:szCs w:val="24"/>
                <w:lang w:eastAsia="lt-LT"/>
              </w:rPr>
              <w:sym w:font="Times New Roman" w:char="F07F"/>
            </w:r>
            <w:r w:rsidRPr="001D589D">
              <w:rPr>
                <w:szCs w:val="24"/>
              </w:rPr>
              <w:t xml:space="preserve"> Planavimo</w:t>
            </w:r>
          </w:p>
          <w:p w14:paraId="1B352361" w14:textId="317B6264" w:rsidR="00083837" w:rsidRPr="001D589D" w:rsidRDefault="00DE1A6A">
            <w:pPr>
              <w:widowControl w:val="0"/>
              <w:textAlignment w:val="baseline"/>
              <w:rPr>
                <w:szCs w:val="24"/>
              </w:rPr>
            </w:pPr>
            <w:r w:rsidRPr="001D589D">
              <w:rPr>
                <w:b/>
                <w:bCs/>
                <w:szCs w:val="24"/>
                <w:lang w:eastAsia="lt-LT"/>
              </w:rPr>
              <w:t>x</w:t>
            </w:r>
            <w:r w:rsidR="00DF2F6F" w:rsidRPr="001D589D">
              <w:rPr>
                <w:szCs w:val="24"/>
              </w:rPr>
              <w:t xml:space="preserve"> Konkurso</w:t>
            </w:r>
          </w:p>
          <w:p w14:paraId="609AFC41" w14:textId="77777777" w:rsidR="00083837" w:rsidRPr="001D589D" w:rsidRDefault="00DF2F6F">
            <w:pPr>
              <w:widowControl w:val="0"/>
              <w:textAlignment w:val="baseline"/>
              <w:rPr>
                <w:szCs w:val="24"/>
              </w:rPr>
            </w:pPr>
            <w:r w:rsidRPr="001D589D">
              <w:rPr>
                <w:b/>
                <w:bCs/>
                <w:szCs w:val="24"/>
                <w:lang w:eastAsia="lt-LT"/>
              </w:rPr>
              <w:sym w:font="Times New Roman" w:char="F07F"/>
            </w:r>
            <w:r w:rsidRPr="001D589D">
              <w:rPr>
                <w:szCs w:val="24"/>
              </w:rPr>
              <w:t xml:space="preserve"> Tęstinės projektų atrankos</w:t>
            </w:r>
          </w:p>
          <w:p w14:paraId="19502A19" w14:textId="6F8ECD49" w:rsidR="00083837" w:rsidRPr="001D589D" w:rsidRDefault="00DF2F6F">
            <w:pPr>
              <w:widowControl w:val="0"/>
              <w:textAlignment w:val="baseline"/>
              <w:rPr>
                <w:szCs w:val="24"/>
              </w:rPr>
            </w:pPr>
            <w:r w:rsidRPr="001D589D">
              <w:rPr>
                <w:b/>
                <w:bCs/>
                <w:szCs w:val="24"/>
                <w:lang w:eastAsia="lt-LT"/>
              </w:rPr>
              <w:sym w:font="Times New Roman" w:char="F07F"/>
            </w:r>
            <w:r w:rsidRPr="001D589D">
              <w:rPr>
                <w:b/>
                <w:bCs/>
                <w:szCs w:val="24"/>
                <w:lang w:eastAsia="lt-LT"/>
              </w:rPr>
              <w:t xml:space="preserve"> </w:t>
            </w:r>
            <w:r w:rsidRPr="001D589D">
              <w:rPr>
                <w:bCs/>
                <w:szCs w:val="24"/>
                <w:lang w:eastAsia="lt-LT"/>
              </w:rPr>
              <w:t>Finansinė priemonė</w:t>
            </w:r>
          </w:p>
        </w:tc>
      </w:tr>
      <w:tr w:rsidR="00083837" w14:paraId="424A16BA" w14:textId="77777777">
        <w:tc>
          <w:tcPr>
            <w:tcW w:w="6345" w:type="dxa"/>
            <w:shd w:val="clear" w:color="auto" w:fill="auto"/>
            <w:vAlign w:val="center"/>
          </w:tcPr>
          <w:p w14:paraId="44E3D02A" w14:textId="62C2CCFF" w:rsidR="00083837" w:rsidRDefault="00DF2F6F">
            <w:pPr>
              <w:widowControl w:val="0"/>
              <w:textAlignment w:val="baseline"/>
              <w:rPr>
                <w:b/>
                <w:szCs w:val="24"/>
              </w:rPr>
            </w:pPr>
            <w:r>
              <w:rPr>
                <w:b/>
                <w:szCs w:val="24"/>
              </w:rPr>
              <w:t xml:space="preserve">Atitiktis horizontaliesiems principams (toliau – HP) </w:t>
            </w:r>
          </w:p>
        </w:tc>
        <w:tc>
          <w:tcPr>
            <w:tcW w:w="9008" w:type="dxa"/>
            <w:shd w:val="clear" w:color="auto" w:fill="auto"/>
            <w:vAlign w:val="center"/>
          </w:tcPr>
          <w:p w14:paraId="3BE8C7F3" w14:textId="0F1B632E" w:rsidR="00371BB7" w:rsidRPr="001D589D" w:rsidRDefault="00371BB7" w:rsidP="003C6A19">
            <w:pPr>
              <w:tabs>
                <w:tab w:val="left" w:pos="426"/>
                <w:tab w:val="left" w:pos="709"/>
              </w:tabs>
              <w:jc w:val="both"/>
              <w:rPr>
                <w:bCs/>
                <w:iCs/>
                <w:szCs w:val="24"/>
              </w:rPr>
            </w:pPr>
            <w:r w:rsidRPr="001D589D">
              <w:rPr>
                <w:bCs/>
                <w:iCs/>
                <w:szCs w:val="24"/>
              </w:rPr>
              <w:t xml:space="preserve">Tiesiogiai </w:t>
            </w:r>
            <w:r w:rsidR="003C6A19">
              <w:rPr>
                <w:bCs/>
                <w:iCs/>
                <w:szCs w:val="24"/>
              </w:rPr>
              <w:t>ne</w:t>
            </w:r>
            <w:r w:rsidRPr="001D589D">
              <w:rPr>
                <w:bCs/>
                <w:iCs/>
                <w:szCs w:val="24"/>
              </w:rPr>
              <w:t>pr</w:t>
            </w:r>
            <w:r w:rsidR="00D27B81">
              <w:rPr>
                <w:bCs/>
                <w:iCs/>
                <w:szCs w:val="24"/>
              </w:rPr>
              <w:t>i</w:t>
            </w:r>
            <w:r w:rsidRPr="001D589D">
              <w:rPr>
                <w:bCs/>
                <w:iCs/>
                <w:szCs w:val="24"/>
              </w:rPr>
              <w:t>sideda prie HP įgyvendinimo</w:t>
            </w:r>
            <w:r w:rsidR="003C6A19">
              <w:rPr>
                <w:bCs/>
                <w:iCs/>
                <w:szCs w:val="24"/>
              </w:rPr>
              <w:t>.</w:t>
            </w:r>
          </w:p>
          <w:p w14:paraId="72B5C4C1" w14:textId="43D0F5EA" w:rsidR="00083837" w:rsidRPr="001D589D" w:rsidRDefault="00083837" w:rsidP="003C6A19">
            <w:pPr>
              <w:overflowPunct w:val="0"/>
              <w:ind w:firstLine="851"/>
              <w:jc w:val="both"/>
              <w:textAlignment w:val="baseline"/>
              <w:rPr>
                <w:b/>
                <w:bCs/>
                <w:szCs w:val="24"/>
                <w:lang w:eastAsia="lt-LT"/>
              </w:rPr>
            </w:pPr>
          </w:p>
        </w:tc>
      </w:tr>
      <w:tr w:rsidR="00083837" w14:paraId="54710AA5" w14:textId="77777777" w:rsidTr="002175B0">
        <w:trPr>
          <w:trHeight w:val="936"/>
        </w:trPr>
        <w:tc>
          <w:tcPr>
            <w:tcW w:w="6345" w:type="dxa"/>
            <w:shd w:val="clear" w:color="auto" w:fill="auto"/>
            <w:vAlign w:val="center"/>
          </w:tcPr>
          <w:p w14:paraId="1E4E3BC5" w14:textId="6D0B3A27" w:rsidR="00083837" w:rsidRDefault="00DF2F6F">
            <w:pPr>
              <w:widowControl w:val="0"/>
              <w:textAlignment w:val="baseline"/>
              <w:rPr>
                <w:b/>
                <w:szCs w:val="24"/>
              </w:rPr>
            </w:pPr>
            <w:r>
              <w:rPr>
                <w:b/>
                <w:szCs w:val="24"/>
              </w:rPr>
              <w:t>Atitiktis Europos Sąjungos pagrindinių teisių chartijai (toliau – Chartija)</w:t>
            </w:r>
          </w:p>
        </w:tc>
        <w:tc>
          <w:tcPr>
            <w:tcW w:w="9008" w:type="dxa"/>
            <w:shd w:val="clear" w:color="auto" w:fill="auto"/>
            <w:vAlign w:val="center"/>
          </w:tcPr>
          <w:p w14:paraId="3A57C6C3" w14:textId="325C0DB7" w:rsidR="00083837" w:rsidRPr="001D589D" w:rsidRDefault="002175B0" w:rsidP="003C6A19">
            <w:pPr>
              <w:overflowPunct w:val="0"/>
              <w:jc w:val="both"/>
              <w:textAlignment w:val="baseline"/>
              <w:rPr>
                <w:bCs/>
                <w:i/>
                <w:szCs w:val="24"/>
                <w:lang w:eastAsia="lt-LT"/>
              </w:rPr>
            </w:pPr>
            <w:r w:rsidRPr="000C7BF7">
              <w:rPr>
                <w:szCs w:val="24"/>
                <w:lang w:eastAsia="lt-LT"/>
              </w:rPr>
              <w:t xml:space="preserve">Tiesiogiai </w:t>
            </w:r>
            <w:r w:rsidR="003C6A19">
              <w:rPr>
                <w:szCs w:val="24"/>
                <w:lang w:eastAsia="lt-LT"/>
              </w:rPr>
              <w:t>ne</w:t>
            </w:r>
            <w:r w:rsidRPr="000C7BF7">
              <w:rPr>
                <w:szCs w:val="24"/>
                <w:lang w:eastAsia="lt-LT"/>
              </w:rPr>
              <w:t xml:space="preserve">prisidedama prie </w:t>
            </w:r>
            <w:r w:rsidR="003C6A19">
              <w:rPr>
                <w:szCs w:val="24"/>
                <w:lang w:eastAsia="lt-LT"/>
              </w:rPr>
              <w:t xml:space="preserve">Chartijos įgyvendinimo </w:t>
            </w:r>
            <w:r w:rsidR="00E50740" w:rsidRPr="000C7BF7">
              <w:rPr>
                <w:szCs w:val="24"/>
                <w:lang w:eastAsia="lt-LT"/>
              </w:rPr>
              <w:t>.</w:t>
            </w:r>
          </w:p>
        </w:tc>
      </w:tr>
    </w:tbl>
    <w:p w14:paraId="2A20A757" w14:textId="77777777" w:rsidR="00083837" w:rsidRDefault="00083837">
      <w:pPr>
        <w:widowControl w:val="0"/>
        <w:jc w:val="both"/>
        <w:textAlignment w:val="baseline"/>
        <w:rPr>
          <w:bCs/>
          <w:i/>
          <w:szCs w:val="24"/>
          <w:u w:val="single"/>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9"/>
        <w:gridCol w:w="8868"/>
      </w:tblGrid>
      <w:tr w:rsidR="002614E6" w14:paraId="51B3363E" w14:textId="77777777">
        <w:tc>
          <w:tcPr>
            <w:tcW w:w="6345" w:type="dxa"/>
            <w:shd w:val="clear" w:color="auto" w:fill="auto"/>
          </w:tcPr>
          <w:p w14:paraId="41C0751E" w14:textId="2BC83EE9" w:rsidR="00083837" w:rsidRDefault="00DF2F6F">
            <w:pPr>
              <w:widowControl w:val="0"/>
              <w:jc w:val="both"/>
              <w:textAlignment w:val="baseline"/>
              <w:rPr>
                <w:b/>
                <w:bCs/>
                <w:sz w:val="22"/>
                <w:szCs w:val="22"/>
                <w:lang w:eastAsia="lt-LT"/>
              </w:rPr>
            </w:pPr>
            <w:r>
              <w:rPr>
                <w:szCs w:val="24"/>
              </w:rPr>
              <w:br w:type="page"/>
            </w:r>
            <w:r w:rsidR="00E01A64" w:rsidRPr="00E01A64">
              <w:rPr>
                <w:b/>
                <w:bCs/>
                <w:sz w:val="22"/>
                <w:szCs w:val="22"/>
                <w:lang w:eastAsia="lt-LT"/>
              </w:rPr>
              <w:t>x</w:t>
            </w:r>
            <w:r>
              <w:rPr>
                <w:b/>
                <w:bCs/>
                <w:sz w:val="22"/>
                <w:szCs w:val="22"/>
                <w:lang w:eastAsia="lt-LT"/>
              </w:rPr>
              <w:t xml:space="preserve"> SPECIALUSIS PROJEKTŲ ATRANKOS KRITERIJUS</w:t>
            </w:r>
          </w:p>
          <w:p w14:paraId="0F59E8CD" w14:textId="7824706F" w:rsidR="00083837" w:rsidRDefault="00E01A64">
            <w:pPr>
              <w:widowControl w:val="0"/>
              <w:jc w:val="both"/>
              <w:textAlignment w:val="baseline"/>
              <w:rPr>
                <w:b/>
                <w:bCs/>
                <w:sz w:val="22"/>
                <w:szCs w:val="22"/>
                <w:lang w:eastAsia="lt-LT"/>
              </w:rPr>
            </w:pPr>
            <w:r w:rsidRPr="00E01A64">
              <w:rPr>
                <w:b/>
                <w:bCs/>
                <w:sz w:val="22"/>
                <w:szCs w:val="22"/>
                <w:lang w:eastAsia="lt-LT"/>
              </w:rPr>
              <w:t></w:t>
            </w:r>
            <w:r>
              <w:rPr>
                <w:b/>
                <w:bCs/>
                <w:sz w:val="22"/>
                <w:szCs w:val="22"/>
                <w:lang w:eastAsia="lt-LT"/>
              </w:rPr>
              <w:t xml:space="preserve"> </w:t>
            </w:r>
            <w:r w:rsidR="00DF2F6F">
              <w:rPr>
                <w:b/>
                <w:bCs/>
                <w:sz w:val="22"/>
                <w:szCs w:val="22"/>
                <w:lang w:eastAsia="lt-LT"/>
              </w:rPr>
              <w:t>PRIORITETINIS PROJEKTŲ ATRANKOS KRITERIJUS</w:t>
            </w:r>
          </w:p>
          <w:p w14:paraId="0744BF57" w14:textId="77777777" w:rsidR="00083837" w:rsidRDefault="00DF2F6F">
            <w:pPr>
              <w:widowControl w:val="0"/>
              <w:jc w:val="both"/>
              <w:textAlignment w:val="baseline"/>
              <w:rPr>
                <w:b/>
                <w:bCs/>
                <w:szCs w:val="24"/>
                <w:lang w:eastAsia="lt-LT"/>
              </w:rPr>
            </w:pPr>
            <w:r>
              <w:rPr>
                <w:i/>
                <w:szCs w:val="24"/>
              </w:rPr>
              <w:t>(Pažymimas vienas iš galimų projektų atrankos kriterijų tipų.)</w:t>
            </w:r>
          </w:p>
        </w:tc>
        <w:tc>
          <w:tcPr>
            <w:tcW w:w="9008" w:type="dxa"/>
            <w:shd w:val="clear" w:color="auto" w:fill="auto"/>
          </w:tcPr>
          <w:p w14:paraId="736D2F4A" w14:textId="35E6E349" w:rsidR="00083837" w:rsidRDefault="00DF2F6F">
            <w:pPr>
              <w:widowControl w:val="0"/>
              <w:jc w:val="both"/>
              <w:textAlignment w:val="baseline"/>
              <w:rPr>
                <w:b/>
                <w:bCs/>
                <w:szCs w:val="24"/>
                <w:lang w:eastAsia="lt-LT"/>
              </w:rPr>
            </w:pPr>
            <w:r>
              <w:rPr>
                <w:b/>
                <w:bCs/>
                <w:szCs w:val="24"/>
                <w:lang w:eastAsia="lt-LT"/>
              </w:rPr>
              <w:t>x Nustatymas</w:t>
            </w:r>
          </w:p>
          <w:p w14:paraId="3EBC1D0C" w14:textId="4F0CFC23" w:rsidR="00083837" w:rsidRDefault="00DF2F6F">
            <w:pPr>
              <w:widowControl w:val="0"/>
              <w:jc w:val="both"/>
              <w:textAlignment w:val="baseline"/>
              <w:rPr>
                <w:szCs w:val="24"/>
              </w:rPr>
            </w:pPr>
            <w:r>
              <w:rPr>
                <w:b/>
                <w:bCs/>
                <w:szCs w:val="24"/>
                <w:lang w:eastAsia="lt-LT"/>
              </w:rPr>
              <w:sym w:font="Times New Roman" w:char="F07F"/>
            </w:r>
            <w:r>
              <w:rPr>
                <w:b/>
                <w:bCs/>
                <w:szCs w:val="24"/>
                <w:lang w:eastAsia="lt-LT"/>
              </w:rPr>
              <w:t xml:space="preserve"> Keitimas</w:t>
            </w:r>
          </w:p>
        </w:tc>
      </w:tr>
      <w:tr w:rsidR="002614E6" w14:paraId="6C9B72A7" w14:textId="77777777">
        <w:tc>
          <w:tcPr>
            <w:tcW w:w="6345" w:type="dxa"/>
            <w:shd w:val="clear" w:color="auto" w:fill="auto"/>
            <w:vAlign w:val="center"/>
          </w:tcPr>
          <w:p w14:paraId="6334BD0A" w14:textId="6FE24095" w:rsidR="00083837" w:rsidRDefault="00DF2F6F">
            <w:pPr>
              <w:widowControl w:val="0"/>
              <w:textAlignment w:val="baseline"/>
              <w:rPr>
                <w:b/>
                <w:bCs/>
                <w:szCs w:val="24"/>
                <w:lang w:eastAsia="lt-LT"/>
              </w:rPr>
            </w:pPr>
            <w:r>
              <w:rPr>
                <w:b/>
                <w:bCs/>
                <w:szCs w:val="24"/>
                <w:lang w:eastAsia="lt-LT"/>
              </w:rPr>
              <w:t>Projektų atrankos kriterijaus numeris ir pavadinimas</w:t>
            </w:r>
          </w:p>
        </w:tc>
        <w:tc>
          <w:tcPr>
            <w:tcW w:w="9008" w:type="dxa"/>
            <w:shd w:val="clear" w:color="auto" w:fill="auto"/>
          </w:tcPr>
          <w:p w14:paraId="794524A3" w14:textId="1C86B23E" w:rsidR="00083837" w:rsidRPr="00E01A64" w:rsidRDefault="002375B1" w:rsidP="00E01A64">
            <w:pPr>
              <w:widowControl w:val="0"/>
              <w:jc w:val="both"/>
              <w:textAlignment w:val="baseline"/>
              <w:rPr>
                <w:szCs w:val="24"/>
                <w:lang w:eastAsia="lt-LT"/>
              </w:rPr>
            </w:pPr>
            <w:r>
              <w:rPr>
                <w:szCs w:val="24"/>
                <w:lang w:eastAsia="lt-LT"/>
              </w:rPr>
              <w:t xml:space="preserve">1. </w:t>
            </w:r>
            <w:r w:rsidR="00E01A64" w:rsidRPr="00E01A64">
              <w:rPr>
                <w:szCs w:val="24"/>
                <w:lang w:eastAsia="lt-LT"/>
              </w:rPr>
              <w:t xml:space="preserve">pareiškėjas ne mažiau kaip trejus kalendorinius metus iki </w:t>
            </w:r>
            <w:r w:rsidR="008539E8">
              <w:rPr>
                <w:szCs w:val="24"/>
                <w:lang w:eastAsia="lt-LT"/>
              </w:rPr>
              <w:t>projekto įgyvendinimo plano (toliau – PĮP)</w:t>
            </w:r>
            <w:r w:rsidR="00E01A64" w:rsidRPr="00E01A64">
              <w:rPr>
                <w:szCs w:val="24"/>
                <w:lang w:eastAsia="lt-LT"/>
              </w:rPr>
              <w:t xml:space="preserve"> pateikimo metų arba nuo tada, kai jam taikoma, laikosi Reglamento (ES) Nr. 1379/2013 28 straipsnyje nustatyto reikalavimo rengti gamybos ir prekybos planus</w:t>
            </w:r>
            <w:r w:rsidR="006918A8">
              <w:rPr>
                <w:szCs w:val="24"/>
                <w:lang w:eastAsia="lt-LT"/>
              </w:rPr>
              <w:t>,</w:t>
            </w:r>
            <w:r w:rsidR="00E01A64" w:rsidRPr="00E01A64">
              <w:rPr>
                <w:szCs w:val="24"/>
                <w:lang w:eastAsia="lt-LT"/>
              </w:rPr>
              <w:t xml:space="preserve"> Žuvininkystės tarnybai </w:t>
            </w:r>
            <w:r w:rsidR="00DD511B">
              <w:rPr>
                <w:szCs w:val="24"/>
                <w:lang w:eastAsia="lt-LT"/>
              </w:rPr>
              <w:t xml:space="preserve">prie Žemės ūkio ministerijos (toliau - </w:t>
            </w:r>
            <w:r w:rsidR="00DD511B" w:rsidRPr="00E01A64">
              <w:rPr>
                <w:szCs w:val="24"/>
                <w:lang w:eastAsia="lt-LT"/>
              </w:rPr>
              <w:t>Žuvininkystės tarnyba</w:t>
            </w:r>
            <w:r w:rsidR="00DD511B">
              <w:rPr>
                <w:szCs w:val="24"/>
                <w:lang w:eastAsia="lt-LT"/>
              </w:rPr>
              <w:t xml:space="preserve">) </w:t>
            </w:r>
            <w:r w:rsidR="00E01A64" w:rsidRPr="00E01A64">
              <w:rPr>
                <w:szCs w:val="24"/>
                <w:lang w:eastAsia="lt-LT"/>
              </w:rPr>
              <w:t xml:space="preserve">teikti </w:t>
            </w:r>
            <w:r w:rsidR="00E01A64" w:rsidRPr="00E01A64">
              <w:rPr>
                <w:szCs w:val="24"/>
                <w:lang w:eastAsia="lt-LT"/>
              </w:rPr>
              <w:lastRenderedPageBreak/>
              <w:t>metines ataskaitas;</w:t>
            </w:r>
          </w:p>
        </w:tc>
      </w:tr>
      <w:tr w:rsidR="002614E6" w14:paraId="225452A9" w14:textId="77777777">
        <w:tc>
          <w:tcPr>
            <w:tcW w:w="6345" w:type="dxa"/>
            <w:shd w:val="clear" w:color="auto" w:fill="auto"/>
            <w:vAlign w:val="center"/>
          </w:tcPr>
          <w:p w14:paraId="228A712C" w14:textId="56261FD1" w:rsidR="00083837" w:rsidRDefault="00DF2F6F">
            <w:pPr>
              <w:widowControl w:val="0"/>
              <w:textAlignment w:val="baseline"/>
              <w:rPr>
                <w:b/>
                <w:bCs/>
                <w:szCs w:val="24"/>
                <w:lang w:eastAsia="lt-LT"/>
              </w:rPr>
            </w:pPr>
            <w:r>
              <w:rPr>
                <w:b/>
                <w:bCs/>
                <w:szCs w:val="24"/>
                <w:lang w:eastAsia="lt-LT"/>
              </w:rPr>
              <w:lastRenderedPageBreak/>
              <w:t>Projektų atrankos kriterijaus vertinimo metodas ir taikymas</w:t>
            </w:r>
          </w:p>
        </w:tc>
        <w:tc>
          <w:tcPr>
            <w:tcW w:w="9008" w:type="dxa"/>
            <w:shd w:val="clear" w:color="auto" w:fill="auto"/>
          </w:tcPr>
          <w:p w14:paraId="74595665" w14:textId="30F19C03" w:rsidR="00083837" w:rsidRPr="002614E6" w:rsidRDefault="006918A8" w:rsidP="002614E6">
            <w:pPr>
              <w:widowControl w:val="0"/>
              <w:jc w:val="both"/>
              <w:textAlignment w:val="baseline"/>
              <w:rPr>
                <w:bCs/>
                <w:iCs/>
                <w:szCs w:val="24"/>
                <w:lang w:eastAsia="lt-LT"/>
              </w:rPr>
            </w:pPr>
            <w:r>
              <w:rPr>
                <w:szCs w:val="24"/>
                <w:lang w:eastAsia="lt-LT"/>
              </w:rPr>
              <w:t>A</w:t>
            </w:r>
            <w:r w:rsidRPr="006918A8">
              <w:rPr>
                <w:szCs w:val="24"/>
                <w:lang w:eastAsia="lt-LT"/>
              </w:rPr>
              <w:t>titiktis vertinama pagal Žuvininkystės tarnybos duomenis</w:t>
            </w:r>
            <w:r>
              <w:rPr>
                <w:szCs w:val="24"/>
                <w:lang w:eastAsia="lt-LT"/>
              </w:rPr>
              <w:t>.</w:t>
            </w:r>
          </w:p>
        </w:tc>
      </w:tr>
      <w:tr w:rsidR="002614E6" w14:paraId="394004C0" w14:textId="77777777">
        <w:tc>
          <w:tcPr>
            <w:tcW w:w="6345" w:type="dxa"/>
            <w:shd w:val="clear" w:color="auto" w:fill="auto"/>
            <w:vAlign w:val="center"/>
          </w:tcPr>
          <w:p w14:paraId="17F3DB83" w14:textId="4623DD08" w:rsidR="00083837" w:rsidRDefault="00DF2F6F">
            <w:pPr>
              <w:widowControl w:val="0"/>
              <w:textAlignment w:val="baseline"/>
              <w:rPr>
                <w:b/>
                <w:bCs/>
                <w:szCs w:val="24"/>
                <w:lang w:eastAsia="lt-LT"/>
              </w:rPr>
            </w:pPr>
            <w:r>
              <w:rPr>
                <w:b/>
                <w:bCs/>
                <w:szCs w:val="24"/>
                <w:lang w:eastAsia="lt-LT"/>
              </w:rPr>
              <w:t>Projektų atrankos kriterijaus pasirinkimo pagrindimas</w:t>
            </w:r>
          </w:p>
        </w:tc>
        <w:tc>
          <w:tcPr>
            <w:tcW w:w="9008" w:type="dxa"/>
            <w:shd w:val="clear" w:color="auto" w:fill="auto"/>
          </w:tcPr>
          <w:p w14:paraId="3DC9563C" w14:textId="5425888C" w:rsidR="001610A1" w:rsidRPr="000C7BF7" w:rsidRDefault="008C7109" w:rsidP="006918A8">
            <w:pPr>
              <w:overflowPunct w:val="0"/>
              <w:jc w:val="both"/>
              <w:textAlignment w:val="baseline"/>
              <w:rPr>
                <w:szCs w:val="24"/>
                <w:lang w:eastAsia="lt-LT"/>
              </w:rPr>
            </w:pPr>
            <w:r w:rsidRPr="000C7BF7">
              <w:rPr>
                <w:szCs w:val="24"/>
                <w:lang w:eastAsia="lt-LT"/>
              </w:rPr>
              <w:t xml:space="preserve">Šiuo kriterijumi </w:t>
            </w:r>
            <w:r w:rsidR="006918A8">
              <w:rPr>
                <w:szCs w:val="24"/>
                <w:lang w:eastAsia="lt-LT"/>
              </w:rPr>
              <w:t>užtikrinama, kad parama skiriama tik tinkamai reikalavimų besilaikančioms Gamintojų organizacijoms.</w:t>
            </w:r>
          </w:p>
          <w:p w14:paraId="01E7EB71" w14:textId="742CBBE4" w:rsidR="00083837" w:rsidRDefault="00083837">
            <w:pPr>
              <w:widowControl w:val="0"/>
              <w:jc w:val="both"/>
              <w:textAlignment w:val="baseline"/>
              <w:rPr>
                <w:bCs/>
                <w:i/>
                <w:szCs w:val="24"/>
                <w:lang w:eastAsia="lt-LT"/>
              </w:rPr>
            </w:pPr>
          </w:p>
        </w:tc>
      </w:tr>
    </w:tbl>
    <w:p w14:paraId="68030FA7" w14:textId="6D2CCC50" w:rsidR="00083837" w:rsidRDefault="00083837">
      <w:pPr>
        <w:widowControl w:val="0"/>
        <w:spacing w:line="240" w:lineRule="exact"/>
        <w:jc w:val="both"/>
        <w:textAlignment w:val="baseline"/>
        <w:rPr>
          <w:szCs w:val="24"/>
        </w:rPr>
      </w:pPr>
    </w:p>
    <w:p w14:paraId="6AA7028F" w14:textId="241A1E90" w:rsidR="00DF2F6F" w:rsidRDefault="00DF2F6F">
      <w:pPr>
        <w:widowControl w:val="0"/>
        <w:spacing w:line="240" w:lineRule="exact"/>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9"/>
        <w:gridCol w:w="8868"/>
      </w:tblGrid>
      <w:tr w:rsidR="00DF2F6F" w14:paraId="12B144C0" w14:textId="77777777" w:rsidTr="00EB70EE">
        <w:tc>
          <w:tcPr>
            <w:tcW w:w="6259" w:type="dxa"/>
            <w:shd w:val="clear" w:color="auto" w:fill="auto"/>
          </w:tcPr>
          <w:p w14:paraId="58E39048" w14:textId="131F0C4E" w:rsidR="00DF2F6F" w:rsidRDefault="00DF2F6F" w:rsidP="00C07BC8">
            <w:pPr>
              <w:widowControl w:val="0"/>
              <w:jc w:val="both"/>
              <w:textAlignment w:val="baseline"/>
              <w:rPr>
                <w:b/>
                <w:bCs/>
                <w:sz w:val="22"/>
                <w:szCs w:val="22"/>
                <w:lang w:eastAsia="lt-LT"/>
              </w:rPr>
            </w:pPr>
            <w:r>
              <w:rPr>
                <w:szCs w:val="24"/>
              </w:rPr>
              <w:br w:type="page"/>
            </w:r>
            <w:r w:rsidR="00E01A64">
              <w:rPr>
                <w:b/>
                <w:bCs/>
                <w:sz w:val="22"/>
                <w:szCs w:val="22"/>
                <w:lang w:eastAsia="lt-LT"/>
              </w:rPr>
              <w:t xml:space="preserve">x </w:t>
            </w:r>
            <w:r>
              <w:rPr>
                <w:b/>
                <w:bCs/>
                <w:sz w:val="22"/>
                <w:szCs w:val="22"/>
                <w:lang w:eastAsia="lt-LT"/>
              </w:rPr>
              <w:t>SPECIALUSIS PROJEKTŲ ATRANKOS KRITERIJUS</w:t>
            </w:r>
          </w:p>
          <w:p w14:paraId="2D230B86" w14:textId="406B05F1" w:rsidR="00DF2F6F" w:rsidRDefault="00E01A64" w:rsidP="00C07BC8">
            <w:pPr>
              <w:widowControl w:val="0"/>
              <w:jc w:val="both"/>
              <w:textAlignment w:val="baseline"/>
              <w:rPr>
                <w:b/>
                <w:bCs/>
                <w:sz w:val="22"/>
                <w:szCs w:val="22"/>
                <w:lang w:eastAsia="lt-LT"/>
              </w:rPr>
            </w:pPr>
            <w:r w:rsidRPr="00E01A64">
              <w:rPr>
                <w:b/>
                <w:bCs/>
                <w:sz w:val="22"/>
                <w:szCs w:val="22"/>
                <w:lang w:eastAsia="lt-LT"/>
              </w:rPr>
              <w:t></w:t>
            </w:r>
            <w:r>
              <w:rPr>
                <w:b/>
                <w:bCs/>
                <w:sz w:val="22"/>
                <w:szCs w:val="22"/>
                <w:lang w:eastAsia="lt-LT"/>
              </w:rPr>
              <w:t xml:space="preserve"> </w:t>
            </w:r>
            <w:r w:rsidR="00DF2F6F">
              <w:rPr>
                <w:b/>
                <w:bCs/>
                <w:sz w:val="22"/>
                <w:szCs w:val="22"/>
                <w:lang w:eastAsia="lt-LT"/>
              </w:rPr>
              <w:t>PRIORITETINIS PROJEKTŲ ATRANKOS KRITERIJUS</w:t>
            </w:r>
          </w:p>
          <w:p w14:paraId="347DE6B4" w14:textId="77777777" w:rsidR="00DF2F6F" w:rsidRDefault="00DF2F6F" w:rsidP="00C07BC8">
            <w:pPr>
              <w:widowControl w:val="0"/>
              <w:jc w:val="both"/>
              <w:textAlignment w:val="baseline"/>
              <w:rPr>
                <w:b/>
                <w:bCs/>
                <w:szCs w:val="24"/>
                <w:lang w:eastAsia="lt-LT"/>
              </w:rPr>
            </w:pPr>
            <w:r>
              <w:rPr>
                <w:i/>
                <w:szCs w:val="24"/>
              </w:rPr>
              <w:t>(Pažymimas vienas iš galimų projektų atrankos kriterijų tipų.)</w:t>
            </w:r>
          </w:p>
        </w:tc>
        <w:tc>
          <w:tcPr>
            <w:tcW w:w="8868" w:type="dxa"/>
            <w:shd w:val="clear" w:color="auto" w:fill="auto"/>
          </w:tcPr>
          <w:p w14:paraId="5D0844C1" w14:textId="3215CB7E" w:rsidR="00DF2F6F" w:rsidRDefault="00BC42B8" w:rsidP="00C07BC8">
            <w:pPr>
              <w:widowControl w:val="0"/>
              <w:jc w:val="both"/>
              <w:textAlignment w:val="baseline"/>
              <w:rPr>
                <w:b/>
                <w:bCs/>
                <w:szCs w:val="24"/>
                <w:lang w:eastAsia="lt-LT"/>
              </w:rPr>
            </w:pPr>
            <w:r>
              <w:rPr>
                <w:b/>
                <w:bCs/>
                <w:szCs w:val="24"/>
                <w:lang w:eastAsia="lt-LT"/>
              </w:rPr>
              <w:t>x</w:t>
            </w:r>
            <w:r w:rsidR="00DF2F6F">
              <w:rPr>
                <w:b/>
                <w:bCs/>
                <w:szCs w:val="24"/>
                <w:lang w:eastAsia="lt-LT"/>
              </w:rPr>
              <w:t xml:space="preserve"> Nustatymas</w:t>
            </w:r>
          </w:p>
          <w:p w14:paraId="21429740" w14:textId="77777777" w:rsidR="00DF2F6F" w:rsidRDefault="00DF2F6F" w:rsidP="00C07BC8">
            <w:pPr>
              <w:widowControl w:val="0"/>
              <w:jc w:val="both"/>
              <w:textAlignment w:val="baseline"/>
              <w:rPr>
                <w:szCs w:val="24"/>
              </w:rPr>
            </w:pPr>
            <w:r>
              <w:rPr>
                <w:b/>
                <w:bCs/>
                <w:szCs w:val="24"/>
                <w:lang w:eastAsia="lt-LT"/>
              </w:rPr>
              <w:sym w:font="Times New Roman" w:char="F07F"/>
            </w:r>
            <w:r>
              <w:rPr>
                <w:b/>
                <w:bCs/>
                <w:szCs w:val="24"/>
                <w:lang w:eastAsia="lt-LT"/>
              </w:rPr>
              <w:t xml:space="preserve"> Keitimas</w:t>
            </w:r>
          </w:p>
        </w:tc>
      </w:tr>
      <w:tr w:rsidR="00DF2F6F" w14:paraId="3ED3FC2E" w14:textId="77777777" w:rsidTr="00EB70EE">
        <w:tc>
          <w:tcPr>
            <w:tcW w:w="6259" w:type="dxa"/>
            <w:shd w:val="clear" w:color="auto" w:fill="auto"/>
            <w:vAlign w:val="center"/>
          </w:tcPr>
          <w:p w14:paraId="35A72CB4" w14:textId="77777777" w:rsidR="00DF2F6F" w:rsidRDefault="00DF2F6F" w:rsidP="00C07BC8">
            <w:pPr>
              <w:widowControl w:val="0"/>
              <w:textAlignment w:val="baseline"/>
              <w:rPr>
                <w:b/>
                <w:bCs/>
                <w:szCs w:val="24"/>
                <w:lang w:eastAsia="lt-LT"/>
              </w:rPr>
            </w:pPr>
            <w:r>
              <w:rPr>
                <w:b/>
                <w:bCs/>
                <w:szCs w:val="24"/>
                <w:lang w:eastAsia="lt-LT"/>
              </w:rPr>
              <w:t>Projektų atrankos kriterijaus numeris ir pavadinimas</w:t>
            </w:r>
          </w:p>
        </w:tc>
        <w:tc>
          <w:tcPr>
            <w:tcW w:w="8868" w:type="dxa"/>
            <w:shd w:val="clear" w:color="auto" w:fill="auto"/>
          </w:tcPr>
          <w:p w14:paraId="696ABCA5" w14:textId="5A361F13" w:rsidR="00DF2F6F" w:rsidRPr="00E2160F" w:rsidRDefault="006B3420" w:rsidP="00C07BC8">
            <w:pPr>
              <w:widowControl w:val="0"/>
              <w:jc w:val="both"/>
              <w:textAlignment w:val="baseline"/>
              <w:rPr>
                <w:b/>
                <w:bCs/>
                <w:iCs/>
                <w:szCs w:val="24"/>
                <w:lang w:eastAsia="lt-LT"/>
              </w:rPr>
            </w:pPr>
            <w:r w:rsidRPr="00E2160F">
              <w:rPr>
                <w:bCs/>
                <w:iCs/>
                <w:szCs w:val="24"/>
                <w:lang w:eastAsia="lt-LT"/>
              </w:rPr>
              <w:t xml:space="preserve">2. </w:t>
            </w:r>
            <w:r w:rsidR="00E01A64" w:rsidRPr="00E01A64">
              <w:rPr>
                <w:bCs/>
                <w:iCs/>
                <w:szCs w:val="24"/>
                <w:lang w:eastAsia="lt-LT"/>
              </w:rPr>
              <w:t xml:space="preserve">pareiškėjas su </w:t>
            </w:r>
            <w:r w:rsidR="00B16A7E">
              <w:rPr>
                <w:bCs/>
                <w:iCs/>
                <w:szCs w:val="24"/>
                <w:lang w:eastAsia="lt-LT"/>
              </w:rPr>
              <w:t>PĮP</w:t>
            </w:r>
            <w:r w:rsidR="00E01A64" w:rsidRPr="00E01A64">
              <w:rPr>
                <w:bCs/>
                <w:iCs/>
                <w:szCs w:val="24"/>
                <w:lang w:eastAsia="lt-LT"/>
              </w:rPr>
              <w:t xml:space="preserve"> pateikia Žvejybos produktų gamintojų organizacijų ir akvakultūros produktų gamintojų organizacijų pripažinimo ir pripažinimo panaikinimo taisyklių nustatyta tvarka patvirtintą Gamybos ir prekybos planą</w:t>
            </w:r>
            <w:r w:rsidR="00903D7A">
              <w:rPr>
                <w:bCs/>
                <w:iCs/>
                <w:szCs w:val="24"/>
                <w:lang w:eastAsia="lt-LT"/>
              </w:rPr>
              <w:t xml:space="preserve"> (toliau – GPP)</w:t>
            </w:r>
            <w:r w:rsidR="00E01A64" w:rsidRPr="00E01A64">
              <w:rPr>
                <w:bCs/>
                <w:iCs/>
                <w:szCs w:val="24"/>
                <w:lang w:eastAsia="lt-LT"/>
              </w:rPr>
              <w:t>.</w:t>
            </w:r>
            <w:r w:rsidR="008539E8">
              <w:rPr>
                <w:bCs/>
                <w:iCs/>
                <w:szCs w:val="24"/>
                <w:lang w:eastAsia="lt-LT"/>
              </w:rPr>
              <w:t xml:space="preserve"> </w:t>
            </w:r>
          </w:p>
        </w:tc>
      </w:tr>
      <w:tr w:rsidR="008539E8" w14:paraId="177651D5" w14:textId="77777777" w:rsidTr="00EB70EE">
        <w:tc>
          <w:tcPr>
            <w:tcW w:w="6259" w:type="dxa"/>
            <w:shd w:val="clear" w:color="auto" w:fill="auto"/>
            <w:vAlign w:val="center"/>
          </w:tcPr>
          <w:p w14:paraId="657E3C50" w14:textId="77777777" w:rsidR="008539E8" w:rsidRDefault="008539E8" w:rsidP="008539E8">
            <w:pPr>
              <w:widowControl w:val="0"/>
              <w:textAlignment w:val="baseline"/>
              <w:rPr>
                <w:b/>
                <w:bCs/>
                <w:szCs w:val="24"/>
                <w:lang w:eastAsia="lt-LT"/>
              </w:rPr>
            </w:pPr>
            <w:r>
              <w:rPr>
                <w:b/>
                <w:bCs/>
                <w:szCs w:val="24"/>
                <w:lang w:eastAsia="lt-LT"/>
              </w:rPr>
              <w:t>Projektų atrankos kriterijaus vertinimo metodas ir taikymas</w:t>
            </w:r>
          </w:p>
        </w:tc>
        <w:tc>
          <w:tcPr>
            <w:tcW w:w="8868" w:type="dxa"/>
            <w:shd w:val="clear" w:color="auto" w:fill="auto"/>
          </w:tcPr>
          <w:p w14:paraId="4AF7975B" w14:textId="3FFAE227" w:rsidR="008539E8" w:rsidRDefault="008539E8" w:rsidP="008539E8">
            <w:pPr>
              <w:widowControl w:val="0"/>
              <w:jc w:val="both"/>
              <w:textAlignment w:val="baseline"/>
              <w:rPr>
                <w:bCs/>
                <w:szCs w:val="24"/>
                <w:lang w:eastAsia="lt-LT"/>
              </w:rPr>
            </w:pPr>
            <w:r>
              <w:rPr>
                <w:szCs w:val="24"/>
                <w:lang w:eastAsia="lt-LT"/>
              </w:rPr>
              <w:t>A</w:t>
            </w:r>
            <w:r w:rsidRPr="006918A8">
              <w:rPr>
                <w:szCs w:val="24"/>
                <w:lang w:eastAsia="lt-LT"/>
              </w:rPr>
              <w:t xml:space="preserve">titiktis vertinama pagal </w:t>
            </w:r>
            <w:r w:rsidR="00B16A7E">
              <w:rPr>
                <w:szCs w:val="24"/>
                <w:lang w:eastAsia="lt-LT"/>
              </w:rPr>
              <w:t xml:space="preserve">kartu su PĮP pateiktus dokumentus ir vadovaujantis </w:t>
            </w:r>
            <w:r w:rsidRPr="006918A8">
              <w:rPr>
                <w:szCs w:val="24"/>
                <w:lang w:eastAsia="lt-LT"/>
              </w:rPr>
              <w:t>Žuvininkystės tarnybos duomeni</w:t>
            </w:r>
            <w:r w:rsidR="00DD511B">
              <w:rPr>
                <w:szCs w:val="24"/>
                <w:lang w:eastAsia="lt-LT"/>
              </w:rPr>
              <w:t>mi</w:t>
            </w:r>
            <w:r w:rsidRPr="006918A8">
              <w:rPr>
                <w:szCs w:val="24"/>
                <w:lang w:eastAsia="lt-LT"/>
              </w:rPr>
              <w:t>s</w:t>
            </w:r>
            <w:r>
              <w:rPr>
                <w:szCs w:val="24"/>
                <w:lang w:eastAsia="lt-LT"/>
              </w:rPr>
              <w:t>.</w:t>
            </w:r>
          </w:p>
        </w:tc>
      </w:tr>
      <w:tr w:rsidR="008539E8" w14:paraId="6F9542AA" w14:textId="77777777" w:rsidTr="00EB70EE">
        <w:tc>
          <w:tcPr>
            <w:tcW w:w="6259" w:type="dxa"/>
            <w:shd w:val="clear" w:color="auto" w:fill="auto"/>
            <w:vAlign w:val="center"/>
          </w:tcPr>
          <w:p w14:paraId="312E0EB4" w14:textId="77777777" w:rsidR="008539E8" w:rsidRDefault="008539E8" w:rsidP="008539E8">
            <w:pPr>
              <w:widowControl w:val="0"/>
              <w:textAlignment w:val="baseline"/>
              <w:rPr>
                <w:b/>
                <w:bCs/>
                <w:szCs w:val="24"/>
                <w:lang w:eastAsia="lt-LT"/>
              </w:rPr>
            </w:pPr>
            <w:r>
              <w:rPr>
                <w:b/>
                <w:bCs/>
                <w:szCs w:val="24"/>
                <w:lang w:eastAsia="lt-LT"/>
              </w:rPr>
              <w:t>Projektų atrankos kriterijaus pasirinkimo pagrindimas</w:t>
            </w:r>
          </w:p>
        </w:tc>
        <w:tc>
          <w:tcPr>
            <w:tcW w:w="8868" w:type="dxa"/>
            <w:shd w:val="clear" w:color="auto" w:fill="auto"/>
          </w:tcPr>
          <w:p w14:paraId="6147BE66" w14:textId="4BB3414E" w:rsidR="008539E8" w:rsidRPr="000C7BF7" w:rsidRDefault="00903D7A" w:rsidP="008539E8">
            <w:pPr>
              <w:overflowPunct w:val="0"/>
              <w:jc w:val="both"/>
              <w:textAlignment w:val="baseline"/>
              <w:rPr>
                <w:szCs w:val="24"/>
                <w:lang w:eastAsia="lt-LT"/>
              </w:rPr>
            </w:pPr>
            <w:r>
              <w:rPr>
                <w:bCs/>
                <w:iCs/>
                <w:szCs w:val="24"/>
                <w:lang w:eastAsia="lt-LT"/>
              </w:rPr>
              <w:t>GPP</w:t>
            </w:r>
            <w:r w:rsidR="00B16A7E">
              <w:rPr>
                <w:bCs/>
                <w:iCs/>
                <w:szCs w:val="24"/>
                <w:lang w:eastAsia="lt-LT"/>
              </w:rPr>
              <w:t xml:space="preserve"> būtinas, nes tik jame numatyti veiksmai tinkami finansuoti pagal priemonę, taip pat š</w:t>
            </w:r>
            <w:r w:rsidR="008539E8" w:rsidRPr="000C7BF7">
              <w:rPr>
                <w:szCs w:val="24"/>
                <w:lang w:eastAsia="lt-LT"/>
              </w:rPr>
              <w:t xml:space="preserve">iuo kriterijumi </w:t>
            </w:r>
            <w:r w:rsidR="008539E8">
              <w:rPr>
                <w:szCs w:val="24"/>
                <w:lang w:eastAsia="lt-LT"/>
              </w:rPr>
              <w:t>užtikrinama, kad parama skiriama tik tinkamai reikalavimų besilaikančioms Gamintojų organizacijoms.</w:t>
            </w:r>
          </w:p>
          <w:p w14:paraId="4EF6DD51" w14:textId="3181F2AE" w:rsidR="008539E8" w:rsidRPr="008D6F58" w:rsidRDefault="008539E8" w:rsidP="008539E8">
            <w:pPr>
              <w:overflowPunct w:val="0"/>
              <w:ind w:firstLine="851"/>
              <w:jc w:val="both"/>
              <w:textAlignment w:val="baseline"/>
            </w:pPr>
          </w:p>
        </w:tc>
      </w:tr>
    </w:tbl>
    <w:p w14:paraId="19134265" w14:textId="12E6EC7E" w:rsidR="00DF2F6F" w:rsidRDefault="00DF2F6F">
      <w:pPr>
        <w:widowControl w:val="0"/>
        <w:spacing w:line="240" w:lineRule="exact"/>
        <w:jc w:val="both"/>
        <w:textAlignment w:val="baseline"/>
        <w:rPr>
          <w:szCs w:val="24"/>
        </w:rPr>
      </w:pPr>
    </w:p>
    <w:p w14:paraId="7A337F14" w14:textId="3B00B160" w:rsidR="0093238A" w:rsidRPr="0093238A" w:rsidRDefault="0093238A">
      <w:pPr>
        <w:widowControl w:val="0"/>
        <w:spacing w:line="240" w:lineRule="exact"/>
        <w:jc w:val="both"/>
        <w:textAlignment w:val="baseline"/>
        <w:rPr>
          <w:szCs w:val="24"/>
          <w:lang w:val="en-US"/>
        </w:rPr>
      </w:pPr>
      <w:r w:rsidRPr="0093238A">
        <w:rPr>
          <w:b/>
          <w:bCs/>
          <w:szCs w:val="24"/>
        </w:rPr>
        <w:t xml:space="preserve">Didžiausias galimas prioritetinių balų skaičius pagal </w:t>
      </w:r>
      <w:r>
        <w:rPr>
          <w:b/>
          <w:bCs/>
          <w:szCs w:val="24"/>
        </w:rPr>
        <w:t xml:space="preserve">Priemonės </w:t>
      </w:r>
      <w:r w:rsidRPr="0093238A">
        <w:rPr>
          <w:b/>
          <w:bCs/>
          <w:szCs w:val="24"/>
        </w:rPr>
        <w:t>4 prioritetinius projektų atrankos kriterijus</w:t>
      </w:r>
      <w:r>
        <w:rPr>
          <w:b/>
          <w:bCs/>
          <w:szCs w:val="24"/>
        </w:rPr>
        <w:t xml:space="preserve"> – </w:t>
      </w:r>
      <w:r>
        <w:rPr>
          <w:b/>
          <w:bCs/>
          <w:szCs w:val="24"/>
          <w:lang w:val="en-US"/>
        </w:rPr>
        <w:t>100, ma</w:t>
      </w:r>
      <w:proofErr w:type="spellStart"/>
      <w:r>
        <w:rPr>
          <w:b/>
          <w:bCs/>
          <w:szCs w:val="24"/>
        </w:rPr>
        <w:t>žiausias</w:t>
      </w:r>
      <w:proofErr w:type="spellEnd"/>
      <w:r>
        <w:rPr>
          <w:b/>
          <w:bCs/>
          <w:szCs w:val="24"/>
        </w:rPr>
        <w:t xml:space="preserve"> privalomas surinkti prioritetinių balų skaičius – </w:t>
      </w:r>
      <w:r>
        <w:rPr>
          <w:b/>
          <w:bCs/>
          <w:szCs w:val="24"/>
          <w:lang w:val="en-US"/>
        </w:rPr>
        <w:t xml:space="preserve">40.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0"/>
        <w:gridCol w:w="8867"/>
      </w:tblGrid>
      <w:tr w:rsidR="00DF2F6F" w14:paraId="052FCC37" w14:textId="77777777" w:rsidTr="00543FB7">
        <w:trPr>
          <w:trHeight w:val="1435"/>
        </w:trPr>
        <w:tc>
          <w:tcPr>
            <w:tcW w:w="6260" w:type="dxa"/>
            <w:shd w:val="clear" w:color="auto" w:fill="auto"/>
          </w:tcPr>
          <w:p w14:paraId="4C2B7695" w14:textId="77777777" w:rsidR="00DF2F6F" w:rsidRDefault="00DF2F6F" w:rsidP="00C07BC8">
            <w:pPr>
              <w:widowControl w:val="0"/>
              <w:jc w:val="both"/>
              <w:textAlignment w:val="baseline"/>
              <w:rPr>
                <w:b/>
                <w:bCs/>
                <w:sz w:val="22"/>
                <w:szCs w:val="22"/>
                <w:lang w:eastAsia="lt-LT"/>
              </w:rPr>
            </w:pPr>
            <w:r>
              <w:rPr>
                <w:szCs w:val="24"/>
              </w:rPr>
              <w:br w:type="page"/>
            </w:r>
            <w:r>
              <w:rPr>
                <w:b/>
                <w:bCs/>
                <w:sz w:val="22"/>
                <w:szCs w:val="22"/>
                <w:lang w:eastAsia="lt-LT"/>
              </w:rPr>
              <w:sym w:font="Times New Roman" w:char="F07F"/>
            </w:r>
            <w:r>
              <w:rPr>
                <w:b/>
                <w:bCs/>
                <w:sz w:val="22"/>
                <w:szCs w:val="22"/>
                <w:lang w:eastAsia="lt-LT"/>
              </w:rPr>
              <w:t xml:space="preserve"> SPECIALUSIS PROJEKTŲ ATRANKOS KRITERIJUS</w:t>
            </w:r>
          </w:p>
          <w:p w14:paraId="3A7111AA" w14:textId="2603AE12" w:rsidR="00DF2F6F" w:rsidRDefault="00EB70EE" w:rsidP="00C07BC8">
            <w:pPr>
              <w:widowControl w:val="0"/>
              <w:jc w:val="both"/>
              <w:textAlignment w:val="baseline"/>
              <w:rPr>
                <w:b/>
                <w:bCs/>
                <w:sz w:val="22"/>
                <w:szCs w:val="22"/>
                <w:lang w:eastAsia="lt-LT"/>
              </w:rPr>
            </w:pPr>
            <w:r>
              <w:rPr>
                <w:b/>
                <w:bCs/>
                <w:sz w:val="22"/>
                <w:szCs w:val="22"/>
                <w:lang w:eastAsia="lt-LT"/>
              </w:rPr>
              <w:t>x</w:t>
            </w:r>
            <w:r w:rsidR="00DF2F6F">
              <w:rPr>
                <w:b/>
                <w:bCs/>
                <w:sz w:val="22"/>
                <w:szCs w:val="22"/>
                <w:lang w:eastAsia="lt-LT"/>
              </w:rPr>
              <w:t xml:space="preserve"> PRIORITETINIS PROJEKTŲ ATRANKOS KRITERIJUS</w:t>
            </w:r>
          </w:p>
          <w:p w14:paraId="1EBF70F0" w14:textId="77777777" w:rsidR="00DF2F6F" w:rsidRDefault="00DF2F6F" w:rsidP="00C07BC8">
            <w:pPr>
              <w:widowControl w:val="0"/>
              <w:jc w:val="both"/>
              <w:textAlignment w:val="baseline"/>
              <w:rPr>
                <w:b/>
                <w:bCs/>
                <w:szCs w:val="24"/>
                <w:lang w:eastAsia="lt-LT"/>
              </w:rPr>
            </w:pPr>
            <w:r>
              <w:rPr>
                <w:i/>
                <w:szCs w:val="24"/>
              </w:rPr>
              <w:t>(Pažymimas vienas iš galimų projektų atrankos kriterijų tipų.)</w:t>
            </w:r>
          </w:p>
        </w:tc>
        <w:tc>
          <w:tcPr>
            <w:tcW w:w="8867" w:type="dxa"/>
            <w:shd w:val="clear" w:color="auto" w:fill="auto"/>
          </w:tcPr>
          <w:p w14:paraId="315C7A49" w14:textId="2CD8E5CE" w:rsidR="00DF2F6F" w:rsidRDefault="00EB70EE" w:rsidP="00C07BC8">
            <w:pPr>
              <w:widowControl w:val="0"/>
              <w:jc w:val="both"/>
              <w:textAlignment w:val="baseline"/>
              <w:rPr>
                <w:b/>
                <w:bCs/>
                <w:szCs w:val="24"/>
                <w:lang w:eastAsia="lt-LT"/>
              </w:rPr>
            </w:pPr>
            <w:r>
              <w:rPr>
                <w:b/>
                <w:bCs/>
                <w:szCs w:val="24"/>
                <w:lang w:eastAsia="lt-LT"/>
              </w:rPr>
              <w:t>x</w:t>
            </w:r>
            <w:r w:rsidR="00DF2F6F">
              <w:rPr>
                <w:b/>
                <w:bCs/>
                <w:szCs w:val="24"/>
                <w:lang w:eastAsia="lt-LT"/>
              </w:rPr>
              <w:t xml:space="preserve"> Nustatymas</w:t>
            </w:r>
          </w:p>
          <w:p w14:paraId="43CC06DB" w14:textId="77777777" w:rsidR="00DF2F6F" w:rsidRDefault="00DF2F6F" w:rsidP="00C07BC8">
            <w:pPr>
              <w:widowControl w:val="0"/>
              <w:jc w:val="both"/>
              <w:textAlignment w:val="baseline"/>
              <w:rPr>
                <w:szCs w:val="24"/>
              </w:rPr>
            </w:pPr>
            <w:r>
              <w:rPr>
                <w:b/>
                <w:bCs/>
                <w:szCs w:val="24"/>
                <w:lang w:eastAsia="lt-LT"/>
              </w:rPr>
              <w:sym w:font="Times New Roman" w:char="F07F"/>
            </w:r>
            <w:r>
              <w:rPr>
                <w:b/>
                <w:bCs/>
                <w:szCs w:val="24"/>
                <w:lang w:eastAsia="lt-LT"/>
              </w:rPr>
              <w:t xml:space="preserve"> Keitimas</w:t>
            </w:r>
          </w:p>
        </w:tc>
      </w:tr>
      <w:tr w:rsidR="00DF2F6F" w14:paraId="048F06E9" w14:textId="77777777" w:rsidTr="00EB70EE">
        <w:tc>
          <w:tcPr>
            <w:tcW w:w="6260" w:type="dxa"/>
            <w:shd w:val="clear" w:color="auto" w:fill="auto"/>
            <w:vAlign w:val="center"/>
          </w:tcPr>
          <w:p w14:paraId="15BA067E" w14:textId="77777777" w:rsidR="00DF2F6F" w:rsidRDefault="00DF2F6F" w:rsidP="00C07BC8">
            <w:pPr>
              <w:widowControl w:val="0"/>
              <w:textAlignment w:val="baseline"/>
              <w:rPr>
                <w:b/>
                <w:bCs/>
                <w:szCs w:val="24"/>
                <w:lang w:eastAsia="lt-LT"/>
              </w:rPr>
            </w:pPr>
            <w:r>
              <w:rPr>
                <w:b/>
                <w:bCs/>
                <w:szCs w:val="24"/>
                <w:lang w:eastAsia="lt-LT"/>
              </w:rPr>
              <w:t>Projektų atrankos kriterijaus numeris ir pavadinimas</w:t>
            </w:r>
          </w:p>
        </w:tc>
        <w:tc>
          <w:tcPr>
            <w:tcW w:w="8867" w:type="dxa"/>
            <w:shd w:val="clear" w:color="auto" w:fill="auto"/>
          </w:tcPr>
          <w:p w14:paraId="1C97BF35" w14:textId="2E00EE08" w:rsidR="00DF2F6F" w:rsidRDefault="00B93DDA" w:rsidP="00C07BC8">
            <w:pPr>
              <w:widowControl w:val="0"/>
              <w:jc w:val="both"/>
              <w:textAlignment w:val="baseline"/>
              <w:rPr>
                <w:b/>
                <w:bCs/>
                <w:i/>
                <w:szCs w:val="24"/>
                <w:lang w:eastAsia="lt-LT"/>
              </w:rPr>
            </w:pPr>
            <w:r>
              <w:rPr>
                <w:bCs/>
                <w:iCs/>
                <w:szCs w:val="24"/>
                <w:lang w:val="en-US" w:eastAsia="lt-LT"/>
              </w:rPr>
              <w:t>1</w:t>
            </w:r>
            <w:r w:rsidR="00543FB7" w:rsidRPr="001D589D">
              <w:rPr>
                <w:bCs/>
                <w:iCs/>
                <w:szCs w:val="24"/>
                <w:lang w:eastAsia="lt-LT"/>
              </w:rPr>
              <w:t xml:space="preserve">. </w:t>
            </w:r>
            <w:r w:rsidR="00506F01">
              <w:rPr>
                <w:bCs/>
                <w:iCs/>
                <w:szCs w:val="24"/>
                <w:lang w:eastAsia="lt-LT"/>
              </w:rPr>
              <w:t>PĮP pateikimo metu n</w:t>
            </w:r>
            <w:r>
              <w:rPr>
                <w:iCs/>
                <w:szCs w:val="24"/>
                <w:lang w:eastAsia="lt-LT"/>
              </w:rPr>
              <w:t xml:space="preserve">e mažiau </w:t>
            </w:r>
            <w:r w:rsidR="00DD511B">
              <w:rPr>
                <w:iCs/>
                <w:szCs w:val="24"/>
                <w:lang w:eastAsia="lt-LT"/>
              </w:rPr>
              <w:t xml:space="preserve">kaip </w:t>
            </w:r>
            <w:r>
              <w:rPr>
                <w:iCs/>
                <w:szCs w:val="24"/>
                <w:lang w:eastAsia="lt-LT"/>
              </w:rPr>
              <w:t xml:space="preserve">pusė Gamintojų organizacijos narių atitinka </w:t>
            </w:r>
            <w:r w:rsidR="00506F01">
              <w:rPr>
                <w:iCs/>
                <w:szCs w:val="24"/>
                <w:lang w:eastAsia="lt-LT"/>
              </w:rPr>
              <w:t xml:space="preserve">mažos arba vidutinės įmonės (toliau – </w:t>
            </w:r>
            <w:r>
              <w:rPr>
                <w:iCs/>
                <w:szCs w:val="24"/>
                <w:lang w:eastAsia="lt-LT"/>
              </w:rPr>
              <w:t>MVĮ</w:t>
            </w:r>
            <w:r w:rsidR="00506F01">
              <w:rPr>
                <w:iCs/>
                <w:szCs w:val="24"/>
                <w:lang w:eastAsia="lt-LT"/>
              </w:rPr>
              <w:t>)</w:t>
            </w:r>
            <w:r>
              <w:rPr>
                <w:iCs/>
                <w:szCs w:val="24"/>
                <w:lang w:eastAsia="lt-LT"/>
              </w:rPr>
              <w:t xml:space="preserve"> statusą. </w:t>
            </w:r>
          </w:p>
        </w:tc>
      </w:tr>
      <w:tr w:rsidR="00DF2F6F" w14:paraId="79325A0C" w14:textId="77777777" w:rsidTr="00EB70EE">
        <w:tc>
          <w:tcPr>
            <w:tcW w:w="6260" w:type="dxa"/>
            <w:shd w:val="clear" w:color="auto" w:fill="auto"/>
            <w:vAlign w:val="center"/>
          </w:tcPr>
          <w:p w14:paraId="7E08C406" w14:textId="77777777" w:rsidR="00DF2F6F" w:rsidRDefault="00DF2F6F" w:rsidP="00C07BC8">
            <w:pPr>
              <w:widowControl w:val="0"/>
              <w:textAlignment w:val="baseline"/>
              <w:rPr>
                <w:b/>
                <w:bCs/>
                <w:szCs w:val="24"/>
                <w:lang w:eastAsia="lt-LT"/>
              </w:rPr>
            </w:pPr>
            <w:r>
              <w:rPr>
                <w:b/>
                <w:bCs/>
                <w:szCs w:val="24"/>
                <w:lang w:eastAsia="lt-LT"/>
              </w:rPr>
              <w:t>Projektų atrankos kriterijaus vertinimo metodas ir taikymas</w:t>
            </w:r>
          </w:p>
        </w:tc>
        <w:tc>
          <w:tcPr>
            <w:tcW w:w="8867" w:type="dxa"/>
            <w:shd w:val="clear" w:color="auto" w:fill="auto"/>
          </w:tcPr>
          <w:p w14:paraId="29DC082C" w14:textId="0F277A0D" w:rsidR="00DF2F6F" w:rsidRDefault="00B93DDA" w:rsidP="003750A8">
            <w:pPr>
              <w:overflowPunct w:val="0"/>
              <w:ind w:firstLine="851"/>
              <w:jc w:val="both"/>
              <w:textAlignment w:val="baseline"/>
              <w:rPr>
                <w:bCs/>
                <w:szCs w:val="24"/>
                <w:lang w:eastAsia="lt-LT"/>
              </w:rPr>
            </w:pPr>
            <w:r>
              <w:rPr>
                <w:szCs w:val="24"/>
                <w:lang w:eastAsia="lt-LT"/>
              </w:rPr>
              <w:t xml:space="preserve">Suteikiama </w:t>
            </w:r>
            <w:r w:rsidR="004C7D1D">
              <w:rPr>
                <w:b/>
                <w:bCs/>
                <w:szCs w:val="24"/>
                <w:lang w:eastAsia="lt-LT"/>
              </w:rPr>
              <w:t>3</w:t>
            </w:r>
            <w:r w:rsidRPr="00506F01">
              <w:rPr>
                <w:b/>
                <w:bCs/>
                <w:szCs w:val="24"/>
                <w:lang w:eastAsia="lt-LT"/>
              </w:rPr>
              <w:t xml:space="preserve">0 </w:t>
            </w:r>
            <w:r w:rsidR="0093238A">
              <w:rPr>
                <w:b/>
                <w:bCs/>
                <w:szCs w:val="24"/>
                <w:lang w:eastAsia="lt-LT"/>
              </w:rPr>
              <w:t xml:space="preserve">prioritetinių </w:t>
            </w:r>
            <w:r w:rsidRPr="00506F01">
              <w:rPr>
                <w:b/>
                <w:bCs/>
                <w:szCs w:val="24"/>
                <w:lang w:eastAsia="lt-LT"/>
              </w:rPr>
              <w:t>balų</w:t>
            </w:r>
            <w:r>
              <w:rPr>
                <w:szCs w:val="24"/>
                <w:lang w:eastAsia="lt-LT"/>
              </w:rPr>
              <w:t xml:space="preserve">. Vertinami tik tie Gamintojų organizacijos nariai, kurių vykdoma ūkinė veikla atitinka veiklą, kuriai patvirtinta Gamintojų organizacija (žvejyba arba akvakultūra). </w:t>
            </w:r>
            <w:r w:rsidR="00506F01">
              <w:rPr>
                <w:szCs w:val="24"/>
                <w:lang w:eastAsia="lt-LT"/>
              </w:rPr>
              <w:t>Akvakultūros įmonė turi turėti atitinkamą veterinarinį patvirtinimą (patikrinama VMVT registre), žvejybos įmonė turi turėti teisę vykdyti verslinę žvejybą (Žuvininkystės tarnybos duomenimis (įskaitant ir vidaus vandenis).</w:t>
            </w:r>
            <w:r w:rsidR="00506F01">
              <w:rPr>
                <w:i/>
                <w:iCs/>
                <w:szCs w:val="24"/>
                <w:lang w:eastAsia="lt-LT"/>
              </w:rPr>
              <w:t xml:space="preserve"> </w:t>
            </w:r>
            <w:r w:rsidR="008D73CC" w:rsidRPr="008D73CC">
              <w:rPr>
                <w:iCs/>
                <w:szCs w:val="24"/>
                <w:lang w:eastAsia="lt-LT"/>
              </w:rPr>
              <w:t>MVĮ statuso atitikimas patikrinamas vadovaujantis LR smulkiojo ir vidutinio verslo plėtros įstatyme atitinkamai nurodytais reikalavimais, remiantis Sodros ir VĮ Registrų centro duomenimis</w:t>
            </w:r>
          </w:p>
        </w:tc>
      </w:tr>
      <w:tr w:rsidR="00EB70EE" w14:paraId="0126A534" w14:textId="77777777" w:rsidTr="00EB70EE">
        <w:tc>
          <w:tcPr>
            <w:tcW w:w="6260" w:type="dxa"/>
            <w:shd w:val="clear" w:color="auto" w:fill="auto"/>
            <w:vAlign w:val="center"/>
          </w:tcPr>
          <w:p w14:paraId="1BB564F0" w14:textId="77777777" w:rsidR="00EB70EE" w:rsidRDefault="00EB70EE" w:rsidP="00EB70EE">
            <w:pPr>
              <w:widowControl w:val="0"/>
              <w:textAlignment w:val="baseline"/>
              <w:rPr>
                <w:b/>
                <w:bCs/>
                <w:szCs w:val="24"/>
                <w:lang w:eastAsia="lt-LT"/>
              </w:rPr>
            </w:pPr>
            <w:r>
              <w:rPr>
                <w:b/>
                <w:bCs/>
                <w:szCs w:val="24"/>
                <w:lang w:eastAsia="lt-LT"/>
              </w:rPr>
              <w:lastRenderedPageBreak/>
              <w:t>Projektų atrankos kriterijaus pasirinkimo pagrindimas</w:t>
            </w:r>
          </w:p>
        </w:tc>
        <w:tc>
          <w:tcPr>
            <w:tcW w:w="8867" w:type="dxa"/>
            <w:shd w:val="clear" w:color="auto" w:fill="auto"/>
          </w:tcPr>
          <w:p w14:paraId="18EE184B" w14:textId="6C9B9542" w:rsidR="00EB70EE" w:rsidRPr="001D589D" w:rsidRDefault="00DC771F" w:rsidP="00DC771F">
            <w:pPr>
              <w:tabs>
                <w:tab w:val="left" w:pos="598"/>
              </w:tabs>
              <w:ind w:firstLine="851"/>
              <w:jc w:val="both"/>
              <w:rPr>
                <w:bCs/>
                <w:iCs/>
                <w:szCs w:val="24"/>
                <w:lang w:eastAsia="lt-LT"/>
              </w:rPr>
            </w:pPr>
            <w:r>
              <w:rPr>
                <w:bCs/>
                <w:iCs/>
                <w:szCs w:val="24"/>
                <w:lang w:eastAsia="lt-LT"/>
              </w:rPr>
              <w:t>Atsižvelgiant į Programoje identifikuotas grėsmes dėl n</w:t>
            </w:r>
            <w:r w:rsidRPr="00DC771F">
              <w:rPr>
                <w:bCs/>
                <w:iCs/>
                <w:szCs w:val="24"/>
                <w:lang w:eastAsia="lt-LT"/>
              </w:rPr>
              <w:t>epakankam</w:t>
            </w:r>
            <w:r>
              <w:rPr>
                <w:bCs/>
                <w:iCs/>
                <w:szCs w:val="24"/>
                <w:lang w:eastAsia="lt-LT"/>
              </w:rPr>
              <w:t xml:space="preserve">o </w:t>
            </w:r>
            <w:r w:rsidRPr="00DC771F">
              <w:rPr>
                <w:bCs/>
                <w:iCs/>
                <w:szCs w:val="24"/>
                <w:lang w:eastAsia="lt-LT"/>
              </w:rPr>
              <w:t xml:space="preserve">mažųjų žvejybos ir akvakultūros </w:t>
            </w:r>
            <w:r>
              <w:rPr>
                <w:bCs/>
                <w:iCs/>
                <w:szCs w:val="24"/>
                <w:lang w:eastAsia="lt-LT"/>
              </w:rPr>
              <w:t xml:space="preserve">įmonių konkurencingumo ir ribotų finansinių galimybių savarankiškai įgyvendinti atitinkamas rinkų skatinimo priemones, </w:t>
            </w:r>
            <w:r w:rsidR="00506F01">
              <w:rPr>
                <w:bCs/>
                <w:iCs/>
                <w:szCs w:val="24"/>
                <w:lang w:eastAsia="lt-LT"/>
              </w:rPr>
              <w:t>MVĮ susiduria su didesniais iššūkiais</w:t>
            </w:r>
            <w:r>
              <w:rPr>
                <w:bCs/>
                <w:iCs/>
                <w:szCs w:val="24"/>
                <w:lang w:eastAsia="lt-LT"/>
              </w:rPr>
              <w:t xml:space="preserve">. </w:t>
            </w:r>
          </w:p>
        </w:tc>
      </w:tr>
    </w:tbl>
    <w:p w14:paraId="7D705115" w14:textId="28AFC8F8" w:rsidR="00DF2F6F" w:rsidRDefault="00DF2F6F">
      <w:pPr>
        <w:widowControl w:val="0"/>
        <w:spacing w:line="240" w:lineRule="exact"/>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0"/>
        <w:gridCol w:w="8867"/>
      </w:tblGrid>
      <w:tr w:rsidR="00FB5093" w14:paraId="39F23F2B" w14:textId="77777777" w:rsidTr="0074025C">
        <w:trPr>
          <w:trHeight w:val="1435"/>
        </w:trPr>
        <w:tc>
          <w:tcPr>
            <w:tcW w:w="6260" w:type="dxa"/>
            <w:shd w:val="clear" w:color="auto" w:fill="auto"/>
          </w:tcPr>
          <w:p w14:paraId="01487AF5" w14:textId="77777777" w:rsidR="00FB5093" w:rsidRDefault="00FB5093" w:rsidP="0074025C">
            <w:pPr>
              <w:widowControl w:val="0"/>
              <w:jc w:val="both"/>
              <w:textAlignment w:val="baseline"/>
              <w:rPr>
                <w:b/>
                <w:bCs/>
                <w:sz w:val="22"/>
                <w:szCs w:val="22"/>
                <w:lang w:eastAsia="lt-LT"/>
              </w:rPr>
            </w:pPr>
            <w:r>
              <w:rPr>
                <w:szCs w:val="24"/>
              </w:rPr>
              <w:br w:type="page"/>
            </w:r>
            <w:r>
              <w:rPr>
                <w:b/>
                <w:bCs/>
                <w:sz w:val="22"/>
                <w:szCs w:val="22"/>
                <w:lang w:eastAsia="lt-LT"/>
              </w:rPr>
              <w:sym w:font="Times New Roman" w:char="F07F"/>
            </w:r>
            <w:r>
              <w:rPr>
                <w:b/>
                <w:bCs/>
                <w:sz w:val="22"/>
                <w:szCs w:val="22"/>
                <w:lang w:eastAsia="lt-LT"/>
              </w:rPr>
              <w:t xml:space="preserve"> SPECIALUSIS PROJEKTŲ ATRANKOS KRITERIJUS</w:t>
            </w:r>
          </w:p>
          <w:p w14:paraId="54A1C89E" w14:textId="77777777" w:rsidR="00FB5093" w:rsidRDefault="00FB5093" w:rsidP="0074025C">
            <w:pPr>
              <w:widowControl w:val="0"/>
              <w:jc w:val="both"/>
              <w:textAlignment w:val="baseline"/>
              <w:rPr>
                <w:b/>
                <w:bCs/>
                <w:sz w:val="22"/>
                <w:szCs w:val="22"/>
                <w:lang w:eastAsia="lt-LT"/>
              </w:rPr>
            </w:pPr>
            <w:r>
              <w:rPr>
                <w:b/>
                <w:bCs/>
                <w:sz w:val="22"/>
                <w:szCs w:val="22"/>
                <w:lang w:eastAsia="lt-LT"/>
              </w:rPr>
              <w:t>x PRIORITETINIS PROJEKTŲ ATRANKOS KRITERIJUS</w:t>
            </w:r>
          </w:p>
          <w:p w14:paraId="5D9A3768" w14:textId="77777777" w:rsidR="00FB5093" w:rsidRDefault="00FB5093" w:rsidP="0074025C">
            <w:pPr>
              <w:widowControl w:val="0"/>
              <w:jc w:val="both"/>
              <w:textAlignment w:val="baseline"/>
              <w:rPr>
                <w:b/>
                <w:bCs/>
                <w:szCs w:val="24"/>
                <w:lang w:eastAsia="lt-LT"/>
              </w:rPr>
            </w:pPr>
            <w:r>
              <w:rPr>
                <w:i/>
                <w:szCs w:val="24"/>
              </w:rPr>
              <w:t>(Pažymimas vienas iš galimų projektų atrankos kriterijų tipų.)</w:t>
            </w:r>
          </w:p>
        </w:tc>
        <w:tc>
          <w:tcPr>
            <w:tcW w:w="8867" w:type="dxa"/>
            <w:shd w:val="clear" w:color="auto" w:fill="auto"/>
          </w:tcPr>
          <w:p w14:paraId="004C6634" w14:textId="77777777" w:rsidR="00FB5093" w:rsidRDefault="00FB5093" w:rsidP="0074025C">
            <w:pPr>
              <w:widowControl w:val="0"/>
              <w:jc w:val="both"/>
              <w:textAlignment w:val="baseline"/>
              <w:rPr>
                <w:b/>
                <w:bCs/>
                <w:szCs w:val="24"/>
                <w:lang w:eastAsia="lt-LT"/>
              </w:rPr>
            </w:pPr>
            <w:r>
              <w:rPr>
                <w:b/>
                <w:bCs/>
                <w:szCs w:val="24"/>
                <w:lang w:eastAsia="lt-LT"/>
              </w:rPr>
              <w:t>x Nustatymas</w:t>
            </w:r>
          </w:p>
          <w:p w14:paraId="0DF98F11" w14:textId="77777777" w:rsidR="00FB5093" w:rsidRDefault="00FB5093" w:rsidP="0074025C">
            <w:pPr>
              <w:widowControl w:val="0"/>
              <w:jc w:val="both"/>
              <w:textAlignment w:val="baseline"/>
              <w:rPr>
                <w:szCs w:val="24"/>
              </w:rPr>
            </w:pPr>
            <w:r>
              <w:rPr>
                <w:b/>
                <w:bCs/>
                <w:szCs w:val="24"/>
                <w:lang w:eastAsia="lt-LT"/>
              </w:rPr>
              <w:sym w:font="Times New Roman" w:char="F07F"/>
            </w:r>
            <w:r>
              <w:rPr>
                <w:b/>
                <w:bCs/>
                <w:szCs w:val="24"/>
                <w:lang w:eastAsia="lt-LT"/>
              </w:rPr>
              <w:t xml:space="preserve"> Keitimas</w:t>
            </w:r>
          </w:p>
        </w:tc>
      </w:tr>
      <w:tr w:rsidR="00FB5093" w14:paraId="03268B3B" w14:textId="77777777" w:rsidTr="0074025C">
        <w:tc>
          <w:tcPr>
            <w:tcW w:w="6260" w:type="dxa"/>
            <w:shd w:val="clear" w:color="auto" w:fill="auto"/>
            <w:vAlign w:val="center"/>
          </w:tcPr>
          <w:p w14:paraId="1D6E1B1D" w14:textId="77777777" w:rsidR="00FB5093" w:rsidRDefault="00FB5093" w:rsidP="0074025C">
            <w:pPr>
              <w:widowControl w:val="0"/>
              <w:textAlignment w:val="baseline"/>
              <w:rPr>
                <w:b/>
                <w:bCs/>
                <w:szCs w:val="24"/>
                <w:lang w:eastAsia="lt-LT"/>
              </w:rPr>
            </w:pPr>
            <w:r>
              <w:rPr>
                <w:b/>
                <w:bCs/>
                <w:szCs w:val="24"/>
                <w:lang w:eastAsia="lt-LT"/>
              </w:rPr>
              <w:t>Projektų atrankos kriterijaus numeris ir pavadinimas</w:t>
            </w:r>
          </w:p>
        </w:tc>
        <w:tc>
          <w:tcPr>
            <w:tcW w:w="8867" w:type="dxa"/>
            <w:shd w:val="clear" w:color="auto" w:fill="auto"/>
          </w:tcPr>
          <w:p w14:paraId="2412DFF5" w14:textId="3EBAF0F9" w:rsidR="00FB5093" w:rsidRDefault="00FB5093" w:rsidP="0074025C">
            <w:pPr>
              <w:widowControl w:val="0"/>
              <w:jc w:val="both"/>
              <w:textAlignment w:val="baseline"/>
              <w:rPr>
                <w:b/>
                <w:bCs/>
                <w:i/>
                <w:szCs w:val="24"/>
                <w:lang w:eastAsia="lt-LT"/>
              </w:rPr>
            </w:pPr>
            <w:r>
              <w:rPr>
                <w:bCs/>
                <w:iCs/>
                <w:szCs w:val="24"/>
                <w:lang w:val="en-US" w:eastAsia="lt-LT"/>
              </w:rPr>
              <w:t>2</w:t>
            </w:r>
            <w:r w:rsidRPr="001D589D">
              <w:rPr>
                <w:bCs/>
                <w:iCs/>
                <w:szCs w:val="24"/>
                <w:lang w:eastAsia="lt-LT"/>
              </w:rPr>
              <w:t xml:space="preserve">. </w:t>
            </w:r>
            <w:r w:rsidR="00AA2E81">
              <w:rPr>
                <w:bCs/>
                <w:iCs/>
                <w:szCs w:val="24"/>
                <w:lang w:eastAsia="lt-LT"/>
              </w:rPr>
              <w:t>Gamintojų organizacijos narių skaičius</w:t>
            </w:r>
            <w:r w:rsidR="00FB60CC">
              <w:rPr>
                <w:bCs/>
                <w:iCs/>
                <w:szCs w:val="24"/>
                <w:lang w:eastAsia="lt-LT"/>
              </w:rPr>
              <w:t xml:space="preserve"> PĮP pateikimo metu</w:t>
            </w:r>
            <w:r w:rsidR="00AA2E81">
              <w:rPr>
                <w:bCs/>
                <w:iCs/>
                <w:szCs w:val="24"/>
                <w:lang w:eastAsia="lt-LT"/>
              </w:rPr>
              <w:t>. Didesnį atitinkamus reikalavimus atitinkančių narių skaičių turinčios Gamintojų organizacijoms suteikiamas didesnis balų skaičius.</w:t>
            </w:r>
            <w:r>
              <w:rPr>
                <w:iCs/>
                <w:szCs w:val="24"/>
                <w:lang w:eastAsia="lt-LT"/>
              </w:rPr>
              <w:t xml:space="preserve"> </w:t>
            </w:r>
          </w:p>
        </w:tc>
      </w:tr>
      <w:tr w:rsidR="00FB5093" w14:paraId="092EEE95" w14:textId="77777777" w:rsidTr="0074025C">
        <w:tc>
          <w:tcPr>
            <w:tcW w:w="6260" w:type="dxa"/>
            <w:shd w:val="clear" w:color="auto" w:fill="auto"/>
            <w:vAlign w:val="center"/>
          </w:tcPr>
          <w:p w14:paraId="78B80603" w14:textId="77777777" w:rsidR="00FB5093" w:rsidRDefault="00FB5093" w:rsidP="0074025C">
            <w:pPr>
              <w:widowControl w:val="0"/>
              <w:textAlignment w:val="baseline"/>
              <w:rPr>
                <w:b/>
                <w:bCs/>
                <w:szCs w:val="24"/>
                <w:lang w:eastAsia="lt-LT"/>
              </w:rPr>
            </w:pPr>
            <w:r>
              <w:rPr>
                <w:b/>
                <w:bCs/>
                <w:szCs w:val="24"/>
                <w:lang w:eastAsia="lt-LT"/>
              </w:rPr>
              <w:t>Projektų atrankos kriterijaus vertinimo metodas ir taikymas</w:t>
            </w:r>
          </w:p>
        </w:tc>
        <w:tc>
          <w:tcPr>
            <w:tcW w:w="8867" w:type="dxa"/>
            <w:shd w:val="clear" w:color="auto" w:fill="auto"/>
          </w:tcPr>
          <w:p w14:paraId="46CB880B" w14:textId="0DD7BDC9" w:rsidR="00FB5093" w:rsidRDefault="00FB5093" w:rsidP="0074025C">
            <w:pPr>
              <w:overflowPunct w:val="0"/>
              <w:ind w:firstLine="851"/>
              <w:jc w:val="both"/>
              <w:textAlignment w:val="baseline"/>
              <w:rPr>
                <w:bCs/>
                <w:szCs w:val="24"/>
                <w:lang w:eastAsia="lt-LT"/>
              </w:rPr>
            </w:pPr>
            <w:r>
              <w:rPr>
                <w:szCs w:val="24"/>
                <w:lang w:eastAsia="lt-LT"/>
              </w:rPr>
              <w:t xml:space="preserve">Suteikiama </w:t>
            </w:r>
            <w:r w:rsidR="00FB60CC">
              <w:rPr>
                <w:szCs w:val="24"/>
                <w:lang w:eastAsia="lt-LT"/>
              </w:rPr>
              <w:t xml:space="preserve">iki </w:t>
            </w:r>
            <w:r w:rsidR="00FB60CC" w:rsidRPr="00FB60CC">
              <w:rPr>
                <w:b/>
                <w:bCs/>
                <w:szCs w:val="24"/>
                <w:lang w:val="en-US" w:eastAsia="lt-LT"/>
              </w:rPr>
              <w:t>1</w:t>
            </w:r>
            <w:r w:rsidR="00FB60CC">
              <w:rPr>
                <w:b/>
                <w:bCs/>
                <w:szCs w:val="24"/>
                <w:lang w:eastAsia="lt-LT"/>
              </w:rPr>
              <w:t>5</w:t>
            </w:r>
            <w:r w:rsidR="00FB60CC" w:rsidRPr="00506F01">
              <w:rPr>
                <w:b/>
                <w:bCs/>
                <w:szCs w:val="24"/>
                <w:lang w:eastAsia="lt-LT"/>
              </w:rPr>
              <w:t xml:space="preserve"> balų</w:t>
            </w:r>
            <w:r w:rsidR="00FB60CC">
              <w:rPr>
                <w:szCs w:val="24"/>
                <w:lang w:eastAsia="lt-LT"/>
              </w:rPr>
              <w:t xml:space="preserve">: 5 balai, kai narių skaičius nuo </w:t>
            </w:r>
            <w:r w:rsidR="00FB60CC">
              <w:rPr>
                <w:szCs w:val="24"/>
                <w:lang w:val="en-US" w:eastAsia="lt-LT"/>
              </w:rPr>
              <w:t xml:space="preserve">4 </w:t>
            </w:r>
            <w:proofErr w:type="spellStart"/>
            <w:r w:rsidR="00FB60CC">
              <w:rPr>
                <w:szCs w:val="24"/>
                <w:lang w:val="en-US" w:eastAsia="lt-LT"/>
              </w:rPr>
              <w:t>iki</w:t>
            </w:r>
            <w:proofErr w:type="spellEnd"/>
            <w:r w:rsidR="00FB60CC">
              <w:rPr>
                <w:szCs w:val="24"/>
                <w:lang w:val="en-US" w:eastAsia="lt-LT"/>
              </w:rPr>
              <w:t xml:space="preserve"> 7 (</w:t>
            </w:r>
            <w:proofErr w:type="spellStart"/>
            <w:r w:rsidR="00FB60CC">
              <w:rPr>
                <w:szCs w:val="24"/>
                <w:lang w:val="en-US" w:eastAsia="lt-LT"/>
              </w:rPr>
              <w:t>imtinai</w:t>
            </w:r>
            <w:proofErr w:type="spellEnd"/>
            <w:r w:rsidR="00FB60CC">
              <w:rPr>
                <w:szCs w:val="24"/>
                <w:lang w:val="en-US" w:eastAsia="lt-LT"/>
              </w:rPr>
              <w:t>)</w:t>
            </w:r>
            <w:r w:rsidR="00FB60CC">
              <w:rPr>
                <w:szCs w:val="24"/>
                <w:lang w:eastAsia="lt-LT"/>
              </w:rPr>
              <w:t xml:space="preserve">; </w:t>
            </w:r>
            <w:r w:rsidR="00FB60CC">
              <w:rPr>
                <w:szCs w:val="24"/>
                <w:lang w:val="en-US" w:eastAsia="lt-LT"/>
              </w:rPr>
              <w:t xml:space="preserve">10 </w:t>
            </w:r>
            <w:proofErr w:type="spellStart"/>
            <w:r w:rsidR="00FB60CC">
              <w:rPr>
                <w:szCs w:val="24"/>
                <w:lang w:val="en-US" w:eastAsia="lt-LT"/>
              </w:rPr>
              <w:t>bal</w:t>
            </w:r>
            <w:proofErr w:type="spellEnd"/>
            <w:r w:rsidR="00FB60CC">
              <w:rPr>
                <w:szCs w:val="24"/>
                <w:lang w:eastAsia="lt-LT"/>
              </w:rPr>
              <w:t xml:space="preserve">ų, kai </w:t>
            </w:r>
            <w:r w:rsidR="00FB60CC" w:rsidRPr="00FB60CC">
              <w:rPr>
                <w:szCs w:val="24"/>
                <w:lang w:eastAsia="lt-LT"/>
              </w:rPr>
              <w:t xml:space="preserve">narių skaičius nuo </w:t>
            </w:r>
            <w:r w:rsidR="00FB60CC">
              <w:rPr>
                <w:szCs w:val="24"/>
                <w:lang w:eastAsia="lt-LT"/>
              </w:rPr>
              <w:t>8</w:t>
            </w:r>
            <w:r w:rsidR="00FB60CC" w:rsidRPr="00FB60CC">
              <w:rPr>
                <w:szCs w:val="24"/>
                <w:lang w:eastAsia="lt-LT"/>
              </w:rPr>
              <w:t xml:space="preserve"> iki </w:t>
            </w:r>
            <w:r w:rsidR="00FB60CC">
              <w:rPr>
                <w:szCs w:val="24"/>
                <w:lang w:eastAsia="lt-LT"/>
              </w:rPr>
              <w:t>11</w:t>
            </w:r>
            <w:r w:rsidR="00FB60CC" w:rsidRPr="00FB60CC">
              <w:rPr>
                <w:szCs w:val="24"/>
                <w:lang w:eastAsia="lt-LT"/>
              </w:rPr>
              <w:t xml:space="preserve"> (imtinai);</w:t>
            </w:r>
            <w:r w:rsidR="00FB60CC">
              <w:rPr>
                <w:szCs w:val="24"/>
                <w:lang w:eastAsia="lt-LT"/>
              </w:rPr>
              <w:t xml:space="preserve"> 15</w:t>
            </w:r>
            <w:r w:rsidR="00FB60CC">
              <w:rPr>
                <w:szCs w:val="24"/>
                <w:lang w:val="en-US" w:eastAsia="lt-LT"/>
              </w:rPr>
              <w:t xml:space="preserve">, </w:t>
            </w:r>
            <w:r w:rsidR="00FB60CC" w:rsidRPr="00FB60CC">
              <w:rPr>
                <w:szCs w:val="24"/>
                <w:lang w:eastAsia="lt-LT"/>
              </w:rPr>
              <w:t xml:space="preserve">kai narių skaičius </w:t>
            </w:r>
            <w:r w:rsidR="00FB60CC">
              <w:rPr>
                <w:szCs w:val="24"/>
                <w:lang w:eastAsia="lt-LT"/>
              </w:rPr>
              <w:t xml:space="preserve">12 ir daugiau; </w:t>
            </w:r>
            <w:r>
              <w:rPr>
                <w:szCs w:val="24"/>
                <w:lang w:eastAsia="lt-LT"/>
              </w:rPr>
              <w:t>Vertinami tik tie Gamintojų organizacijos nariai, kurių vykdoma ūkinė veikla atitinka veiklą, kuriai patvirtinta Gamintojų organizacija (žvejyba arba akvakultūra). Akvakultūros įmonė turi turėti atitinkamą veterinarinį patvirtinimą (patikrinama VMVT registre), žvejybos įmonė turi turėti teisę vykdyti verslinę žvejybą (Žuvininkystės tarnybos duomenimis (įskaitant ir vidaus vandenis)</w:t>
            </w:r>
            <w:r w:rsidR="003B6F24">
              <w:rPr>
                <w:szCs w:val="24"/>
                <w:lang w:eastAsia="lt-LT"/>
              </w:rPr>
              <w:t>)</w:t>
            </w:r>
            <w:r>
              <w:rPr>
                <w:szCs w:val="24"/>
                <w:lang w:eastAsia="lt-LT"/>
              </w:rPr>
              <w:t xml:space="preserve">. </w:t>
            </w:r>
          </w:p>
        </w:tc>
      </w:tr>
      <w:tr w:rsidR="00FB5093" w14:paraId="6F6D2507" w14:textId="77777777" w:rsidTr="0074025C">
        <w:tc>
          <w:tcPr>
            <w:tcW w:w="6260" w:type="dxa"/>
            <w:shd w:val="clear" w:color="auto" w:fill="auto"/>
            <w:vAlign w:val="center"/>
          </w:tcPr>
          <w:p w14:paraId="688382C6" w14:textId="77777777" w:rsidR="00FB5093" w:rsidRDefault="00FB5093" w:rsidP="0074025C">
            <w:pPr>
              <w:widowControl w:val="0"/>
              <w:textAlignment w:val="baseline"/>
              <w:rPr>
                <w:b/>
                <w:bCs/>
                <w:szCs w:val="24"/>
                <w:lang w:eastAsia="lt-LT"/>
              </w:rPr>
            </w:pPr>
            <w:r>
              <w:rPr>
                <w:b/>
                <w:bCs/>
                <w:szCs w:val="24"/>
                <w:lang w:eastAsia="lt-LT"/>
              </w:rPr>
              <w:t>Projektų atrankos kriterijaus pasirinkimo pagrindimas</w:t>
            </w:r>
          </w:p>
        </w:tc>
        <w:tc>
          <w:tcPr>
            <w:tcW w:w="8867" w:type="dxa"/>
            <w:shd w:val="clear" w:color="auto" w:fill="auto"/>
          </w:tcPr>
          <w:p w14:paraId="183CCC0F" w14:textId="28988889" w:rsidR="00FB5093" w:rsidRPr="001D589D" w:rsidRDefault="003B6F24" w:rsidP="0074025C">
            <w:pPr>
              <w:tabs>
                <w:tab w:val="left" w:pos="598"/>
              </w:tabs>
              <w:ind w:firstLine="851"/>
              <w:jc w:val="both"/>
              <w:rPr>
                <w:bCs/>
                <w:iCs/>
                <w:szCs w:val="24"/>
                <w:lang w:eastAsia="lt-LT"/>
              </w:rPr>
            </w:pPr>
            <w:r>
              <w:rPr>
                <w:bCs/>
                <w:iCs/>
                <w:szCs w:val="24"/>
                <w:lang w:eastAsia="lt-LT"/>
              </w:rPr>
              <w:t xml:space="preserve">Siekiama, </w:t>
            </w:r>
            <w:r w:rsidR="002C2F72">
              <w:rPr>
                <w:bCs/>
                <w:iCs/>
                <w:szCs w:val="24"/>
                <w:lang w:eastAsia="lt-LT"/>
              </w:rPr>
              <w:t xml:space="preserve">kad daugiau žvejybos ir akvakultūros įmonių būtų įtraukos į </w:t>
            </w:r>
            <w:r w:rsidR="00FB60CC">
              <w:rPr>
                <w:bCs/>
                <w:iCs/>
                <w:szCs w:val="24"/>
                <w:lang w:eastAsia="lt-LT"/>
              </w:rPr>
              <w:t>Gamintojų</w:t>
            </w:r>
            <w:r w:rsidR="002C2F72">
              <w:rPr>
                <w:bCs/>
                <w:iCs/>
                <w:szCs w:val="24"/>
                <w:lang w:eastAsia="lt-LT"/>
              </w:rPr>
              <w:t xml:space="preserve"> organizacijų veiklą</w:t>
            </w:r>
          </w:p>
        </w:tc>
      </w:tr>
    </w:tbl>
    <w:p w14:paraId="7ABD9899" w14:textId="569422DC" w:rsidR="00FB5093" w:rsidRDefault="00FB5093">
      <w:pPr>
        <w:widowControl w:val="0"/>
        <w:spacing w:line="240" w:lineRule="exact"/>
        <w:jc w:val="both"/>
        <w:textAlignment w:val="baseline"/>
        <w:rPr>
          <w:szCs w:val="24"/>
        </w:rPr>
      </w:pPr>
    </w:p>
    <w:p w14:paraId="0C0A46BD" w14:textId="77777777" w:rsidR="00FB5093" w:rsidRDefault="00FB5093">
      <w:pPr>
        <w:widowControl w:val="0"/>
        <w:spacing w:line="240" w:lineRule="exact"/>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0"/>
        <w:gridCol w:w="8867"/>
      </w:tblGrid>
      <w:tr w:rsidR="00DC771F" w14:paraId="0165FFD7" w14:textId="77777777" w:rsidTr="0074025C">
        <w:trPr>
          <w:trHeight w:val="1435"/>
        </w:trPr>
        <w:tc>
          <w:tcPr>
            <w:tcW w:w="6260" w:type="dxa"/>
            <w:shd w:val="clear" w:color="auto" w:fill="auto"/>
          </w:tcPr>
          <w:p w14:paraId="25EBB095" w14:textId="77777777" w:rsidR="00DC771F" w:rsidRDefault="00DC771F" w:rsidP="0074025C">
            <w:pPr>
              <w:widowControl w:val="0"/>
              <w:jc w:val="both"/>
              <w:textAlignment w:val="baseline"/>
              <w:rPr>
                <w:b/>
                <w:bCs/>
                <w:sz w:val="22"/>
                <w:szCs w:val="22"/>
                <w:lang w:eastAsia="lt-LT"/>
              </w:rPr>
            </w:pPr>
            <w:r>
              <w:rPr>
                <w:szCs w:val="24"/>
              </w:rPr>
              <w:br w:type="page"/>
            </w:r>
            <w:r>
              <w:rPr>
                <w:b/>
                <w:bCs/>
                <w:sz w:val="22"/>
                <w:szCs w:val="22"/>
                <w:lang w:eastAsia="lt-LT"/>
              </w:rPr>
              <w:sym w:font="Times New Roman" w:char="F07F"/>
            </w:r>
            <w:r>
              <w:rPr>
                <w:b/>
                <w:bCs/>
                <w:sz w:val="22"/>
                <w:szCs w:val="22"/>
                <w:lang w:eastAsia="lt-LT"/>
              </w:rPr>
              <w:t xml:space="preserve"> SPECIALUSIS PROJEKTŲ ATRANKOS KRITERIJUS</w:t>
            </w:r>
          </w:p>
          <w:p w14:paraId="5DE21BDE" w14:textId="77777777" w:rsidR="00DC771F" w:rsidRDefault="00DC771F" w:rsidP="0074025C">
            <w:pPr>
              <w:widowControl w:val="0"/>
              <w:jc w:val="both"/>
              <w:textAlignment w:val="baseline"/>
              <w:rPr>
                <w:b/>
                <w:bCs/>
                <w:sz w:val="22"/>
                <w:szCs w:val="22"/>
                <w:lang w:eastAsia="lt-LT"/>
              </w:rPr>
            </w:pPr>
            <w:r>
              <w:rPr>
                <w:b/>
                <w:bCs/>
                <w:sz w:val="22"/>
                <w:szCs w:val="22"/>
                <w:lang w:eastAsia="lt-LT"/>
              </w:rPr>
              <w:t>x PRIORITETINIS PROJEKTŲ ATRANKOS KRITERIJUS</w:t>
            </w:r>
          </w:p>
          <w:p w14:paraId="46540863" w14:textId="77777777" w:rsidR="00DC771F" w:rsidRDefault="00DC771F" w:rsidP="0074025C">
            <w:pPr>
              <w:widowControl w:val="0"/>
              <w:jc w:val="both"/>
              <w:textAlignment w:val="baseline"/>
              <w:rPr>
                <w:b/>
                <w:bCs/>
                <w:szCs w:val="24"/>
                <w:lang w:eastAsia="lt-LT"/>
              </w:rPr>
            </w:pPr>
            <w:r>
              <w:rPr>
                <w:i/>
                <w:szCs w:val="24"/>
              </w:rPr>
              <w:t>(Pažymimas vienas iš galimų projektų atrankos kriterijų tipų.)</w:t>
            </w:r>
          </w:p>
        </w:tc>
        <w:tc>
          <w:tcPr>
            <w:tcW w:w="8867" w:type="dxa"/>
            <w:shd w:val="clear" w:color="auto" w:fill="auto"/>
          </w:tcPr>
          <w:p w14:paraId="20D297A8" w14:textId="77777777" w:rsidR="00DC771F" w:rsidRDefault="00DC771F" w:rsidP="0074025C">
            <w:pPr>
              <w:widowControl w:val="0"/>
              <w:jc w:val="both"/>
              <w:textAlignment w:val="baseline"/>
              <w:rPr>
                <w:b/>
                <w:bCs/>
                <w:szCs w:val="24"/>
                <w:lang w:eastAsia="lt-LT"/>
              </w:rPr>
            </w:pPr>
            <w:r>
              <w:rPr>
                <w:b/>
                <w:bCs/>
                <w:szCs w:val="24"/>
                <w:lang w:eastAsia="lt-LT"/>
              </w:rPr>
              <w:t>x Nustatymas</w:t>
            </w:r>
          </w:p>
          <w:p w14:paraId="4A10CBC4" w14:textId="77777777" w:rsidR="00DC771F" w:rsidRDefault="00DC771F" w:rsidP="0074025C">
            <w:pPr>
              <w:widowControl w:val="0"/>
              <w:jc w:val="both"/>
              <w:textAlignment w:val="baseline"/>
              <w:rPr>
                <w:szCs w:val="24"/>
              </w:rPr>
            </w:pPr>
            <w:r>
              <w:rPr>
                <w:b/>
                <w:bCs/>
                <w:szCs w:val="24"/>
                <w:lang w:eastAsia="lt-LT"/>
              </w:rPr>
              <w:sym w:font="Times New Roman" w:char="F07F"/>
            </w:r>
            <w:r>
              <w:rPr>
                <w:b/>
                <w:bCs/>
                <w:szCs w:val="24"/>
                <w:lang w:eastAsia="lt-LT"/>
              </w:rPr>
              <w:t xml:space="preserve"> Keitimas</w:t>
            </w:r>
          </w:p>
        </w:tc>
      </w:tr>
      <w:tr w:rsidR="00DC771F" w14:paraId="53054C5E" w14:textId="77777777" w:rsidTr="0074025C">
        <w:tc>
          <w:tcPr>
            <w:tcW w:w="6260" w:type="dxa"/>
            <w:shd w:val="clear" w:color="auto" w:fill="auto"/>
            <w:vAlign w:val="center"/>
          </w:tcPr>
          <w:p w14:paraId="41148238" w14:textId="77777777" w:rsidR="00DC771F" w:rsidRDefault="00DC771F" w:rsidP="0074025C">
            <w:pPr>
              <w:widowControl w:val="0"/>
              <w:textAlignment w:val="baseline"/>
              <w:rPr>
                <w:b/>
                <w:bCs/>
                <w:szCs w:val="24"/>
                <w:lang w:eastAsia="lt-LT"/>
              </w:rPr>
            </w:pPr>
            <w:r>
              <w:rPr>
                <w:b/>
                <w:bCs/>
                <w:szCs w:val="24"/>
                <w:lang w:eastAsia="lt-LT"/>
              </w:rPr>
              <w:t>Projektų atrankos kriterijaus numeris ir pavadinimas</w:t>
            </w:r>
          </w:p>
        </w:tc>
        <w:tc>
          <w:tcPr>
            <w:tcW w:w="8867" w:type="dxa"/>
            <w:shd w:val="clear" w:color="auto" w:fill="auto"/>
          </w:tcPr>
          <w:p w14:paraId="34E562B4" w14:textId="5340CC0B" w:rsidR="00A5420A" w:rsidRDefault="00903D7A" w:rsidP="0074025C">
            <w:pPr>
              <w:widowControl w:val="0"/>
              <w:jc w:val="both"/>
              <w:textAlignment w:val="baseline"/>
              <w:rPr>
                <w:bCs/>
                <w:iCs/>
                <w:szCs w:val="24"/>
                <w:lang w:eastAsia="lt-LT"/>
              </w:rPr>
            </w:pPr>
            <w:r>
              <w:rPr>
                <w:bCs/>
                <w:iCs/>
                <w:szCs w:val="24"/>
                <w:lang w:val="en-US" w:eastAsia="lt-LT"/>
              </w:rPr>
              <w:t>3</w:t>
            </w:r>
            <w:r w:rsidR="00DC771F" w:rsidRPr="001D589D">
              <w:rPr>
                <w:bCs/>
                <w:iCs/>
                <w:szCs w:val="24"/>
                <w:lang w:eastAsia="lt-LT"/>
              </w:rPr>
              <w:t xml:space="preserve">. </w:t>
            </w:r>
            <w:r w:rsidR="009F6867" w:rsidRPr="009F6867">
              <w:rPr>
                <w:bCs/>
                <w:iCs/>
                <w:szCs w:val="24"/>
                <w:lang w:eastAsia="lt-LT"/>
              </w:rPr>
              <w:t xml:space="preserve">Kartu su PĮP pateiktame GPP numatyti veiksmai skirti pagerinti narių </w:t>
            </w:r>
            <w:r w:rsidR="003B6F24">
              <w:rPr>
                <w:bCs/>
                <w:iCs/>
                <w:szCs w:val="24"/>
                <w:lang w:eastAsia="lt-LT"/>
              </w:rPr>
              <w:t xml:space="preserve">produktų </w:t>
            </w:r>
            <w:r w:rsidR="009F6867" w:rsidRPr="009F6867">
              <w:rPr>
                <w:bCs/>
                <w:iCs/>
                <w:szCs w:val="24"/>
                <w:lang w:eastAsia="lt-LT"/>
              </w:rPr>
              <w:t xml:space="preserve">realizaciją gerinant tiekimo grandinės veikimą: </w:t>
            </w:r>
          </w:p>
          <w:p w14:paraId="43FCD8F5" w14:textId="7489FFBD" w:rsidR="00A5420A" w:rsidRDefault="00A5420A" w:rsidP="0074025C">
            <w:pPr>
              <w:widowControl w:val="0"/>
              <w:jc w:val="both"/>
              <w:textAlignment w:val="baseline"/>
              <w:rPr>
                <w:bCs/>
                <w:iCs/>
                <w:szCs w:val="24"/>
                <w:lang w:eastAsia="lt-LT"/>
              </w:rPr>
            </w:pPr>
            <w:r>
              <w:rPr>
                <w:bCs/>
                <w:iCs/>
                <w:szCs w:val="24"/>
                <w:lang w:eastAsia="lt-LT"/>
              </w:rPr>
              <w:t xml:space="preserve">3.1. </w:t>
            </w:r>
            <w:r w:rsidR="009F6867" w:rsidRPr="009F6867">
              <w:rPr>
                <w:bCs/>
                <w:iCs/>
                <w:szCs w:val="24"/>
                <w:lang w:eastAsia="lt-LT"/>
              </w:rPr>
              <w:t>plėto</w:t>
            </w:r>
            <w:r>
              <w:rPr>
                <w:bCs/>
                <w:iCs/>
                <w:szCs w:val="24"/>
                <w:lang w:eastAsia="lt-LT"/>
              </w:rPr>
              <w:t>ti</w:t>
            </w:r>
            <w:r w:rsidR="009F6867" w:rsidRPr="009F6867">
              <w:rPr>
                <w:bCs/>
                <w:iCs/>
                <w:szCs w:val="24"/>
                <w:lang w:eastAsia="lt-LT"/>
              </w:rPr>
              <w:t xml:space="preserve"> naujus pardavimo kanalus sukuriant</w:t>
            </w:r>
            <w:r w:rsidR="009F6867">
              <w:rPr>
                <w:bCs/>
                <w:iCs/>
                <w:szCs w:val="24"/>
                <w:lang w:eastAsia="lt-LT"/>
              </w:rPr>
              <w:t xml:space="preserve"> (tobulinant)</w:t>
            </w:r>
            <w:r w:rsidR="009F6867" w:rsidRPr="009F6867">
              <w:rPr>
                <w:bCs/>
                <w:iCs/>
                <w:szCs w:val="24"/>
                <w:lang w:eastAsia="lt-LT"/>
              </w:rPr>
              <w:t xml:space="preserve"> trumpąsias grandines</w:t>
            </w:r>
            <w:r>
              <w:rPr>
                <w:bCs/>
                <w:iCs/>
                <w:szCs w:val="24"/>
                <w:lang w:eastAsia="lt-LT"/>
              </w:rPr>
              <w:t xml:space="preserve"> ir/ arba</w:t>
            </w:r>
            <w:r w:rsidR="00903D7A">
              <w:rPr>
                <w:bCs/>
                <w:iCs/>
                <w:szCs w:val="24"/>
                <w:lang w:eastAsia="lt-LT"/>
              </w:rPr>
              <w:t xml:space="preserve"> </w:t>
            </w:r>
          </w:p>
          <w:p w14:paraId="4AD47124" w14:textId="5796F5C2" w:rsidR="00DC771F" w:rsidRDefault="00A5420A" w:rsidP="0074025C">
            <w:pPr>
              <w:widowControl w:val="0"/>
              <w:jc w:val="both"/>
              <w:textAlignment w:val="baseline"/>
              <w:rPr>
                <w:b/>
                <w:bCs/>
                <w:i/>
                <w:szCs w:val="24"/>
                <w:lang w:eastAsia="lt-LT"/>
              </w:rPr>
            </w:pPr>
            <w:r>
              <w:rPr>
                <w:bCs/>
                <w:iCs/>
                <w:szCs w:val="24"/>
                <w:lang w:eastAsia="lt-LT"/>
              </w:rPr>
              <w:t xml:space="preserve">3.2. </w:t>
            </w:r>
            <w:r w:rsidRPr="00A5420A">
              <w:rPr>
                <w:bCs/>
                <w:iCs/>
                <w:szCs w:val="24"/>
                <w:lang w:eastAsia="lt-LT"/>
              </w:rPr>
              <w:t>inicijuot</w:t>
            </w:r>
            <w:r>
              <w:rPr>
                <w:bCs/>
                <w:iCs/>
                <w:szCs w:val="24"/>
                <w:lang w:eastAsia="lt-LT"/>
              </w:rPr>
              <w:t>i</w:t>
            </w:r>
            <w:r w:rsidRPr="00A5420A">
              <w:rPr>
                <w:bCs/>
                <w:iCs/>
                <w:szCs w:val="24"/>
                <w:lang w:eastAsia="lt-LT"/>
              </w:rPr>
              <w:t xml:space="preserve"> ir / arba prisidė</w:t>
            </w:r>
            <w:r>
              <w:rPr>
                <w:bCs/>
                <w:iCs/>
                <w:szCs w:val="24"/>
                <w:lang w:eastAsia="lt-LT"/>
              </w:rPr>
              <w:t>ti</w:t>
            </w:r>
            <w:r w:rsidRPr="00A5420A">
              <w:rPr>
                <w:bCs/>
                <w:iCs/>
                <w:szCs w:val="24"/>
                <w:lang w:eastAsia="lt-LT"/>
              </w:rPr>
              <w:t xml:space="preserve"> įgyvendinant maisto tvarumo (kokybės) schemas </w:t>
            </w:r>
            <w:r>
              <w:rPr>
                <w:bCs/>
                <w:iCs/>
                <w:szCs w:val="24"/>
                <w:lang w:eastAsia="lt-LT"/>
              </w:rPr>
              <w:t>ir /</w:t>
            </w:r>
            <w:r w:rsidRPr="00A5420A">
              <w:rPr>
                <w:bCs/>
                <w:iCs/>
                <w:szCs w:val="24"/>
                <w:lang w:eastAsia="lt-LT"/>
              </w:rPr>
              <w:t xml:space="preserve">arba </w:t>
            </w:r>
            <w:r>
              <w:rPr>
                <w:bCs/>
                <w:iCs/>
                <w:szCs w:val="24"/>
                <w:lang w:eastAsia="lt-LT"/>
              </w:rPr>
              <w:t xml:space="preserve">3.3. </w:t>
            </w:r>
            <w:r w:rsidRPr="00A5420A">
              <w:rPr>
                <w:bCs/>
                <w:iCs/>
                <w:szCs w:val="24"/>
                <w:lang w:eastAsia="lt-LT"/>
              </w:rPr>
              <w:t>gerinti žuvininkystės produktų atsekamumą.</w:t>
            </w:r>
          </w:p>
        </w:tc>
      </w:tr>
      <w:tr w:rsidR="00DC771F" w14:paraId="43123068" w14:textId="77777777" w:rsidTr="0074025C">
        <w:tc>
          <w:tcPr>
            <w:tcW w:w="6260" w:type="dxa"/>
            <w:shd w:val="clear" w:color="auto" w:fill="auto"/>
            <w:vAlign w:val="center"/>
          </w:tcPr>
          <w:p w14:paraId="0D4F8745" w14:textId="77777777" w:rsidR="00DC771F" w:rsidRDefault="00DC771F" w:rsidP="0074025C">
            <w:pPr>
              <w:widowControl w:val="0"/>
              <w:textAlignment w:val="baseline"/>
              <w:rPr>
                <w:b/>
                <w:bCs/>
                <w:szCs w:val="24"/>
                <w:lang w:eastAsia="lt-LT"/>
              </w:rPr>
            </w:pPr>
            <w:r>
              <w:rPr>
                <w:b/>
                <w:bCs/>
                <w:szCs w:val="24"/>
                <w:lang w:eastAsia="lt-LT"/>
              </w:rPr>
              <w:t>Projektų atrankos kriterijaus vertinimo metodas ir taikymas</w:t>
            </w:r>
          </w:p>
        </w:tc>
        <w:tc>
          <w:tcPr>
            <w:tcW w:w="8867" w:type="dxa"/>
            <w:shd w:val="clear" w:color="auto" w:fill="auto"/>
          </w:tcPr>
          <w:p w14:paraId="3F0522BB" w14:textId="34540395" w:rsidR="00DC771F" w:rsidRDefault="00DC771F" w:rsidP="0074025C">
            <w:pPr>
              <w:overflowPunct w:val="0"/>
              <w:ind w:firstLine="851"/>
              <w:jc w:val="both"/>
              <w:textAlignment w:val="baseline"/>
              <w:rPr>
                <w:bCs/>
                <w:szCs w:val="24"/>
                <w:lang w:eastAsia="lt-LT"/>
              </w:rPr>
            </w:pPr>
            <w:r>
              <w:rPr>
                <w:szCs w:val="24"/>
                <w:lang w:eastAsia="lt-LT"/>
              </w:rPr>
              <w:t xml:space="preserve">Suteikiama </w:t>
            </w:r>
            <w:r w:rsidR="00304BD6">
              <w:rPr>
                <w:szCs w:val="24"/>
                <w:lang w:eastAsia="lt-LT"/>
              </w:rPr>
              <w:t xml:space="preserve">iki </w:t>
            </w:r>
            <w:r w:rsidR="004C7D1D">
              <w:rPr>
                <w:b/>
                <w:bCs/>
                <w:szCs w:val="24"/>
                <w:lang w:eastAsia="lt-LT"/>
              </w:rPr>
              <w:t>25</w:t>
            </w:r>
            <w:r w:rsidRPr="00506F01">
              <w:rPr>
                <w:b/>
                <w:bCs/>
                <w:szCs w:val="24"/>
                <w:lang w:eastAsia="lt-LT"/>
              </w:rPr>
              <w:t xml:space="preserve"> balų</w:t>
            </w:r>
            <w:r w:rsidR="00304BD6">
              <w:rPr>
                <w:szCs w:val="24"/>
                <w:lang w:eastAsia="lt-LT"/>
              </w:rPr>
              <w:t xml:space="preserve">: 10 balų, kai </w:t>
            </w:r>
            <w:r w:rsidR="006C157C">
              <w:rPr>
                <w:szCs w:val="24"/>
                <w:lang w:eastAsia="lt-LT"/>
              </w:rPr>
              <w:t xml:space="preserve">atitinka </w:t>
            </w:r>
            <w:r w:rsidR="00304BD6">
              <w:rPr>
                <w:szCs w:val="24"/>
                <w:lang w:eastAsia="lt-LT"/>
              </w:rPr>
              <w:t xml:space="preserve">vieną iš trijų trečiojo prioritetinio kriterijaus papunkčių; </w:t>
            </w:r>
            <w:r w:rsidR="00BB7E5D">
              <w:rPr>
                <w:szCs w:val="24"/>
                <w:lang w:val="en-US" w:eastAsia="lt-LT"/>
              </w:rPr>
              <w:t>20</w:t>
            </w:r>
            <w:r w:rsidR="00304BD6">
              <w:rPr>
                <w:szCs w:val="24"/>
                <w:lang w:val="en-US" w:eastAsia="lt-LT"/>
              </w:rPr>
              <w:t xml:space="preserve"> </w:t>
            </w:r>
            <w:proofErr w:type="spellStart"/>
            <w:r w:rsidR="00304BD6">
              <w:rPr>
                <w:szCs w:val="24"/>
                <w:lang w:val="en-US" w:eastAsia="lt-LT"/>
              </w:rPr>
              <w:t>bal</w:t>
            </w:r>
            <w:proofErr w:type="spellEnd"/>
            <w:r w:rsidR="00304BD6">
              <w:rPr>
                <w:szCs w:val="24"/>
                <w:lang w:eastAsia="lt-LT"/>
              </w:rPr>
              <w:t xml:space="preserve">ų, kai </w:t>
            </w:r>
            <w:r w:rsidR="006C157C">
              <w:rPr>
                <w:szCs w:val="24"/>
                <w:lang w:eastAsia="lt-LT"/>
              </w:rPr>
              <w:t xml:space="preserve">atitinka </w:t>
            </w:r>
            <w:r w:rsidR="00304BD6">
              <w:rPr>
                <w:szCs w:val="24"/>
                <w:lang w:eastAsia="lt-LT"/>
              </w:rPr>
              <w:t xml:space="preserve">du iš trijų trečiojo prioritetinio kriterijaus papunkčių; </w:t>
            </w:r>
            <w:r w:rsidR="004C7D1D">
              <w:rPr>
                <w:szCs w:val="24"/>
                <w:lang w:val="en-US" w:eastAsia="lt-LT"/>
              </w:rPr>
              <w:t>25</w:t>
            </w:r>
            <w:r w:rsidR="00304BD6">
              <w:rPr>
                <w:szCs w:val="24"/>
                <w:lang w:val="en-US" w:eastAsia="lt-LT"/>
              </w:rPr>
              <w:t xml:space="preserve">, </w:t>
            </w:r>
            <w:r w:rsidR="00304BD6">
              <w:rPr>
                <w:szCs w:val="24"/>
                <w:lang w:eastAsia="lt-LT"/>
              </w:rPr>
              <w:t>kai atitink</w:t>
            </w:r>
            <w:r w:rsidR="006C157C">
              <w:rPr>
                <w:szCs w:val="24"/>
                <w:lang w:eastAsia="lt-LT"/>
              </w:rPr>
              <w:t>a</w:t>
            </w:r>
            <w:r w:rsidR="00304BD6">
              <w:rPr>
                <w:szCs w:val="24"/>
                <w:lang w:eastAsia="lt-LT"/>
              </w:rPr>
              <w:t xml:space="preserve"> </w:t>
            </w:r>
            <w:r w:rsidR="006C157C">
              <w:rPr>
                <w:szCs w:val="24"/>
                <w:lang w:eastAsia="lt-LT"/>
              </w:rPr>
              <w:t xml:space="preserve">visus </w:t>
            </w:r>
            <w:r w:rsidR="00304BD6">
              <w:rPr>
                <w:szCs w:val="24"/>
                <w:lang w:eastAsia="lt-LT"/>
              </w:rPr>
              <w:t>tris trečiojo prioritetinio kriterijaus papunkči</w:t>
            </w:r>
            <w:r w:rsidR="006C157C">
              <w:rPr>
                <w:szCs w:val="24"/>
                <w:lang w:eastAsia="lt-LT"/>
              </w:rPr>
              <w:t>us</w:t>
            </w:r>
            <w:r w:rsidR="00304BD6">
              <w:rPr>
                <w:szCs w:val="24"/>
                <w:lang w:eastAsia="lt-LT"/>
              </w:rPr>
              <w:t xml:space="preserve">; </w:t>
            </w:r>
            <w:r>
              <w:rPr>
                <w:szCs w:val="24"/>
                <w:lang w:eastAsia="lt-LT"/>
              </w:rPr>
              <w:t>Vertinam</w:t>
            </w:r>
            <w:r w:rsidR="00304BD6">
              <w:rPr>
                <w:szCs w:val="24"/>
                <w:lang w:eastAsia="lt-LT"/>
              </w:rPr>
              <w:t>a pagal PĮP pateiktą pagrindimą, kuris turi atitikti GPP turinį.</w:t>
            </w:r>
          </w:p>
        </w:tc>
      </w:tr>
      <w:tr w:rsidR="00DC771F" w14:paraId="084E2E02" w14:textId="77777777" w:rsidTr="0074025C">
        <w:tc>
          <w:tcPr>
            <w:tcW w:w="6260" w:type="dxa"/>
            <w:shd w:val="clear" w:color="auto" w:fill="auto"/>
            <w:vAlign w:val="center"/>
          </w:tcPr>
          <w:p w14:paraId="2BD7E2C5" w14:textId="77777777" w:rsidR="00DC771F" w:rsidRDefault="00DC771F" w:rsidP="0074025C">
            <w:pPr>
              <w:widowControl w:val="0"/>
              <w:textAlignment w:val="baseline"/>
              <w:rPr>
                <w:b/>
                <w:bCs/>
                <w:szCs w:val="24"/>
                <w:lang w:eastAsia="lt-LT"/>
              </w:rPr>
            </w:pPr>
            <w:r>
              <w:rPr>
                <w:b/>
                <w:bCs/>
                <w:szCs w:val="24"/>
                <w:lang w:eastAsia="lt-LT"/>
              </w:rPr>
              <w:lastRenderedPageBreak/>
              <w:t>Projektų atrankos kriterijaus pasirinkimo pagrindimas</w:t>
            </w:r>
          </w:p>
        </w:tc>
        <w:tc>
          <w:tcPr>
            <w:tcW w:w="8867" w:type="dxa"/>
            <w:shd w:val="clear" w:color="auto" w:fill="auto"/>
          </w:tcPr>
          <w:p w14:paraId="26AAFA39" w14:textId="2A815DA3" w:rsidR="00BF0529" w:rsidRPr="001D589D" w:rsidRDefault="00DC771F" w:rsidP="00304BD6">
            <w:pPr>
              <w:tabs>
                <w:tab w:val="left" w:pos="598"/>
              </w:tabs>
              <w:ind w:firstLine="851"/>
              <w:jc w:val="both"/>
              <w:rPr>
                <w:bCs/>
                <w:iCs/>
                <w:szCs w:val="24"/>
                <w:lang w:eastAsia="lt-LT"/>
              </w:rPr>
            </w:pPr>
            <w:r w:rsidRPr="00F45041">
              <w:rPr>
                <w:bCs/>
                <w:iCs/>
                <w:szCs w:val="24"/>
                <w:lang w:eastAsia="lt-LT"/>
              </w:rPr>
              <w:t>Gamintojų organizacijos yra pagrindinės suinteresuotosios šalys</w:t>
            </w:r>
            <w:r w:rsidR="006C157C">
              <w:rPr>
                <w:bCs/>
                <w:iCs/>
                <w:szCs w:val="24"/>
                <w:lang w:eastAsia="lt-LT"/>
              </w:rPr>
              <w:t>,</w:t>
            </w:r>
            <w:r w:rsidRPr="00F45041">
              <w:rPr>
                <w:bCs/>
                <w:iCs/>
                <w:szCs w:val="24"/>
                <w:lang w:eastAsia="lt-LT"/>
              </w:rPr>
              <w:t xml:space="preserve"> gerinant tiekimo grandinės veikimą, o tai skatina perspektyvią ir tvarią jų narių veiklą.</w:t>
            </w:r>
          </w:p>
        </w:tc>
      </w:tr>
    </w:tbl>
    <w:p w14:paraId="2AF070DE" w14:textId="429C78F5" w:rsidR="00083837" w:rsidRDefault="00083837">
      <w:pPr>
        <w:widowControl w:val="0"/>
        <w:spacing w:line="240" w:lineRule="exact"/>
        <w:jc w:val="both"/>
        <w:textAlignment w:val="baseline"/>
        <w:rPr>
          <w:szCs w:val="24"/>
        </w:rPr>
      </w:pPr>
    </w:p>
    <w:p w14:paraId="07D92A46" w14:textId="31376126" w:rsidR="00DF2F6F" w:rsidRDefault="00DF2F6F">
      <w:pPr>
        <w:widowControl w:val="0"/>
        <w:spacing w:line="240" w:lineRule="exact"/>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0"/>
        <w:gridCol w:w="8867"/>
      </w:tblGrid>
      <w:tr w:rsidR="00BF0529" w14:paraId="296BD039" w14:textId="77777777" w:rsidTr="0074025C">
        <w:trPr>
          <w:trHeight w:val="1435"/>
        </w:trPr>
        <w:tc>
          <w:tcPr>
            <w:tcW w:w="6260" w:type="dxa"/>
            <w:shd w:val="clear" w:color="auto" w:fill="auto"/>
          </w:tcPr>
          <w:p w14:paraId="2A6084DB" w14:textId="77777777" w:rsidR="00BF0529" w:rsidRDefault="00BF0529" w:rsidP="0074025C">
            <w:pPr>
              <w:widowControl w:val="0"/>
              <w:jc w:val="both"/>
              <w:textAlignment w:val="baseline"/>
              <w:rPr>
                <w:b/>
                <w:bCs/>
                <w:sz w:val="22"/>
                <w:szCs w:val="22"/>
                <w:lang w:eastAsia="lt-LT"/>
              </w:rPr>
            </w:pPr>
            <w:r>
              <w:rPr>
                <w:szCs w:val="24"/>
              </w:rPr>
              <w:br w:type="page"/>
            </w:r>
            <w:r>
              <w:rPr>
                <w:b/>
                <w:bCs/>
                <w:sz w:val="22"/>
                <w:szCs w:val="22"/>
                <w:lang w:eastAsia="lt-LT"/>
              </w:rPr>
              <w:sym w:font="Times New Roman" w:char="F07F"/>
            </w:r>
            <w:r>
              <w:rPr>
                <w:b/>
                <w:bCs/>
                <w:sz w:val="22"/>
                <w:szCs w:val="22"/>
                <w:lang w:eastAsia="lt-LT"/>
              </w:rPr>
              <w:t xml:space="preserve"> SPECIALUSIS PROJEKTŲ ATRANKOS KRITERIJUS</w:t>
            </w:r>
          </w:p>
          <w:p w14:paraId="53D59DD3" w14:textId="77777777" w:rsidR="00BF0529" w:rsidRDefault="00BF0529" w:rsidP="0074025C">
            <w:pPr>
              <w:widowControl w:val="0"/>
              <w:jc w:val="both"/>
              <w:textAlignment w:val="baseline"/>
              <w:rPr>
                <w:b/>
                <w:bCs/>
                <w:sz w:val="22"/>
                <w:szCs w:val="22"/>
                <w:lang w:eastAsia="lt-LT"/>
              </w:rPr>
            </w:pPr>
            <w:r>
              <w:rPr>
                <w:b/>
                <w:bCs/>
                <w:sz w:val="22"/>
                <w:szCs w:val="22"/>
                <w:lang w:eastAsia="lt-LT"/>
              </w:rPr>
              <w:t>x PRIORITETINIS PROJEKTŲ ATRANKOS KRITERIJUS</w:t>
            </w:r>
          </w:p>
          <w:p w14:paraId="45148071" w14:textId="77777777" w:rsidR="00BF0529" w:rsidRDefault="00BF0529" w:rsidP="0074025C">
            <w:pPr>
              <w:widowControl w:val="0"/>
              <w:jc w:val="both"/>
              <w:textAlignment w:val="baseline"/>
              <w:rPr>
                <w:b/>
                <w:bCs/>
                <w:szCs w:val="24"/>
                <w:lang w:eastAsia="lt-LT"/>
              </w:rPr>
            </w:pPr>
            <w:r>
              <w:rPr>
                <w:i/>
                <w:szCs w:val="24"/>
              </w:rPr>
              <w:t>(Pažymimas vienas iš galimų projektų atrankos kriterijų tipų.)</w:t>
            </w:r>
          </w:p>
        </w:tc>
        <w:tc>
          <w:tcPr>
            <w:tcW w:w="8867" w:type="dxa"/>
            <w:shd w:val="clear" w:color="auto" w:fill="auto"/>
          </w:tcPr>
          <w:p w14:paraId="3E905242" w14:textId="77777777" w:rsidR="00BF0529" w:rsidRDefault="00BF0529" w:rsidP="0074025C">
            <w:pPr>
              <w:widowControl w:val="0"/>
              <w:jc w:val="both"/>
              <w:textAlignment w:val="baseline"/>
              <w:rPr>
                <w:b/>
                <w:bCs/>
                <w:szCs w:val="24"/>
                <w:lang w:eastAsia="lt-LT"/>
              </w:rPr>
            </w:pPr>
            <w:r>
              <w:rPr>
                <w:b/>
                <w:bCs/>
                <w:szCs w:val="24"/>
                <w:lang w:eastAsia="lt-LT"/>
              </w:rPr>
              <w:t>x Nustatymas</w:t>
            </w:r>
          </w:p>
          <w:p w14:paraId="41B07456" w14:textId="77777777" w:rsidR="00BF0529" w:rsidRDefault="00BF0529" w:rsidP="0074025C">
            <w:pPr>
              <w:widowControl w:val="0"/>
              <w:jc w:val="both"/>
              <w:textAlignment w:val="baseline"/>
              <w:rPr>
                <w:szCs w:val="24"/>
              </w:rPr>
            </w:pPr>
            <w:r>
              <w:rPr>
                <w:b/>
                <w:bCs/>
                <w:szCs w:val="24"/>
                <w:lang w:eastAsia="lt-LT"/>
              </w:rPr>
              <w:sym w:font="Times New Roman" w:char="F07F"/>
            </w:r>
            <w:r>
              <w:rPr>
                <w:b/>
                <w:bCs/>
                <w:szCs w:val="24"/>
                <w:lang w:eastAsia="lt-LT"/>
              </w:rPr>
              <w:t xml:space="preserve"> Keitimas</w:t>
            </w:r>
          </w:p>
        </w:tc>
      </w:tr>
      <w:tr w:rsidR="00BF0529" w14:paraId="075D8B64" w14:textId="77777777" w:rsidTr="0074025C">
        <w:tc>
          <w:tcPr>
            <w:tcW w:w="6260" w:type="dxa"/>
            <w:shd w:val="clear" w:color="auto" w:fill="auto"/>
            <w:vAlign w:val="center"/>
          </w:tcPr>
          <w:p w14:paraId="281FF167" w14:textId="77777777" w:rsidR="00BF0529" w:rsidRDefault="00BF0529" w:rsidP="0074025C">
            <w:pPr>
              <w:widowControl w:val="0"/>
              <w:textAlignment w:val="baseline"/>
              <w:rPr>
                <w:b/>
                <w:bCs/>
                <w:szCs w:val="24"/>
                <w:lang w:eastAsia="lt-LT"/>
              </w:rPr>
            </w:pPr>
            <w:r>
              <w:rPr>
                <w:b/>
                <w:bCs/>
                <w:szCs w:val="24"/>
                <w:lang w:eastAsia="lt-LT"/>
              </w:rPr>
              <w:t>Projektų atrankos kriterijaus numeris ir pavadinimas</w:t>
            </w:r>
          </w:p>
        </w:tc>
        <w:tc>
          <w:tcPr>
            <w:tcW w:w="8867" w:type="dxa"/>
            <w:shd w:val="clear" w:color="auto" w:fill="auto"/>
          </w:tcPr>
          <w:p w14:paraId="6C7CB5F6" w14:textId="3F5DE7E9" w:rsidR="00A5420A" w:rsidRDefault="00903D7A" w:rsidP="0074025C">
            <w:pPr>
              <w:widowControl w:val="0"/>
              <w:jc w:val="both"/>
              <w:textAlignment w:val="baseline"/>
              <w:rPr>
                <w:b/>
                <w:bCs/>
                <w:i/>
                <w:szCs w:val="24"/>
                <w:lang w:eastAsia="lt-LT"/>
              </w:rPr>
            </w:pPr>
            <w:r>
              <w:rPr>
                <w:bCs/>
                <w:iCs/>
                <w:szCs w:val="24"/>
                <w:lang w:val="en-US" w:eastAsia="lt-LT"/>
              </w:rPr>
              <w:t>4</w:t>
            </w:r>
            <w:r w:rsidR="00BF0529" w:rsidRPr="001D589D">
              <w:rPr>
                <w:bCs/>
                <w:iCs/>
                <w:szCs w:val="24"/>
                <w:lang w:eastAsia="lt-LT"/>
              </w:rPr>
              <w:t xml:space="preserve">. </w:t>
            </w:r>
            <w:r w:rsidRPr="00903D7A">
              <w:rPr>
                <w:bCs/>
                <w:iCs/>
                <w:szCs w:val="24"/>
                <w:lang w:eastAsia="lt-LT"/>
              </w:rPr>
              <w:t>Kartu su</w:t>
            </w:r>
            <w:r w:rsidRPr="00304BD6">
              <w:rPr>
                <w:bCs/>
                <w:iCs/>
                <w:szCs w:val="24"/>
                <w:lang w:eastAsia="lt-LT"/>
              </w:rPr>
              <w:t xml:space="preserve"> PĮP pateiktame GPP numatyti veiksmai skirti</w:t>
            </w:r>
            <w:r w:rsidR="00A5420A" w:rsidRPr="00304BD6">
              <w:rPr>
                <w:bCs/>
                <w:iCs/>
                <w:szCs w:val="24"/>
                <w:lang w:eastAsia="lt-LT"/>
              </w:rPr>
              <w:t xml:space="preserve"> mokslinių ir techninių kampanijų rengim</w:t>
            </w:r>
            <w:r w:rsidR="00304BD6" w:rsidRPr="00304BD6">
              <w:rPr>
                <w:bCs/>
                <w:iCs/>
                <w:szCs w:val="24"/>
                <w:lang w:eastAsia="lt-LT"/>
              </w:rPr>
              <w:t>ui</w:t>
            </w:r>
            <w:r w:rsidR="00A5420A" w:rsidRPr="00304BD6">
              <w:rPr>
                <w:bCs/>
                <w:iCs/>
                <w:szCs w:val="24"/>
                <w:lang w:eastAsia="lt-LT"/>
              </w:rPr>
              <w:t xml:space="preserve"> ir vykdym</w:t>
            </w:r>
            <w:r w:rsidR="00304BD6" w:rsidRPr="00304BD6">
              <w:rPr>
                <w:bCs/>
                <w:iCs/>
                <w:szCs w:val="24"/>
                <w:lang w:eastAsia="lt-LT"/>
              </w:rPr>
              <w:t>ui</w:t>
            </w:r>
            <w:r w:rsidR="00A5420A" w:rsidRPr="00304BD6">
              <w:rPr>
                <w:bCs/>
                <w:iCs/>
                <w:szCs w:val="24"/>
                <w:lang w:eastAsia="lt-LT"/>
              </w:rPr>
              <w:t>, siekiant pagerinti žinių, gerosios praktikos ir inovacijų sklaidą</w:t>
            </w:r>
            <w:r w:rsidR="00304BD6" w:rsidRPr="00304BD6">
              <w:rPr>
                <w:bCs/>
                <w:iCs/>
                <w:szCs w:val="24"/>
                <w:lang w:eastAsia="lt-LT"/>
              </w:rPr>
              <w:t>.</w:t>
            </w:r>
          </w:p>
        </w:tc>
      </w:tr>
      <w:tr w:rsidR="00BF0529" w14:paraId="4B2F9A6F" w14:textId="77777777" w:rsidTr="0074025C">
        <w:tc>
          <w:tcPr>
            <w:tcW w:w="6260" w:type="dxa"/>
            <w:shd w:val="clear" w:color="auto" w:fill="auto"/>
            <w:vAlign w:val="center"/>
          </w:tcPr>
          <w:p w14:paraId="2AB939E5" w14:textId="77777777" w:rsidR="00BF0529" w:rsidRDefault="00BF0529" w:rsidP="0074025C">
            <w:pPr>
              <w:widowControl w:val="0"/>
              <w:textAlignment w:val="baseline"/>
              <w:rPr>
                <w:b/>
                <w:bCs/>
                <w:szCs w:val="24"/>
                <w:lang w:eastAsia="lt-LT"/>
              </w:rPr>
            </w:pPr>
            <w:r>
              <w:rPr>
                <w:b/>
                <w:bCs/>
                <w:szCs w:val="24"/>
                <w:lang w:eastAsia="lt-LT"/>
              </w:rPr>
              <w:t>Projektų atrankos kriterijaus vertinimo metodas ir taikymas</w:t>
            </w:r>
          </w:p>
        </w:tc>
        <w:tc>
          <w:tcPr>
            <w:tcW w:w="8867" w:type="dxa"/>
            <w:shd w:val="clear" w:color="auto" w:fill="auto"/>
          </w:tcPr>
          <w:p w14:paraId="1EEED35F" w14:textId="0608EFF9" w:rsidR="00BF0529" w:rsidRDefault="00BF0529" w:rsidP="0074025C">
            <w:pPr>
              <w:overflowPunct w:val="0"/>
              <w:ind w:firstLine="851"/>
              <w:jc w:val="both"/>
              <w:textAlignment w:val="baseline"/>
              <w:rPr>
                <w:bCs/>
                <w:szCs w:val="24"/>
                <w:lang w:eastAsia="lt-LT"/>
              </w:rPr>
            </w:pPr>
            <w:r>
              <w:rPr>
                <w:szCs w:val="24"/>
                <w:lang w:eastAsia="lt-LT"/>
              </w:rPr>
              <w:t xml:space="preserve">Suteikiama </w:t>
            </w:r>
            <w:r w:rsidR="00BB7E5D">
              <w:rPr>
                <w:szCs w:val="24"/>
                <w:lang w:val="en-US" w:eastAsia="lt-LT"/>
              </w:rPr>
              <w:t>1</w:t>
            </w:r>
            <w:r w:rsidR="004C7D1D">
              <w:rPr>
                <w:szCs w:val="24"/>
                <w:lang w:val="en-US" w:eastAsia="lt-LT"/>
              </w:rPr>
              <w:t>0</w:t>
            </w:r>
            <w:r w:rsidRPr="00506F01">
              <w:rPr>
                <w:b/>
                <w:bCs/>
                <w:szCs w:val="24"/>
                <w:lang w:eastAsia="lt-LT"/>
              </w:rPr>
              <w:t xml:space="preserve"> balų</w:t>
            </w:r>
            <w:r>
              <w:rPr>
                <w:szCs w:val="24"/>
                <w:lang w:eastAsia="lt-LT"/>
              </w:rPr>
              <w:t xml:space="preserve">. Vertinami tik tie </w:t>
            </w:r>
            <w:r w:rsidR="00BB7E5D">
              <w:rPr>
                <w:szCs w:val="24"/>
                <w:lang w:eastAsia="lt-LT"/>
              </w:rPr>
              <w:t>veiksmai, kurie nebus finansuojami pagal kitas Programos priemones.</w:t>
            </w:r>
            <w:r>
              <w:rPr>
                <w:szCs w:val="24"/>
                <w:lang w:eastAsia="lt-LT"/>
              </w:rPr>
              <w:t xml:space="preserve"> </w:t>
            </w:r>
            <w:r w:rsidR="00BB7E5D" w:rsidRPr="00BB7E5D">
              <w:rPr>
                <w:szCs w:val="24"/>
                <w:lang w:eastAsia="lt-LT"/>
              </w:rPr>
              <w:t>Vertinama pagal PĮP pateiktą pagrindimą, kuris turi atitikti GPP turinį.</w:t>
            </w:r>
          </w:p>
        </w:tc>
      </w:tr>
      <w:tr w:rsidR="00BF0529" w14:paraId="38E8F8D1" w14:textId="77777777" w:rsidTr="0074025C">
        <w:tc>
          <w:tcPr>
            <w:tcW w:w="6260" w:type="dxa"/>
            <w:shd w:val="clear" w:color="auto" w:fill="auto"/>
            <w:vAlign w:val="center"/>
          </w:tcPr>
          <w:p w14:paraId="7C4473A1" w14:textId="77777777" w:rsidR="00BF0529" w:rsidRDefault="00BF0529" w:rsidP="0074025C">
            <w:pPr>
              <w:widowControl w:val="0"/>
              <w:textAlignment w:val="baseline"/>
              <w:rPr>
                <w:b/>
                <w:bCs/>
                <w:szCs w:val="24"/>
                <w:lang w:eastAsia="lt-LT"/>
              </w:rPr>
            </w:pPr>
            <w:r>
              <w:rPr>
                <w:b/>
                <w:bCs/>
                <w:szCs w:val="24"/>
                <w:lang w:eastAsia="lt-LT"/>
              </w:rPr>
              <w:t>Projektų atrankos kriterijaus pasirinkimo pagrindimas</w:t>
            </w:r>
          </w:p>
        </w:tc>
        <w:tc>
          <w:tcPr>
            <w:tcW w:w="8867" w:type="dxa"/>
            <w:shd w:val="clear" w:color="auto" w:fill="auto"/>
          </w:tcPr>
          <w:p w14:paraId="6EF7F117" w14:textId="1914C491" w:rsidR="00BF0529" w:rsidRPr="001D589D" w:rsidRDefault="00BF0529" w:rsidP="00C31271">
            <w:pPr>
              <w:tabs>
                <w:tab w:val="left" w:pos="598"/>
              </w:tabs>
              <w:ind w:firstLine="851"/>
              <w:jc w:val="both"/>
              <w:rPr>
                <w:bCs/>
                <w:iCs/>
                <w:szCs w:val="24"/>
                <w:lang w:eastAsia="lt-LT"/>
              </w:rPr>
            </w:pPr>
            <w:r w:rsidRPr="00F45041">
              <w:rPr>
                <w:bCs/>
                <w:iCs/>
                <w:szCs w:val="24"/>
                <w:lang w:eastAsia="lt-LT"/>
              </w:rPr>
              <w:t xml:space="preserve">Gamintojų organizacijos yra </w:t>
            </w:r>
            <w:r w:rsidR="00C31271">
              <w:rPr>
                <w:bCs/>
                <w:iCs/>
                <w:szCs w:val="24"/>
                <w:lang w:eastAsia="lt-LT"/>
              </w:rPr>
              <w:t>suinteresuotos</w:t>
            </w:r>
            <w:r w:rsidRPr="00F45041">
              <w:rPr>
                <w:bCs/>
                <w:iCs/>
                <w:szCs w:val="24"/>
                <w:lang w:eastAsia="lt-LT"/>
              </w:rPr>
              <w:t xml:space="preserve"> skatin</w:t>
            </w:r>
            <w:r w:rsidR="00C31271">
              <w:rPr>
                <w:bCs/>
                <w:iCs/>
                <w:szCs w:val="24"/>
                <w:lang w:eastAsia="lt-LT"/>
              </w:rPr>
              <w:t>ti</w:t>
            </w:r>
            <w:r w:rsidRPr="00F45041">
              <w:rPr>
                <w:bCs/>
                <w:iCs/>
                <w:szCs w:val="24"/>
                <w:lang w:eastAsia="lt-LT"/>
              </w:rPr>
              <w:t xml:space="preserve"> perspektyvią ir tvarią </w:t>
            </w:r>
            <w:r w:rsidR="006C157C">
              <w:rPr>
                <w:bCs/>
                <w:iCs/>
                <w:szCs w:val="24"/>
                <w:lang w:eastAsia="lt-LT"/>
              </w:rPr>
              <w:t>savo</w:t>
            </w:r>
            <w:r w:rsidR="006C157C" w:rsidRPr="00F45041">
              <w:rPr>
                <w:bCs/>
                <w:iCs/>
                <w:szCs w:val="24"/>
                <w:lang w:eastAsia="lt-LT"/>
              </w:rPr>
              <w:t xml:space="preserve"> </w:t>
            </w:r>
            <w:r w:rsidRPr="00F45041">
              <w:rPr>
                <w:bCs/>
                <w:iCs/>
                <w:szCs w:val="24"/>
                <w:lang w:eastAsia="lt-LT"/>
              </w:rPr>
              <w:t>narių veiklą.</w:t>
            </w:r>
            <w:r w:rsidR="00C31271">
              <w:rPr>
                <w:bCs/>
                <w:iCs/>
                <w:szCs w:val="24"/>
                <w:lang w:eastAsia="lt-LT"/>
              </w:rPr>
              <w:t xml:space="preserve"> Programoje didelis dėmesys skiriamas žinių sklaidai ir inovacijoms, taip pat numatomos atitinkamos Gamintojų organizacijų galimybės ir vaidmuo</w:t>
            </w:r>
            <w:r w:rsidR="006C157C">
              <w:rPr>
                <w:bCs/>
                <w:iCs/>
                <w:szCs w:val="24"/>
                <w:lang w:eastAsia="lt-LT"/>
              </w:rPr>
              <w:t>,</w:t>
            </w:r>
            <w:r w:rsidR="00C31271">
              <w:rPr>
                <w:bCs/>
                <w:iCs/>
                <w:szCs w:val="24"/>
                <w:lang w:eastAsia="lt-LT"/>
              </w:rPr>
              <w:t xml:space="preserve"> </w:t>
            </w:r>
            <w:r w:rsidR="006C157C">
              <w:rPr>
                <w:bCs/>
                <w:iCs/>
                <w:szCs w:val="24"/>
                <w:lang w:eastAsia="lt-LT"/>
              </w:rPr>
              <w:t>prisidedant prie šios veiklos.</w:t>
            </w:r>
            <w:r w:rsidR="00C31271">
              <w:rPr>
                <w:bCs/>
                <w:iCs/>
                <w:szCs w:val="24"/>
                <w:lang w:eastAsia="lt-LT"/>
              </w:rPr>
              <w:t xml:space="preserve"> </w:t>
            </w:r>
          </w:p>
        </w:tc>
      </w:tr>
    </w:tbl>
    <w:p w14:paraId="3496BE9B" w14:textId="161B04F2" w:rsidR="00DF2F6F" w:rsidRDefault="00DF2F6F">
      <w:pPr>
        <w:widowControl w:val="0"/>
        <w:spacing w:line="240" w:lineRule="exact"/>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0"/>
        <w:gridCol w:w="8867"/>
      </w:tblGrid>
      <w:tr w:rsidR="004C7D1D" w14:paraId="5E97D3DE" w14:textId="77777777" w:rsidTr="00AE4311">
        <w:trPr>
          <w:trHeight w:val="1435"/>
        </w:trPr>
        <w:tc>
          <w:tcPr>
            <w:tcW w:w="6260" w:type="dxa"/>
            <w:shd w:val="clear" w:color="auto" w:fill="auto"/>
          </w:tcPr>
          <w:p w14:paraId="46ED099C" w14:textId="77777777" w:rsidR="004C7D1D" w:rsidRDefault="004C7D1D" w:rsidP="00AE4311">
            <w:pPr>
              <w:widowControl w:val="0"/>
              <w:jc w:val="both"/>
              <w:textAlignment w:val="baseline"/>
              <w:rPr>
                <w:b/>
                <w:bCs/>
                <w:sz w:val="22"/>
                <w:szCs w:val="22"/>
                <w:lang w:eastAsia="lt-LT"/>
              </w:rPr>
            </w:pPr>
            <w:r>
              <w:rPr>
                <w:szCs w:val="24"/>
              </w:rPr>
              <w:br w:type="page"/>
            </w:r>
            <w:r>
              <w:rPr>
                <w:b/>
                <w:bCs/>
                <w:sz w:val="22"/>
                <w:szCs w:val="22"/>
                <w:lang w:eastAsia="lt-LT"/>
              </w:rPr>
              <w:sym w:font="Times New Roman" w:char="F07F"/>
            </w:r>
            <w:r>
              <w:rPr>
                <w:b/>
                <w:bCs/>
                <w:sz w:val="22"/>
                <w:szCs w:val="22"/>
                <w:lang w:eastAsia="lt-LT"/>
              </w:rPr>
              <w:t xml:space="preserve"> SPECIALUSIS PROJEKTŲ ATRANKOS KRITERIJUS</w:t>
            </w:r>
          </w:p>
          <w:p w14:paraId="0E967360" w14:textId="77777777" w:rsidR="004C7D1D" w:rsidRDefault="004C7D1D" w:rsidP="00AE4311">
            <w:pPr>
              <w:widowControl w:val="0"/>
              <w:jc w:val="both"/>
              <w:textAlignment w:val="baseline"/>
              <w:rPr>
                <w:b/>
                <w:bCs/>
                <w:sz w:val="22"/>
                <w:szCs w:val="22"/>
                <w:lang w:eastAsia="lt-LT"/>
              </w:rPr>
            </w:pPr>
            <w:r>
              <w:rPr>
                <w:b/>
                <w:bCs/>
                <w:sz w:val="22"/>
                <w:szCs w:val="22"/>
                <w:lang w:eastAsia="lt-LT"/>
              </w:rPr>
              <w:t>x PRIORITETINIS PROJEKTŲ ATRANKOS KRITERIJUS</w:t>
            </w:r>
          </w:p>
          <w:p w14:paraId="3CD4EB37" w14:textId="77777777" w:rsidR="004C7D1D" w:rsidRDefault="004C7D1D" w:rsidP="00AE4311">
            <w:pPr>
              <w:widowControl w:val="0"/>
              <w:jc w:val="both"/>
              <w:textAlignment w:val="baseline"/>
              <w:rPr>
                <w:b/>
                <w:bCs/>
                <w:szCs w:val="24"/>
                <w:lang w:eastAsia="lt-LT"/>
              </w:rPr>
            </w:pPr>
            <w:r>
              <w:rPr>
                <w:i/>
                <w:szCs w:val="24"/>
              </w:rPr>
              <w:t>(Pažymimas vienas iš galimų projektų atrankos kriterijų tipų.)</w:t>
            </w:r>
          </w:p>
        </w:tc>
        <w:tc>
          <w:tcPr>
            <w:tcW w:w="8867" w:type="dxa"/>
            <w:shd w:val="clear" w:color="auto" w:fill="auto"/>
          </w:tcPr>
          <w:p w14:paraId="4F505F71" w14:textId="77777777" w:rsidR="004C7D1D" w:rsidRDefault="004C7D1D" w:rsidP="00AE4311">
            <w:pPr>
              <w:widowControl w:val="0"/>
              <w:jc w:val="both"/>
              <w:textAlignment w:val="baseline"/>
              <w:rPr>
                <w:b/>
                <w:bCs/>
                <w:szCs w:val="24"/>
                <w:lang w:eastAsia="lt-LT"/>
              </w:rPr>
            </w:pPr>
            <w:r>
              <w:rPr>
                <w:b/>
                <w:bCs/>
                <w:szCs w:val="24"/>
                <w:lang w:eastAsia="lt-LT"/>
              </w:rPr>
              <w:t>x Nustatymas</w:t>
            </w:r>
          </w:p>
          <w:p w14:paraId="596A504F" w14:textId="77777777" w:rsidR="004C7D1D" w:rsidRDefault="004C7D1D" w:rsidP="00AE4311">
            <w:pPr>
              <w:widowControl w:val="0"/>
              <w:jc w:val="both"/>
              <w:textAlignment w:val="baseline"/>
              <w:rPr>
                <w:szCs w:val="24"/>
              </w:rPr>
            </w:pPr>
            <w:r>
              <w:rPr>
                <w:b/>
                <w:bCs/>
                <w:szCs w:val="24"/>
                <w:lang w:eastAsia="lt-LT"/>
              </w:rPr>
              <w:sym w:font="Times New Roman" w:char="F07F"/>
            </w:r>
            <w:r>
              <w:rPr>
                <w:b/>
                <w:bCs/>
                <w:szCs w:val="24"/>
                <w:lang w:eastAsia="lt-LT"/>
              </w:rPr>
              <w:t xml:space="preserve"> Keitimas</w:t>
            </w:r>
          </w:p>
        </w:tc>
      </w:tr>
      <w:tr w:rsidR="004C7D1D" w14:paraId="3A36A29C" w14:textId="77777777" w:rsidTr="00AE4311">
        <w:tc>
          <w:tcPr>
            <w:tcW w:w="6260" w:type="dxa"/>
            <w:shd w:val="clear" w:color="auto" w:fill="auto"/>
            <w:vAlign w:val="center"/>
          </w:tcPr>
          <w:p w14:paraId="01A7DE71" w14:textId="77777777" w:rsidR="004C7D1D" w:rsidRDefault="004C7D1D" w:rsidP="00AE4311">
            <w:pPr>
              <w:widowControl w:val="0"/>
              <w:textAlignment w:val="baseline"/>
              <w:rPr>
                <w:b/>
                <w:bCs/>
                <w:szCs w:val="24"/>
                <w:lang w:eastAsia="lt-LT"/>
              </w:rPr>
            </w:pPr>
            <w:r>
              <w:rPr>
                <w:b/>
                <w:bCs/>
                <w:szCs w:val="24"/>
                <w:lang w:eastAsia="lt-LT"/>
              </w:rPr>
              <w:t>Projektų atrankos kriterijaus numeris ir pavadinimas</w:t>
            </w:r>
          </w:p>
        </w:tc>
        <w:tc>
          <w:tcPr>
            <w:tcW w:w="8867" w:type="dxa"/>
            <w:shd w:val="clear" w:color="auto" w:fill="auto"/>
          </w:tcPr>
          <w:p w14:paraId="200D5305" w14:textId="73731571" w:rsidR="004C7D1D" w:rsidRDefault="004C7D1D" w:rsidP="00AE4311">
            <w:pPr>
              <w:widowControl w:val="0"/>
              <w:jc w:val="both"/>
              <w:textAlignment w:val="baseline"/>
              <w:rPr>
                <w:b/>
                <w:bCs/>
                <w:i/>
                <w:szCs w:val="24"/>
                <w:lang w:eastAsia="lt-LT"/>
              </w:rPr>
            </w:pPr>
            <w:r>
              <w:rPr>
                <w:bCs/>
                <w:iCs/>
                <w:szCs w:val="24"/>
                <w:lang w:val="en-US" w:eastAsia="lt-LT"/>
              </w:rPr>
              <w:t>5</w:t>
            </w:r>
            <w:r w:rsidRPr="001D589D">
              <w:rPr>
                <w:bCs/>
                <w:iCs/>
                <w:szCs w:val="24"/>
                <w:lang w:eastAsia="lt-LT"/>
              </w:rPr>
              <w:t xml:space="preserve">. </w:t>
            </w:r>
            <w:r w:rsidRPr="00903D7A">
              <w:rPr>
                <w:bCs/>
                <w:iCs/>
                <w:szCs w:val="24"/>
                <w:lang w:eastAsia="lt-LT"/>
              </w:rPr>
              <w:t>Kartu su</w:t>
            </w:r>
            <w:r w:rsidRPr="00304BD6">
              <w:rPr>
                <w:bCs/>
                <w:iCs/>
                <w:szCs w:val="24"/>
                <w:lang w:eastAsia="lt-LT"/>
              </w:rPr>
              <w:t xml:space="preserve"> PĮP pateiktame GPP numatyti veiksmai skirti </w:t>
            </w:r>
            <w:r>
              <w:rPr>
                <w:bCs/>
                <w:iCs/>
                <w:szCs w:val="24"/>
                <w:lang w:eastAsia="lt-LT"/>
              </w:rPr>
              <w:t>narių veiklos aplinkosauginiam tvarumui didinti</w:t>
            </w:r>
            <w:r w:rsidRPr="00304BD6">
              <w:rPr>
                <w:bCs/>
                <w:iCs/>
                <w:szCs w:val="24"/>
                <w:lang w:eastAsia="lt-LT"/>
              </w:rPr>
              <w:t>.</w:t>
            </w:r>
          </w:p>
        </w:tc>
      </w:tr>
      <w:tr w:rsidR="004C7D1D" w14:paraId="5EEA8BB9" w14:textId="77777777" w:rsidTr="00AE4311">
        <w:tc>
          <w:tcPr>
            <w:tcW w:w="6260" w:type="dxa"/>
            <w:shd w:val="clear" w:color="auto" w:fill="auto"/>
            <w:vAlign w:val="center"/>
          </w:tcPr>
          <w:p w14:paraId="5D091E10" w14:textId="77777777" w:rsidR="004C7D1D" w:rsidRDefault="004C7D1D" w:rsidP="00AE4311">
            <w:pPr>
              <w:widowControl w:val="0"/>
              <w:textAlignment w:val="baseline"/>
              <w:rPr>
                <w:b/>
                <w:bCs/>
                <w:szCs w:val="24"/>
                <w:lang w:eastAsia="lt-LT"/>
              </w:rPr>
            </w:pPr>
            <w:r>
              <w:rPr>
                <w:b/>
                <w:bCs/>
                <w:szCs w:val="24"/>
                <w:lang w:eastAsia="lt-LT"/>
              </w:rPr>
              <w:t>Projektų atrankos kriterijaus vertinimo metodas ir taikymas</w:t>
            </w:r>
          </w:p>
        </w:tc>
        <w:tc>
          <w:tcPr>
            <w:tcW w:w="8867" w:type="dxa"/>
            <w:shd w:val="clear" w:color="auto" w:fill="auto"/>
          </w:tcPr>
          <w:p w14:paraId="41D336CF" w14:textId="2614EA4A" w:rsidR="004C7D1D" w:rsidRDefault="004C7D1D" w:rsidP="00AE4311">
            <w:pPr>
              <w:overflowPunct w:val="0"/>
              <w:ind w:firstLine="851"/>
              <w:jc w:val="both"/>
              <w:textAlignment w:val="baseline"/>
              <w:rPr>
                <w:bCs/>
                <w:szCs w:val="24"/>
                <w:lang w:eastAsia="lt-LT"/>
              </w:rPr>
            </w:pPr>
            <w:r>
              <w:rPr>
                <w:szCs w:val="24"/>
                <w:lang w:eastAsia="lt-LT"/>
              </w:rPr>
              <w:t xml:space="preserve">Suteikiama </w:t>
            </w:r>
            <w:r w:rsidRPr="004C7D1D">
              <w:rPr>
                <w:b/>
                <w:bCs/>
                <w:szCs w:val="24"/>
                <w:lang w:val="en-US" w:eastAsia="lt-LT"/>
              </w:rPr>
              <w:t>20</w:t>
            </w:r>
            <w:r w:rsidRPr="00506F01">
              <w:rPr>
                <w:b/>
                <w:bCs/>
                <w:szCs w:val="24"/>
                <w:lang w:eastAsia="lt-LT"/>
              </w:rPr>
              <w:t xml:space="preserve"> balų</w:t>
            </w:r>
            <w:r>
              <w:rPr>
                <w:szCs w:val="24"/>
                <w:lang w:eastAsia="lt-LT"/>
              </w:rPr>
              <w:t xml:space="preserve">. Vertinami tik tie veiksmai, kurie nebus finansuojami pagal kitas Programos priemones. </w:t>
            </w:r>
            <w:r w:rsidRPr="00BB7E5D">
              <w:rPr>
                <w:szCs w:val="24"/>
                <w:lang w:eastAsia="lt-LT"/>
              </w:rPr>
              <w:t>Vertinama pagal PĮP pateiktą pagrindimą, kuris turi atitikti GPP turinį.</w:t>
            </w:r>
          </w:p>
        </w:tc>
      </w:tr>
      <w:tr w:rsidR="004C7D1D" w14:paraId="701CE489" w14:textId="77777777" w:rsidTr="00AE4311">
        <w:tc>
          <w:tcPr>
            <w:tcW w:w="6260" w:type="dxa"/>
            <w:shd w:val="clear" w:color="auto" w:fill="auto"/>
            <w:vAlign w:val="center"/>
          </w:tcPr>
          <w:p w14:paraId="66FF20F4" w14:textId="77777777" w:rsidR="004C7D1D" w:rsidRDefault="004C7D1D" w:rsidP="00AE4311">
            <w:pPr>
              <w:widowControl w:val="0"/>
              <w:textAlignment w:val="baseline"/>
              <w:rPr>
                <w:b/>
                <w:bCs/>
                <w:szCs w:val="24"/>
                <w:lang w:eastAsia="lt-LT"/>
              </w:rPr>
            </w:pPr>
            <w:r>
              <w:rPr>
                <w:b/>
                <w:bCs/>
                <w:szCs w:val="24"/>
                <w:lang w:eastAsia="lt-LT"/>
              </w:rPr>
              <w:t>Projektų atrankos kriterijaus pasirinkimo pagrindimas</w:t>
            </w:r>
          </w:p>
        </w:tc>
        <w:tc>
          <w:tcPr>
            <w:tcW w:w="8867" w:type="dxa"/>
            <w:shd w:val="clear" w:color="auto" w:fill="auto"/>
          </w:tcPr>
          <w:p w14:paraId="64A02E4B" w14:textId="77777777" w:rsidR="004C7D1D" w:rsidRPr="001D589D" w:rsidRDefault="004C7D1D" w:rsidP="00AE4311">
            <w:pPr>
              <w:tabs>
                <w:tab w:val="left" w:pos="598"/>
              </w:tabs>
              <w:ind w:firstLine="851"/>
              <w:jc w:val="both"/>
              <w:rPr>
                <w:bCs/>
                <w:iCs/>
                <w:szCs w:val="24"/>
                <w:lang w:eastAsia="lt-LT"/>
              </w:rPr>
            </w:pPr>
            <w:r w:rsidRPr="00F45041">
              <w:rPr>
                <w:bCs/>
                <w:iCs/>
                <w:szCs w:val="24"/>
                <w:lang w:eastAsia="lt-LT"/>
              </w:rPr>
              <w:t xml:space="preserve">Gamintojų organizacijos yra </w:t>
            </w:r>
            <w:r>
              <w:rPr>
                <w:bCs/>
                <w:iCs/>
                <w:szCs w:val="24"/>
                <w:lang w:eastAsia="lt-LT"/>
              </w:rPr>
              <w:t>suinteresuotos</w:t>
            </w:r>
            <w:r w:rsidRPr="00F45041">
              <w:rPr>
                <w:bCs/>
                <w:iCs/>
                <w:szCs w:val="24"/>
                <w:lang w:eastAsia="lt-LT"/>
              </w:rPr>
              <w:t xml:space="preserve"> skatin</w:t>
            </w:r>
            <w:r>
              <w:rPr>
                <w:bCs/>
                <w:iCs/>
                <w:szCs w:val="24"/>
                <w:lang w:eastAsia="lt-LT"/>
              </w:rPr>
              <w:t>ti</w:t>
            </w:r>
            <w:r w:rsidRPr="00F45041">
              <w:rPr>
                <w:bCs/>
                <w:iCs/>
                <w:szCs w:val="24"/>
                <w:lang w:eastAsia="lt-LT"/>
              </w:rPr>
              <w:t xml:space="preserve"> perspektyvią ir tvarią </w:t>
            </w:r>
            <w:r>
              <w:rPr>
                <w:bCs/>
                <w:iCs/>
                <w:szCs w:val="24"/>
                <w:lang w:eastAsia="lt-LT"/>
              </w:rPr>
              <w:t>savo</w:t>
            </w:r>
            <w:r w:rsidRPr="00F45041">
              <w:rPr>
                <w:bCs/>
                <w:iCs/>
                <w:szCs w:val="24"/>
                <w:lang w:eastAsia="lt-LT"/>
              </w:rPr>
              <w:t xml:space="preserve"> narių veiklą.</w:t>
            </w:r>
            <w:r>
              <w:rPr>
                <w:bCs/>
                <w:iCs/>
                <w:szCs w:val="24"/>
                <w:lang w:eastAsia="lt-LT"/>
              </w:rPr>
              <w:t xml:space="preserve"> Programoje didelis dėmesys skiriamas žinių sklaidai ir inovacijoms, taip pat numatomos atitinkamos Gamintojų organizacijų galimybės ir vaidmuo, prisidedant prie šios veiklos. </w:t>
            </w:r>
          </w:p>
        </w:tc>
      </w:tr>
    </w:tbl>
    <w:p w14:paraId="25997A14" w14:textId="0BED13A8" w:rsidR="00DF2F6F" w:rsidRDefault="00DF2F6F">
      <w:pPr>
        <w:widowControl w:val="0"/>
        <w:spacing w:line="240" w:lineRule="exact"/>
        <w:jc w:val="both"/>
        <w:textAlignment w:val="baseline"/>
        <w:rPr>
          <w:szCs w:val="24"/>
        </w:rPr>
      </w:pPr>
    </w:p>
    <w:p w14:paraId="1221B249" w14:textId="7EE12723" w:rsidR="00083837" w:rsidRDefault="00DF2F6F">
      <w:pPr>
        <w:widowControl w:val="0"/>
        <w:spacing w:line="240" w:lineRule="exact"/>
        <w:jc w:val="center"/>
        <w:textAlignment w:val="baseline"/>
        <w:rPr>
          <w:sz w:val="22"/>
          <w:szCs w:val="24"/>
        </w:rPr>
      </w:pPr>
      <w:r>
        <w:rPr>
          <w:sz w:val="22"/>
          <w:szCs w:val="24"/>
        </w:rPr>
        <w:t>___________________________________________________________________</w:t>
      </w:r>
    </w:p>
    <w:sectPr w:rsidR="00083837" w:rsidSect="00BB6D79">
      <w:pgSz w:w="16838" w:h="11906" w:orient="landscape" w:code="9"/>
      <w:pgMar w:top="709" w:right="567" w:bottom="568"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64544" w14:textId="77777777" w:rsidR="008776D3" w:rsidRDefault="008776D3" w:rsidP="006B3420">
      <w:r>
        <w:separator/>
      </w:r>
    </w:p>
  </w:endnote>
  <w:endnote w:type="continuationSeparator" w:id="0">
    <w:p w14:paraId="0A85AB46" w14:textId="77777777" w:rsidR="008776D3" w:rsidRDefault="008776D3" w:rsidP="006B3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67A4C" w14:textId="77777777" w:rsidR="008776D3" w:rsidRDefault="008776D3" w:rsidP="006B3420">
      <w:r>
        <w:separator/>
      </w:r>
    </w:p>
  </w:footnote>
  <w:footnote w:type="continuationSeparator" w:id="0">
    <w:p w14:paraId="419B120A" w14:textId="77777777" w:rsidR="008776D3" w:rsidRDefault="008776D3" w:rsidP="006B3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53582A"/>
    <w:multiLevelType w:val="hybridMultilevel"/>
    <w:tmpl w:val="CCF69AFE"/>
    <w:lvl w:ilvl="0" w:tplc="04090001">
      <w:start w:val="1"/>
      <w:numFmt w:val="bullet"/>
      <w:lvlText w:val=""/>
      <w:lvlJc w:val="left"/>
      <w:pPr>
        <w:ind w:left="958" w:hanging="360"/>
      </w:pPr>
      <w:rPr>
        <w:rFonts w:ascii="Symbol" w:hAnsi="Symbol" w:hint="default"/>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 w15:restartNumberingAfterBreak="0">
    <w:nsid w:val="50307898"/>
    <w:multiLevelType w:val="multilevel"/>
    <w:tmpl w:val="5242233E"/>
    <w:lvl w:ilvl="0">
      <w:start w:val="3"/>
      <w:numFmt w:val="decimal"/>
      <w:lvlText w:val="%1."/>
      <w:lvlJc w:val="left"/>
      <w:pPr>
        <w:ind w:left="540" w:hanging="540"/>
      </w:pPr>
      <w:rPr>
        <w:rFonts w:hint="default"/>
      </w:rPr>
    </w:lvl>
    <w:lvl w:ilvl="1">
      <w:start w:val="1"/>
      <w:numFmt w:val="decimal"/>
      <w:lvlText w:val="%1.%2."/>
      <w:lvlJc w:val="left"/>
      <w:pPr>
        <w:ind w:left="551" w:hanging="540"/>
      </w:pPr>
      <w:rPr>
        <w:rFonts w:hint="default"/>
      </w:rPr>
    </w:lvl>
    <w:lvl w:ilvl="2">
      <w:start w:val="1"/>
      <w:numFmt w:val="decimal"/>
      <w:lvlText w:val="%1.%2.%3."/>
      <w:lvlJc w:val="left"/>
      <w:pPr>
        <w:ind w:left="742" w:hanging="720"/>
      </w:pPr>
      <w:rPr>
        <w:rFonts w:hint="default"/>
        <w:strike w:val="0"/>
        <w:color w:val="auto"/>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num w:numId="1" w16cid:durableId="1389299460">
    <w:abstractNumId w:val="1"/>
  </w:num>
  <w:num w:numId="2" w16cid:durableId="182207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oNotShadeFormData/>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CA"/>
    <w:rsid w:val="000107F4"/>
    <w:rsid w:val="00060F9D"/>
    <w:rsid w:val="000620FE"/>
    <w:rsid w:val="00083837"/>
    <w:rsid w:val="000B1D46"/>
    <w:rsid w:val="000B7BB6"/>
    <w:rsid w:val="000C7597"/>
    <w:rsid w:val="000C7BF7"/>
    <w:rsid w:val="000D2DCE"/>
    <w:rsid w:val="000E4A3B"/>
    <w:rsid w:val="000F2C7C"/>
    <w:rsid w:val="00123923"/>
    <w:rsid w:val="0015517E"/>
    <w:rsid w:val="001610A1"/>
    <w:rsid w:val="00177FD7"/>
    <w:rsid w:val="001B0674"/>
    <w:rsid w:val="001C09FA"/>
    <w:rsid w:val="001C4DF3"/>
    <w:rsid w:val="001D589D"/>
    <w:rsid w:val="001E17BD"/>
    <w:rsid w:val="002005F5"/>
    <w:rsid w:val="002175B0"/>
    <w:rsid w:val="0023518A"/>
    <w:rsid w:val="00235CEB"/>
    <w:rsid w:val="002375B1"/>
    <w:rsid w:val="0025321A"/>
    <w:rsid w:val="002614E6"/>
    <w:rsid w:val="002B158D"/>
    <w:rsid w:val="002C2F72"/>
    <w:rsid w:val="002D0700"/>
    <w:rsid w:val="0030452E"/>
    <w:rsid w:val="00304BD6"/>
    <w:rsid w:val="00330C57"/>
    <w:rsid w:val="00356851"/>
    <w:rsid w:val="00371BB7"/>
    <w:rsid w:val="003750A8"/>
    <w:rsid w:val="003A4EC6"/>
    <w:rsid w:val="003B6F24"/>
    <w:rsid w:val="003C6A19"/>
    <w:rsid w:val="003D2EEF"/>
    <w:rsid w:val="003E307F"/>
    <w:rsid w:val="00412CFB"/>
    <w:rsid w:val="004259F5"/>
    <w:rsid w:val="00437611"/>
    <w:rsid w:val="00461E79"/>
    <w:rsid w:val="00464D90"/>
    <w:rsid w:val="00492D0F"/>
    <w:rsid w:val="004C7D1D"/>
    <w:rsid w:val="005048EE"/>
    <w:rsid w:val="00506F01"/>
    <w:rsid w:val="00510CF2"/>
    <w:rsid w:val="00524DB8"/>
    <w:rsid w:val="00535C36"/>
    <w:rsid w:val="00543FB7"/>
    <w:rsid w:val="00567BDA"/>
    <w:rsid w:val="005761EC"/>
    <w:rsid w:val="00590086"/>
    <w:rsid w:val="005A08F8"/>
    <w:rsid w:val="005B11E3"/>
    <w:rsid w:val="005B1817"/>
    <w:rsid w:val="005E2165"/>
    <w:rsid w:val="0064157E"/>
    <w:rsid w:val="00682917"/>
    <w:rsid w:val="00683E37"/>
    <w:rsid w:val="0069091F"/>
    <w:rsid w:val="006918A8"/>
    <w:rsid w:val="0069198D"/>
    <w:rsid w:val="006A42A1"/>
    <w:rsid w:val="006B3420"/>
    <w:rsid w:val="006C157C"/>
    <w:rsid w:val="006E154F"/>
    <w:rsid w:val="006E4D3B"/>
    <w:rsid w:val="006F5F9B"/>
    <w:rsid w:val="0073446B"/>
    <w:rsid w:val="007A462E"/>
    <w:rsid w:val="007B251B"/>
    <w:rsid w:val="007E7D3A"/>
    <w:rsid w:val="007F027A"/>
    <w:rsid w:val="00831EF7"/>
    <w:rsid w:val="008539E8"/>
    <w:rsid w:val="008776D3"/>
    <w:rsid w:val="00877B12"/>
    <w:rsid w:val="00880F45"/>
    <w:rsid w:val="00891A9A"/>
    <w:rsid w:val="00893994"/>
    <w:rsid w:val="008A5FF9"/>
    <w:rsid w:val="008C7109"/>
    <w:rsid w:val="008C7BB1"/>
    <w:rsid w:val="008D6F58"/>
    <w:rsid w:val="008D73CC"/>
    <w:rsid w:val="008E7E18"/>
    <w:rsid w:val="00903D7A"/>
    <w:rsid w:val="0093238A"/>
    <w:rsid w:val="00952B12"/>
    <w:rsid w:val="00973EBC"/>
    <w:rsid w:val="009821AE"/>
    <w:rsid w:val="009A0A3E"/>
    <w:rsid w:val="009F6867"/>
    <w:rsid w:val="009F7FB2"/>
    <w:rsid w:val="00A01381"/>
    <w:rsid w:val="00A04E00"/>
    <w:rsid w:val="00A10191"/>
    <w:rsid w:val="00A5420A"/>
    <w:rsid w:val="00A84F13"/>
    <w:rsid w:val="00AA2E81"/>
    <w:rsid w:val="00AE3678"/>
    <w:rsid w:val="00AE3700"/>
    <w:rsid w:val="00AF552D"/>
    <w:rsid w:val="00B167DD"/>
    <w:rsid w:val="00B16A7E"/>
    <w:rsid w:val="00B321D1"/>
    <w:rsid w:val="00B415E1"/>
    <w:rsid w:val="00B55588"/>
    <w:rsid w:val="00B629E3"/>
    <w:rsid w:val="00B871F9"/>
    <w:rsid w:val="00B8777C"/>
    <w:rsid w:val="00B93DDA"/>
    <w:rsid w:val="00BB6D79"/>
    <w:rsid w:val="00BB7E5D"/>
    <w:rsid w:val="00BC42B8"/>
    <w:rsid w:val="00BE670D"/>
    <w:rsid w:val="00BF0529"/>
    <w:rsid w:val="00BF3B52"/>
    <w:rsid w:val="00BF58FF"/>
    <w:rsid w:val="00BF61F2"/>
    <w:rsid w:val="00C31271"/>
    <w:rsid w:val="00C724FA"/>
    <w:rsid w:val="00C7294A"/>
    <w:rsid w:val="00CA12AA"/>
    <w:rsid w:val="00CA48F9"/>
    <w:rsid w:val="00CE3781"/>
    <w:rsid w:val="00CE3815"/>
    <w:rsid w:val="00CE4245"/>
    <w:rsid w:val="00CE496F"/>
    <w:rsid w:val="00D2015F"/>
    <w:rsid w:val="00D27B81"/>
    <w:rsid w:val="00D41E4E"/>
    <w:rsid w:val="00D56283"/>
    <w:rsid w:val="00DB49C5"/>
    <w:rsid w:val="00DC26D4"/>
    <w:rsid w:val="00DC771F"/>
    <w:rsid w:val="00DD511B"/>
    <w:rsid w:val="00DE1A6A"/>
    <w:rsid w:val="00DF2F6F"/>
    <w:rsid w:val="00E01A64"/>
    <w:rsid w:val="00E10F96"/>
    <w:rsid w:val="00E17ECA"/>
    <w:rsid w:val="00E2036A"/>
    <w:rsid w:val="00E2160F"/>
    <w:rsid w:val="00E373A4"/>
    <w:rsid w:val="00E404A9"/>
    <w:rsid w:val="00E43D65"/>
    <w:rsid w:val="00E50740"/>
    <w:rsid w:val="00E50B60"/>
    <w:rsid w:val="00E67395"/>
    <w:rsid w:val="00E8060D"/>
    <w:rsid w:val="00E87648"/>
    <w:rsid w:val="00EB1D35"/>
    <w:rsid w:val="00EB70EE"/>
    <w:rsid w:val="00EC6935"/>
    <w:rsid w:val="00EE3026"/>
    <w:rsid w:val="00EE6872"/>
    <w:rsid w:val="00EF0070"/>
    <w:rsid w:val="00F45041"/>
    <w:rsid w:val="00F458A5"/>
    <w:rsid w:val="00F61ECD"/>
    <w:rsid w:val="00F73767"/>
    <w:rsid w:val="00FA1F9A"/>
    <w:rsid w:val="00FB4957"/>
    <w:rsid w:val="00FB5093"/>
    <w:rsid w:val="00FB60CC"/>
    <w:rsid w:val="00FD4342"/>
    <w:rsid w:val="00FE34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D08C5"/>
  <w15:docId w15:val="{38B55C32-F7B9-4EC5-9E05-0ECB52D67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371BB7"/>
    <w:pPr>
      <w:spacing w:after="160" w:line="259" w:lineRule="auto"/>
      <w:ind w:left="720"/>
      <w:contextualSpacing/>
    </w:pPr>
    <w:rPr>
      <w:rFonts w:asciiTheme="minorHAnsi" w:eastAsiaTheme="minorHAnsi" w:hAnsiTheme="minorHAnsi" w:cstheme="minorBidi"/>
      <w:sz w:val="22"/>
      <w:szCs w:val="22"/>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371BB7"/>
    <w:rPr>
      <w:rFonts w:asciiTheme="minorHAnsi" w:eastAsiaTheme="minorHAnsi" w:hAnsiTheme="minorHAnsi" w:cstheme="minorBidi"/>
      <w:sz w:val="22"/>
      <w:szCs w:val="22"/>
    </w:rPr>
  </w:style>
  <w:style w:type="paragraph" w:customStyle="1" w:styleId="Turtovaldytojas">
    <w:name w:val="Turto valdytojas"/>
    <w:basedOn w:val="prastasis"/>
    <w:rsid w:val="000E4A3B"/>
    <w:pPr>
      <w:spacing w:before="240" w:after="240"/>
    </w:pPr>
    <w:rPr>
      <w:b/>
      <w:szCs w:val="24"/>
      <w:lang w:eastAsia="lt-LT"/>
    </w:rPr>
  </w:style>
  <w:style w:type="paragraph" w:styleId="Puslapioinaostekstas">
    <w:name w:val="footnote text"/>
    <w:basedOn w:val="prastasis"/>
    <w:link w:val="PuslapioinaostekstasDiagrama"/>
    <w:semiHidden/>
    <w:unhideWhenUsed/>
    <w:rsid w:val="006B3420"/>
    <w:rPr>
      <w:sz w:val="20"/>
    </w:rPr>
  </w:style>
  <w:style w:type="character" w:customStyle="1" w:styleId="PuslapioinaostekstasDiagrama">
    <w:name w:val="Puslapio išnašos tekstas Diagrama"/>
    <w:basedOn w:val="Numatytasispastraiposriftas"/>
    <w:link w:val="Puslapioinaostekstas"/>
    <w:semiHidden/>
    <w:rsid w:val="006B3420"/>
    <w:rPr>
      <w:sz w:val="20"/>
    </w:rPr>
  </w:style>
  <w:style w:type="character" w:styleId="Puslapioinaosnuoroda">
    <w:name w:val="footnote reference"/>
    <w:basedOn w:val="Numatytasispastraiposriftas"/>
    <w:semiHidden/>
    <w:unhideWhenUsed/>
    <w:rsid w:val="006B3420"/>
    <w:rPr>
      <w:vertAlign w:val="superscript"/>
    </w:rPr>
  </w:style>
  <w:style w:type="character" w:styleId="Hipersaitas">
    <w:name w:val="Hyperlink"/>
    <w:basedOn w:val="Numatytasispastraiposriftas"/>
    <w:uiPriority w:val="99"/>
    <w:semiHidden/>
    <w:unhideWhenUsed/>
    <w:rsid w:val="006B3420"/>
    <w:rPr>
      <w:color w:val="0000FF"/>
      <w:u w:val="single"/>
    </w:rPr>
  </w:style>
  <w:style w:type="character" w:styleId="Komentaronuoroda">
    <w:name w:val="annotation reference"/>
    <w:basedOn w:val="Numatytasispastraiposriftas"/>
    <w:semiHidden/>
    <w:unhideWhenUsed/>
    <w:rsid w:val="008C7BB1"/>
    <w:rPr>
      <w:sz w:val="16"/>
      <w:szCs w:val="16"/>
    </w:rPr>
  </w:style>
  <w:style w:type="paragraph" w:styleId="Komentarotekstas">
    <w:name w:val="annotation text"/>
    <w:basedOn w:val="prastasis"/>
    <w:link w:val="KomentarotekstasDiagrama"/>
    <w:unhideWhenUsed/>
    <w:rsid w:val="008C7BB1"/>
    <w:rPr>
      <w:sz w:val="20"/>
    </w:rPr>
  </w:style>
  <w:style w:type="character" w:customStyle="1" w:styleId="KomentarotekstasDiagrama">
    <w:name w:val="Komentaro tekstas Diagrama"/>
    <w:basedOn w:val="Numatytasispastraiposriftas"/>
    <w:link w:val="Komentarotekstas"/>
    <w:rsid w:val="008C7BB1"/>
    <w:rPr>
      <w:sz w:val="20"/>
    </w:rPr>
  </w:style>
  <w:style w:type="paragraph" w:styleId="Komentarotema">
    <w:name w:val="annotation subject"/>
    <w:basedOn w:val="Komentarotekstas"/>
    <w:next w:val="Komentarotekstas"/>
    <w:link w:val="KomentarotemaDiagrama"/>
    <w:semiHidden/>
    <w:unhideWhenUsed/>
    <w:rsid w:val="008C7BB1"/>
    <w:rPr>
      <w:b/>
      <w:bCs/>
    </w:rPr>
  </w:style>
  <w:style w:type="character" w:customStyle="1" w:styleId="KomentarotemaDiagrama">
    <w:name w:val="Komentaro tema Diagrama"/>
    <w:basedOn w:val="KomentarotekstasDiagrama"/>
    <w:link w:val="Komentarotema"/>
    <w:semiHidden/>
    <w:rsid w:val="008C7BB1"/>
    <w:rPr>
      <w:b/>
      <w:bCs/>
      <w:sz w:val="20"/>
    </w:rPr>
  </w:style>
  <w:style w:type="paragraph" w:styleId="Debesliotekstas">
    <w:name w:val="Balloon Text"/>
    <w:basedOn w:val="prastasis"/>
    <w:link w:val="DebesliotekstasDiagrama"/>
    <w:semiHidden/>
    <w:unhideWhenUsed/>
    <w:rsid w:val="008C7BB1"/>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8C7BB1"/>
    <w:rPr>
      <w:rFonts w:ascii="Tahoma" w:hAnsi="Tahoma" w:cs="Tahoma"/>
      <w:sz w:val="16"/>
      <w:szCs w:val="16"/>
    </w:rPr>
  </w:style>
  <w:style w:type="character" w:styleId="Perirtashipersaitas">
    <w:name w:val="FollowedHyperlink"/>
    <w:basedOn w:val="Numatytasispastraiposriftas"/>
    <w:semiHidden/>
    <w:unhideWhenUsed/>
    <w:rsid w:val="0023518A"/>
    <w:rPr>
      <w:color w:val="800080" w:themeColor="followedHyperlink"/>
      <w:u w:val="single"/>
    </w:rPr>
  </w:style>
  <w:style w:type="paragraph" w:styleId="Pataisymai">
    <w:name w:val="Revision"/>
    <w:hidden/>
    <w:semiHidden/>
    <w:rsid w:val="001C4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557405">
      <w:bodyDiv w:val="1"/>
      <w:marLeft w:val="0"/>
      <w:marRight w:val="0"/>
      <w:marTop w:val="0"/>
      <w:marBottom w:val="0"/>
      <w:divBdr>
        <w:top w:val="none" w:sz="0" w:space="0" w:color="auto"/>
        <w:left w:val="none" w:sz="0" w:space="0" w:color="auto"/>
        <w:bottom w:val="none" w:sz="0" w:space="0" w:color="auto"/>
        <w:right w:val="none" w:sz="0" w:space="0" w:color="auto"/>
      </w:divBdr>
    </w:div>
    <w:div w:id="1319262589">
      <w:bodyDiv w:val="1"/>
      <w:marLeft w:val="0"/>
      <w:marRight w:val="0"/>
      <w:marTop w:val="0"/>
      <w:marBottom w:val="0"/>
      <w:divBdr>
        <w:top w:val="none" w:sz="0" w:space="0" w:color="auto"/>
        <w:left w:val="none" w:sz="0" w:space="0" w:color="auto"/>
        <w:bottom w:val="none" w:sz="0" w:space="0" w:color="auto"/>
        <w:right w:val="none" w:sz="0" w:space="0" w:color="auto"/>
      </w:divBdr>
    </w:div>
    <w:div w:id="169746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FF794-F087-4A54-80B4-AB2283B9B6A2}">
  <ds:schemaRefs>
    <ds:schemaRef ds:uri="http://schemas.openxmlformats.org/officeDocument/2006/bibliography"/>
  </ds:schemaRefs>
</ds:datastoreItem>
</file>

<file path=customXml/itemProps2.xml><?xml version="1.0" encoding="utf-8"?>
<ds:datastoreItem xmlns:ds="http://schemas.openxmlformats.org/officeDocument/2006/customXml" ds:itemID="{B1D98FEA-DD21-4BB6-8073-8B92622A9B0A}">
  <ds:schemaRefs>
    <ds:schemaRef ds:uri="http://schemas.openxmlformats.org/officeDocument/2006/bibliography"/>
  </ds:schemaRefs>
</ds:datastoreItem>
</file>

<file path=customXml/itemProps3.xml><?xml version="1.0" encoding="utf-8"?>
<ds:datastoreItem xmlns:ds="http://schemas.openxmlformats.org/officeDocument/2006/customXml" ds:itemID="{5ED52A8B-FEEC-4721-89C6-BEAFA84C2778}">
  <ds:schemaRefs>
    <ds:schemaRef ds:uri="http://schemas.openxmlformats.org/officeDocument/2006/bibliography"/>
  </ds:schemaRefs>
</ds:datastoreItem>
</file>

<file path=customXml/itemProps4.xml><?xml version="1.0" encoding="utf-8"?>
<ds:datastoreItem xmlns:ds="http://schemas.openxmlformats.org/officeDocument/2006/customXml" ds:itemID="{40B02BD1-D1F8-498E-B5D2-C5738A61B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5762</Words>
  <Characters>3285</Characters>
  <Application>Microsoft Office Word</Application>
  <DocSecurity>0</DocSecurity>
  <Lines>27</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Veiksmų programų administravimo</vt:lpstr>
      <vt:lpstr>Veiksmų programų administravimo</vt:lpstr>
    </vt:vector>
  </TitlesOfParts>
  <Company>LR finansų ministerija</Company>
  <LinksUpToDate>false</LinksUpToDate>
  <CharactersWithSpaces>9029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Veiksmų programų administravimo</dc:title>
  <dc:creator>FM</dc:creator>
  <cp:lastModifiedBy>Jūratė Masiulienė</cp:lastModifiedBy>
  <cp:revision>2</cp:revision>
  <cp:lastPrinted>2017-02-13T08:49:00Z</cp:lastPrinted>
  <dcterms:created xsi:type="dcterms:W3CDTF">2022-12-01T09:56:00Z</dcterms:created>
  <dcterms:modified xsi:type="dcterms:W3CDTF">2022-12-01T09:56:00Z</dcterms:modified>
</cp:coreProperties>
</file>