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D503E" w14:textId="773A0FEF" w:rsidR="00B73B57" w:rsidRDefault="00B73B57" w:rsidP="00B73B57">
      <w:pPr>
        <w:ind w:firstLine="9639"/>
        <w:rPr>
          <w:color w:val="000000"/>
          <w:sz w:val="20"/>
        </w:rPr>
      </w:pPr>
      <w:r>
        <w:rPr>
          <w:color w:val="000000"/>
          <w:sz w:val="20"/>
        </w:rPr>
        <w:t>Lietuvos žuvininkystės sektoriaus 2021</w:t>
      </w:r>
      <w:r>
        <w:rPr>
          <w:bCs/>
          <w:color w:val="000000"/>
          <w:sz w:val="20"/>
        </w:rPr>
        <w:t>–</w:t>
      </w:r>
      <w:r>
        <w:rPr>
          <w:color w:val="000000"/>
          <w:sz w:val="20"/>
        </w:rPr>
        <w:t xml:space="preserve">2027 m. </w:t>
      </w:r>
    </w:p>
    <w:p w14:paraId="533F4152" w14:textId="77777777" w:rsidR="00B73B57" w:rsidRDefault="00B73B57" w:rsidP="00B73B57">
      <w:pPr>
        <w:ind w:firstLine="9639"/>
        <w:rPr>
          <w:color w:val="000000"/>
          <w:sz w:val="20"/>
        </w:rPr>
      </w:pPr>
      <w:r>
        <w:rPr>
          <w:color w:val="000000"/>
          <w:sz w:val="20"/>
        </w:rPr>
        <w:t xml:space="preserve">programos antrojo prioriteto „Darnios akvakultūros </w:t>
      </w:r>
    </w:p>
    <w:p w14:paraId="5A0501F2" w14:textId="77777777" w:rsidR="00B73B57" w:rsidRDefault="00B73B57" w:rsidP="00B73B57">
      <w:pPr>
        <w:ind w:firstLine="9639"/>
        <w:rPr>
          <w:color w:val="000000"/>
          <w:sz w:val="20"/>
        </w:rPr>
      </w:pPr>
      <w:r>
        <w:rPr>
          <w:color w:val="000000"/>
          <w:sz w:val="20"/>
        </w:rPr>
        <w:t xml:space="preserve">veiklos skatinimas ir žvejybos bei akvakultūros </w:t>
      </w:r>
    </w:p>
    <w:p w14:paraId="32902FE0" w14:textId="77777777" w:rsidR="00B73B57" w:rsidRDefault="00B73B57" w:rsidP="00B73B57">
      <w:pPr>
        <w:ind w:firstLine="9639"/>
        <w:rPr>
          <w:color w:val="000000"/>
          <w:sz w:val="20"/>
        </w:rPr>
      </w:pPr>
      <w:r>
        <w:rPr>
          <w:color w:val="000000"/>
          <w:sz w:val="20"/>
        </w:rPr>
        <w:t xml:space="preserve">produktų perdirbimas ir prekyba jais, taip prisidedant </w:t>
      </w:r>
    </w:p>
    <w:p w14:paraId="779EA3D4" w14:textId="77777777" w:rsidR="00B73B57" w:rsidRDefault="00B73B57" w:rsidP="00B73B57">
      <w:pPr>
        <w:ind w:firstLine="9639"/>
        <w:rPr>
          <w:color w:val="000000"/>
          <w:sz w:val="20"/>
        </w:rPr>
      </w:pPr>
      <w:r>
        <w:rPr>
          <w:color w:val="000000"/>
          <w:sz w:val="20"/>
        </w:rPr>
        <w:t xml:space="preserve">prie aprūpinimo maistu saugumo Sąjungoje“ priemonės </w:t>
      </w:r>
    </w:p>
    <w:p w14:paraId="33966564" w14:textId="77777777" w:rsidR="00B73B57" w:rsidRDefault="00B73B57" w:rsidP="00B73B57">
      <w:pPr>
        <w:ind w:firstLine="9639"/>
        <w:rPr>
          <w:color w:val="000000"/>
          <w:sz w:val="20"/>
        </w:rPr>
      </w:pPr>
      <w:r>
        <w:rPr>
          <w:sz w:val="20"/>
        </w:rPr>
        <w:t xml:space="preserve">„Gyvūnų ir  visuomenės sveikatos priemonės“ </w:t>
      </w:r>
      <w:r>
        <w:rPr>
          <w:color w:val="000000"/>
          <w:sz w:val="20"/>
        </w:rPr>
        <w:t xml:space="preserve">projektų </w:t>
      </w:r>
    </w:p>
    <w:p w14:paraId="57D7D999" w14:textId="7A3DE566" w:rsidR="007876DB" w:rsidRDefault="00B73B57" w:rsidP="00B73B57">
      <w:pPr>
        <w:ind w:firstLine="9639"/>
        <w:rPr>
          <w:color w:val="000000"/>
          <w:sz w:val="20"/>
        </w:rPr>
      </w:pPr>
      <w:r>
        <w:rPr>
          <w:color w:val="000000"/>
          <w:sz w:val="20"/>
        </w:rPr>
        <w:t>finansavimo sąlygų aprašo</w:t>
      </w:r>
    </w:p>
    <w:p w14:paraId="0EC3A8CA" w14:textId="7BFDCBBA" w:rsidR="007876DB" w:rsidRDefault="00B73B57" w:rsidP="00B73B57">
      <w:pPr>
        <w:ind w:firstLine="9639"/>
        <w:rPr>
          <w:sz w:val="20"/>
          <w:lang w:bidi="lo-LA"/>
        </w:rPr>
      </w:pPr>
      <w:r>
        <w:rPr>
          <w:sz w:val="20"/>
          <w:lang w:bidi="lo-LA"/>
        </w:rPr>
        <w:t>1 priedas</w:t>
      </w:r>
    </w:p>
    <w:p w14:paraId="032EF792" w14:textId="77777777" w:rsidR="007876DB" w:rsidRDefault="007876DB">
      <w:pPr>
        <w:rPr>
          <w:b/>
          <w:caps/>
          <w:szCs w:val="24"/>
        </w:rPr>
      </w:pPr>
    </w:p>
    <w:p w14:paraId="3BDC59A1" w14:textId="57AAEC69" w:rsidR="007876DB" w:rsidRDefault="007876DB">
      <w:pPr>
        <w:jc w:val="center"/>
        <w:rPr>
          <w:b/>
          <w:caps/>
          <w:szCs w:val="24"/>
        </w:rPr>
      </w:pPr>
    </w:p>
    <w:p w14:paraId="533C4C23" w14:textId="77777777" w:rsidR="00B73B57" w:rsidRDefault="00B73B57">
      <w:pPr>
        <w:jc w:val="center"/>
        <w:rPr>
          <w:b/>
          <w:caps/>
          <w:szCs w:val="24"/>
        </w:rPr>
      </w:pPr>
    </w:p>
    <w:p w14:paraId="0F675B2C" w14:textId="466B45CA" w:rsidR="007876DB" w:rsidRDefault="00B73B57">
      <w:pPr>
        <w:jc w:val="center"/>
        <w:rPr>
          <w:b/>
          <w:caps/>
          <w:szCs w:val="24"/>
        </w:rPr>
      </w:pPr>
      <w:r>
        <w:rPr>
          <w:b/>
          <w:caps/>
          <w:szCs w:val="24"/>
        </w:rPr>
        <w:t>INFORMACIJOS, reikalingOS projekto atitikČIAI projektų atrankos kriterijams įvertinti,  PAGAL LIETUVOS ŽUVININKYSTĖS SEKTORIAUS 2021‒2027 METŲ PROGRAMOS ANTROJO PRIORITETO „DARNIOS AKVAKULTŪROS VEIKLOS SKATINIMAS IR ŽVEJYBOS BEI AKVAKULTŪROS PRODUKTŲ PERDIRBIMAS IR PREKYBA JAIS, TAIP PRISIDEDANT PRIE APRŪPINIMO MAISTU SAUGUMO SĄJUNGOJE“ PRIEMONĘ „GYVŪNŲ IR VISUOMENĖS SVEIKATOS PRIEMONĖS“, PATEIKIMO lentelė</w:t>
      </w:r>
    </w:p>
    <w:p w14:paraId="0B215DC3" w14:textId="77777777" w:rsidR="007876DB" w:rsidRDefault="007876DB">
      <w:pPr>
        <w:jc w:val="center"/>
        <w:rPr>
          <w:b/>
          <w:caps/>
          <w:sz w:val="22"/>
          <w:szCs w:val="22"/>
        </w:rPr>
      </w:pPr>
    </w:p>
    <w:p w14:paraId="5C01A6CD" w14:textId="761205C3" w:rsidR="007876DB" w:rsidRDefault="00B73B57">
      <w:pPr>
        <w:rPr>
          <w:b/>
          <w:bCs/>
          <w:szCs w:val="24"/>
        </w:rPr>
      </w:pPr>
      <w:r>
        <w:rPr>
          <w:i/>
          <w:iCs/>
          <w:sz w:val="22"/>
          <w:szCs w:val="22"/>
        </w:rPr>
        <w:t>(Pildo pareiškėjas ir teikia kartu su PĮP)</w:t>
      </w:r>
    </w:p>
    <w:p w14:paraId="1A16ACDA" w14:textId="77777777" w:rsidR="007876DB" w:rsidRDefault="007876DB">
      <w:pPr>
        <w:jc w:val="center"/>
        <w:rPr>
          <w:b/>
          <w:caps/>
          <w:sz w:val="22"/>
          <w:szCs w:val="22"/>
        </w:rPr>
      </w:pPr>
    </w:p>
    <w:p w14:paraId="1236D63B" w14:textId="0888A4C9" w:rsidR="007876DB" w:rsidRDefault="007876DB">
      <w:pPr>
        <w:jc w:val="both"/>
        <w:rPr>
          <w:b/>
          <w:sz w:val="22"/>
          <w:szCs w:val="22"/>
        </w:rPr>
      </w:pPr>
    </w:p>
    <w:tbl>
      <w:tblPr>
        <w:tblW w:w="14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737"/>
        <w:gridCol w:w="58"/>
        <w:gridCol w:w="2094"/>
        <w:gridCol w:w="32"/>
        <w:gridCol w:w="6910"/>
      </w:tblGrid>
      <w:tr w:rsidR="007876DB" w14:paraId="412C08D9" w14:textId="77777777" w:rsidTr="002D675A">
        <w:trPr>
          <w:trHeight w:val="69"/>
        </w:trPr>
        <w:tc>
          <w:tcPr>
            <w:tcW w:w="719" w:type="dxa"/>
          </w:tcPr>
          <w:p w14:paraId="426B508C" w14:textId="48D85B2D" w:rsidR="007876DB" w:rsidRDefault="00B73B57">
            <w:pPr>
              <w:jc w:val="center"/>
              <w:rPr>
                <w:szCs w:val="24"/>
              </w:rPr>
            </w:pPr>
            <w:r>
              <w:rPr>
                <w:szCs w:val="24"/>
              </w:rPr>
              <w:t>Nr.</w:t>
            </w:r>
          </w:p>
        </w:tc>
        <w:tc>
          <w:tcPr>
            <w:tcW w:w="4795" w:type="dxa"/>
            <w:gridSpan w:val="2"/>
            <w:shd w:val="clear" w:color="auto" w:fill="auto"/>
            <w:vAlign w:val="center"/>
          </w:tcPr>
          <w:p w14:paraId="29FDD1D1" w14:textId="14FB3AF1" w:rsidR="007876DB" w:rsidRDefault="00B73B57">
            <w:pPr>
              <w:jc w:val="center"/>
              <w:rPr>
                <w:b/>
                <w:bCs/>
                <w:szCs w:val="24"/>
              </w:rPr>
            </w:pPr>
            <w:r>
              <w:rPr>
                <w:b/>
                <w:bCs/>
                <w:szCs w:val="24"/>
              </w:rPr>
              <w:t>Kriterijus</w:t>
            </w:r>
          </w:p>
        </w:tc>
        <w:tc>
          <w:tcPr>
            <w:tcW w:w="2126" w:type="dxa"/>
            <w:gridSpan w:val="2"/>
            <w:shd w:val="clear" w:color="auto" w:fill="auto"/>
            <w:vAlign w:val="center"/>
          </w:tcPr>
          <w:p w14:paraId="0967194B" w14:textId="6A475FA8" w:rsidR="007876DB" w:rsidRDefault="00B73B57">
            <w:pPr>
              <w:jc w:val="center"/>
              <w:rPr>
                <w:b/>
                <w:bCs/>
                <w:szCs w:val="24"/>
              </w:rPr>
            </w:pPr>
            <w:r>
              <w:rPr>
                <w:b/>
                <w:bCs/>
                <w:szCs w:val="24"/>
                <w:lang w:eastAsia="lt-LT"/>
              </w:rPr>
              <w:t>Taip / Ne / Neaktualu</w:t>
            </w:r>
          </w:p>
        </w:tc>
        <w:tc>
          <w:tcPr>
            <w:tcW w:w="6910" w:type="dxa"/>
            <w:shd w:val="clear" w:color="auto" w:fill="auto"/>
            <w:vAlign w:val="center"/>
          </w:tcPr>
          <w:p w14:paraId="27389800" w14:textId="0F2A0DFB" w:rsidR="007876DB" w:rsidRDefault="00B73B57">
            <w:pPr>
              <w:jc w:val="center"/>
              <w:rPr>
                <w:b/>
                <w:bCs/>
                <w:iCs/>
                <w:szCs w:val="24"/>
                <w:lang w:eastAsia="lt-LT"/>
              </w:rPr>
            </w:pPr>
            <w:r>
              <w:rPr>
                <w:b/>
                <w:bCs/>
                <w:iCs/>
                <w:szCs w:val="24"/>
                <w:lang w:eastAsia="lt-LT"/>
              </w:rPr>
              <w:t>Pagrindimas</w:t>
            </w:r>
          </w:p>
        </w:tc>
      </w:tr>
      <w:tr w:rsidR="007876DB" w14:paraId="2093F109" w14:textId="77777777" w:rsidTr="002D675A">
        <w:trPr>
          <w:trHeight w:val="69"/>
        </w:trPr>
        <w:tc>
          <w:tcPr>
            <w:tcW w:w="719" w:type="dxa"/>
          </w:tcPr>
          <w:p w14:paraId="5CC53FD7" w14:textId="77777777" w:rsidR="007876DB" w:rsidRDefault="00B73B57">
            <w:pPr>
              <w:jc w:val="center"/>
              <w:rPr>
                <w:szCs w:val="24"/>
              </w:rPr>
            </w:pPr>
            <w:r>
              <w:rPr>
                <w:szCs w:val="24"/>
              </w:rPr>
              <w:t>1</w:t>
            </w:r>
          </w:p>
        </w:tc>
        <w:tc>
          <w:tcPr>
            <w:tcW w:w="4795" w:type="dxa"/>
            <w:gridSpan w:val="2"/>
            <w:shd w:val="clear" w:color="auto" w:fill="auto"/>
          </w:tcPr>
          <w:p w14:paraId="162F13F8" w14:textId="77777777" w:rsidR="007876DB" w:rsidRDefault="00B73B57">
            <w:pPr>
              <w:jc w:val="center"/>
              <w:rPr>
                <w:szCs w:val="24"/>
              </w:rPr>
            </w:pPr>
            <w:r>
              <w:rPr>
                <w:szCs w:val="24"/>
              </w:rPr>
              <w:t>2</w:t>
            </w:r>
          </w:p>
        </w:tc>
        <w:tc>
          <w:tcPr>
            <w:tcW w:w="2126" w:type="dxa"/>
            <w:gridSpan w:val="2"/>
            <w:shd w:val="clear" w:color="auto" w:fill="auto"/>
            <w:vAlign w:val="center"/>
          </w:tcPr>
          <w:p w14:paraId="271DC40C" w14:textId="4F2D9FE6" w:rsidR="007876DB" w:rsidRDefault="00B73B57">
            <w:pPr>
              <w:jc w:val="center"/>
              <w:rPr>
                <w:szCs w:val="24"/>
              </w:rPr>
            </w:pPr>
            <w:r>
              <w:rPr>
                <w:szCs w:val="24"/>
              </w:rPr>
              <w:t>3</w:t>
            </w:r>
          </w:p>
        </w:tc>
        <w:tc>
          <w:tcPr>
            <w:tcW w:w="6910" w:type="dxa"/>
            <w:shd w:val="clear" w:color="auto" w:fill="auto"/>
            <w:vAlign w:val="center"/>
          </w:tcPr>
          <w:p w14:paraId="0554C847" w14:textId="7C9E0BD1" w:rsidR="007876DB" w:rsidRDefault="00B73B57">
            <w:pPr>
              <w:jc w:val="center"/>
              <w:rPr>
                <w:iCs/>
                <w:szCs w:val="24"/>
                <w:lang w:eastAsia="lt-LT"/>
              </w:rPr>
            </w:pPr>
            <w:r>
              <w:rPr>
                <w:iCs/>
                <w:szCs w:val="24"/>
                <w:lang w:eastAsia="lt-LT"/>
              </w:rPr>
              <w:t>4</w:t>
            </w:r>
          </w:p>
        </w:tc>
      </w:tr>
      <w:tr w:rsidR="007876DB" w14:paraId="09262D8D" w14:textId="77777777" w:rsidTr="002D675A">
        <w:trPr>
          <w:trHeight w:val="349"/>
        </w:trPr>
        <w:tc>
          <w:tcPr>
            <w:tcW w:w="719" w:type="dxa"/>
            <w:tcBorders>
              <w:top w:val="single" w:sz="6" w:space="0" w:color="000000"/>
              <w:left w:val="single" w:sz="6" w:space="0" w:color="000000"/>
              <w:bottom w:val="single" w:sz="6" w:space="0" w:color="000000"/>
              <w:right w:val="single" w:sz="6" w:space="0" w:color="000000"/>
            </w:tcBorders>
          </w:tcPr>
          <w:p w14:paraId="56710A7C" w14:textId="028DBF60" w:rsidR="007876DB" w:rsidRDefault="00B73B57">
            <w:pPr>
              <w:jc w:val="both"/>
              <w:rPr>
                <w:b/>
                <w:bCs/>
                <w:sz w:val="22"/>
                <w:szCs w:val="22"/>
              </w:rPr>
            </w:pPr>
            <w:r>
              <w:rPr>
                <w:b/>
                <w:bCs/>
                <w:sz w:val="22"/>
                <w:szCs w:val="22"/>
              </w:rPr>
              <w:t xml:space="preserve">1. </w:t>
            </w:r>
          </w:p>
        </w:tc>
        <w:tc>
          <w:tcPr>
            <w:tcW w:w="13831" w:type="dxa"/>
            <w:gridSpan w:val="5"/>
            <w:tcBorders>
              <w:top w:val="single" w:sz="6" w:space="0" w:color="000000"/>
              <w:left w:val="single" w:sz="6" w:space="0" w:color="000000"/>
              <w:bottom w:val="single" w:sz="6" w:space="0" w:color="000000"/>
            </w:tcBorders>
          </w:tcPr>
          <w:p w14:paraId="57B3007A" w14:textId="0DB6515F" w:rsidR="007876DB" w:rsidRDefault="00B73B57">
            <w:pPr>
              <w:rPr>
                <w:i/>
                <w:szCs w:val="24"/>
                <w:lang w:eastAsia="lt-LT"/>
              </w:rPr>
            </w:pPr>
            <w:r>
              <w:rPr>
                <w:b/>
                <w:bCs/>
                <w:sz w:val="22"/>
                <w:szCs w:val="22"/>
              </w:rPr>
              <w:t>Specialusis projektų atrankos kriterijus:</w:t>
            </w:r>
          </w:p>
        </w:tc>
      </w:tr>
      <w:tr w:rsidR="007876DB" w14:paraId="4F8DD91A" w14:textId="77777777" w:rsidTr="002D675A">
        <w:trPr>
          <w:trHeight w:val="349"/>
        </w:trPr>
        <w:tc>
          <w:tcPr>
            <w:tcW w:w="719" w:type="dxa"/>
            <w:tcBorders>
              <w:top w:val="single" w:sz="6" w:space="0" w:color="000000"/>
              <w:left w:val="single" w:sz="6" w:space="0" w:color="000000"/>
              <w:bottom w:val="single" w:sz="6" w:space="0" w:color="000000"/>
              <w:right w:val="single" w:sz="6" w:space="0" w:color="000000"/>
            </w:tcBorders>
          </w:tcPr>
          <w:p w14:paraId="47BA996C" w14:textId="77777777" w:rsidR="007876DB" w:rsidRDefault="00B73B57">
            <w:pPr>
              <w:jc w:val="both"/>
              <w:rPr>
                <w:sz w:val="22"/>
                <w:szCs w:val="22"/>
              </w:rPr>
            </w:pPr>
            <w:r>
              <w:rPr>
                <w:sz w:val="22"/>
                <w:szCs w:val="22"/>
              </w:rPr>
              <w:t>1.1.</w:t>
            </w:r>
          </w:p>
        </w:tc>
        <w:tc>
          <w:tcPr>
            <w:tcW w:w="4795" w:type="dxa"/>
            <w:gridSpan w:val="2"/>
            <w:tcBorders>
              <w:top w:val="single" w:sz="6" w:space="0" w:color="000000"/>
              <w:left w:val="single" w:sz="6" w:space="0" w:color="000000"/>
              <w:bottom w:val="single" w:sz="6" w:space="0" w:color="000000"/>
              <w:right w:val="single" w:sz="6" w:space="0" w:color="000000"/>
            </w:tcBorders>
          </w:tcPr>
          <w:p w14:paraId="5C9CA0EB" w14:textId="165561DD" w:rsidR="007876DB" w:rsidRDefault="00B73B57">
            <w:pPr>
              <w:jc w:val="both"/>
              <w:rPr>
                <w:sz w:val="22"/>
                <w:szCs w:val="22"/>
              </w:rPr>
            </w:pPr>
            <w:r>
              <w:rPr>
                <w:sz w:val="22"/>
                <w:szCs w:val="22"/>
              </w:rPr>
              <w:t xml:space="preserve">Ar kartu su PĮP pateikta rekomendacija dėl konkrečių profilaktinių priemonių taikymo akvakultūros ūkyje (toliau – Rekomendacija) yra parengta kompetentingo subjekto </w:t>
            </w:r>
          </w:p>
        </w:tc>
        <w:tc>
          <w:tcPr>
            <w:tcW w:w="2126" w:type="dxa"/>
            <w:gridSpan w:val="2"/>
            <w:tcBorders>
              <w:top w:val="single" w:sz="6" w:space="0" w:color="000000"/>
              <w:left w:val="single" w:sz="6" w:space="0" w:color="000000"/>
              <w:bottom w:val="single" w:sz="6" w:space="0" w:color="000000"/>
              <w:right w:val="single" w:sz="6" w:space="0" w:color="000000"/>
            </w:tcBorders>
          </w:tcPr>
          <w:p w14:paraId="27144420" w14:textId="77777777" w:rsidR="007876DB" w:rsidRDefault="00B73B57">
            <w:pPr>
              <w:spacing w:line="312" w:lineRule="atLeast"/>
              <w:rPr>
                <w:i/>
                <w:iCs/>
                <w:sz w:val="22"/>
                <w:szCs w:val="22"/>
                <w:lang w:eastAsia="lt-LT"/>
              </w:rPr>
            </w:pPr>
            <w:r>
              <w:rPr>
                <w:i/>
                <w:iCs/>
                <w:sz w:val="22"/>
                <w:szCs w:val="22"/>
              </w:rPr>
              <w:t></w:t>
            </w:r>
            <w:r>
              <w:rPr>
                <w:i/>
                <w:iCs/>
                <w:sz w:val="22"/>
                <w:szCs w:val="22"/>
                <w:lang w:eastAsia="lt-LT"/>
              </w:rPr>
              <w:t xml:space="preserve">Taip </w:t>
            </w:r>
          </w:p>
          <w:p w14:paraId="4F864EC0" w14:textId="77777777" w:rsidR="007876DB" w:rsidRDefault="007876DB">
            <w:pPr>
              <w:rPr>
                <w:i/>
                <w:iCs/>
                <w:sz w:val="6"/>
                <w:szCs w:val="6"/>
              </w:rPr>
            </w:pPr>
          </w:p>
          <w:p w14:paraId="37F53174" w14:textId="6E87EE65" w:rsidR="007876DB" w:rsidRDefault="00B73B57">
            <w:pPr>
              <w:rPr>
                <w:i/>
                <w:iCs/>
                <w:sz w:val="22"/>
                <w:szCs w:val="22"/>
                <w:lang w:eastAsia="lt-LT"/>
              </w:rPr>
            </w:pPr>
            <w:r>
              <w:rPr>
                <w:i/>
                <w:iCs/>
                <w:sz w:val="22"/>
                <w:szCs w:val="22"/>
              </w:rPr>
              <w:t></w:t>
            </w:r>
            <w:r>
              <w:rPr>
                <w:i/>
                <w:iCs/>
                <w:sz w:val="22"/>
                <w:szCs w:val="22"/>
                <w:lang w:eastAsia="lt-LT"/>
              </w:rPr>
              <w:t>Ne</w:t>
            </w:r>
          </w:p>
          <w:p w14:paraId="152B6D2E" w14:textId="5BD52D49" w:rsidR="007876DB" w:rsidRDefault="00B73B57">
            <w:pPr>
              <w:spacing w:line="312" w:lineRule="atLeast"/>
              <w:rPr>
                <w:i/>
                <w:iCs/>
                <w:sz w:val="22"/>
                <w:szCs w:val="22"/>
                <w:lang w:eastAsia="lt-LT"/>
              </w:rPr>
            </w:pPr>
            <w:r>
              <w:rPr>
                <w:i/>
                <w:iCs/>
                <w:sz w:val="22"/>
                <w:szCs w:val="22"/>
              </w:rPr>
              <w:t>Neaktualu</w:t>
            </w:r>
            <w:r>
              <w:rPr>
                <w:i/>
                <w:iCs/>
                <w:sz w:val="22"/>
                <w:szCs w:val="22"/>
                <w:lang w:eastAsia="lt-LT"/>
              </w:rPr>
              <w:t xml:space="preserve"> </w:t>
            </w:r>
          </w:p>
          <w:p w14:paraId="3E08403F" w14:textId="77777777" w:rsidR="007876DB" w:rsidRDefault="007876DB">
            <w:pPr>
              <w:rPr>
                <w:sz w:val="6"/>
                <w:szCs w:val="6"/>
              </w:rPr>
            </w:pPr>
          </w:p>
          <w:p w14:paraId="246D6962" w14:textId="68337E3D" w:rsidR="007876DB" w:rsidRDefault="00B73B57">
            <w:pPr>
              <w:jc w:val="center"/>
              <w:rPr>
                <w:i/>
                <w:sz w:val="22"/>
                <w:szCs w:val="22"/>
                <w:lang w:eastAsia="lt-LT"/>
              </w:rPr>
            </w:pPr>
            <w:r>
              <w:rPr>
                <w:i/>
                <w:sz w:val="22"/>
                <w:szCs w:val="22"/>
                <w:lang w:eastAsia="lt-LT"/>
              </w:rPr>
              <w:t>(kai įgyvendinama tik Aprašo 3.1.2 papunktyje nurodyta remiama veikla – žymėti NEAKTUALU</w:t>
            </w:r>
          </w:p>
          <w:p w14:paraId="7FD64BA8" w14:textId="5AC367FE" w:rsidR="007876DB" w:rsidRDefault="007876DB">
            <w:pPr>
              <w:jc w:val="both"/>
              <w:rPr>
                <w:sz w:val="22"/>
                <w:szCs w:val="22"/>
              </w:rPr>
            </w:pPr>
          </w:p>
        </w:tc>
        <w:tc>
          <w:tcPr>
            <w:tcW w:w="6910" w:type="dxa"/>
            <w:shd w:val="clear" w:color="auto" w:fill="auto"/>
            <w:vAlign w:val="center"/>
          </w:tcPr>
          <w:p w14:paraId="2BB811C1" w14:textId="1A7EE57F" w:rsidR="007876DB" w:rsidRDefault="00B73B57">
            <w:pPr>
              <w:jc w:val="center"/>
              <w:rPr>
                <w:i/>
                <w:sz w:val="22"/>
                <w:szCs w:val="22"/>
                <w:lang w:eastAsia="lt-LT"/>
              </w:rPr>
            </w:pPr>
            <w:r>
              <w:rPr>
                <w:i/>
                <w:sz w:val="22"/>
                <w:szCs w:val="22"/>
                <w:lang w:eastAsia="lt-LT"/>
              </w:rPr>
              <w:t>Jei pažymėjote „TAIP“, pateikite pagrindimą, kad kompetentingas subjektas, parengęs Rekomendaciją,  yra valstybės ar savivaldybės institucija ar įstaiga arba viešoji įstaiga, arba Lietuvos mokslo ir studijų institucija, turinti kompetencijos žuvų sveikatos ir gerovės – prevencijos prieš žuvų ligas – srityje arba ekspertas, turintis veterinarijos gydytojo kvalifikaciją ir darbo patirties akvakultūros ūkyje (</w:t>
            </w:r>
            <w:proofErr w:type="spellStart"/>
            <w:r>
              <w:rPr>
                <w:i/>
                <w:sz w:val="22"/>
                <w:szCs w:val="22"/>
                <w:lang w:eastAsia="lt-LT"/>
              </w:rPr>
              <w:t>ichtiopatologijos</w:t>
            </w:r>
            <w:proofErr w:type="spellEnd"/>
            <w:r>
              <w:rPr>
                <w:i/>
                <w:sz w:val="22"/>
                <w:szCs w:val="22"/>
                <w:lang w:eastAsia="lt-LT"/>
              </w:rPr>
              <w:t xml:space="preserve"> srityje). Pateikiamos nuorodos į viešai prieinamą informaciją, arba pridedami papildomi dokumentai, pvz., eksperto patirtį ir kvalifikaciją pagrindžiančių dokumentų kopijos. </w:t>
            </w:r>
          </w:p>
        </w:tc>
      </w:tr>
      <w:tr w:rsidR="007876DB" w14:paraId="1699A305" w14:textId="77777777" w:rsidTr="002D675A">
        <w:trPr>
          <w:trHeight w:val="265"/>
        </w:trPr>
        <w:tc>
          <w:tcPr>
            <w:tcW w:w="719" w:type="dxa"/>
            <w:tcBorders>
              <w:top w:val="single" w:sz="6" w:space="0" w:color="000000"/>
              <w:left w:val="single" w:sz="6" w:space="0" w:color="000000"/>
              <w:right w:val="single" w:sz="6" w:space="0" w:color="000000"/>
            </w:tcBorders>
          </w:tcPr>
          <w:p w14:paraId="1C0FEDDB" w14:textId="16193B1E" w:rsidR="007876DB" w:rsidRDefault="00B73B57">
            <w:pPr>
              <w:jc w:val="both"/>
              <w:rPr>
                <w:b/>
                <w:bCs/>
                <w:sz w:val="22"/>
                <w:szCs w:val="22"/>
              </w:rPr>
            </w:pPr>
            <w:r>
              <w:rPr>
                <w:b/>
                <w:bCs/>
                <w:sz w:val="22"/>
                <w:szCs w:val="22"/>
              </w:rPr>
              <w:lastRenderedPageBreak/>
              <w:t>2.</w:t>
            </w:r>
          </w:p>
        </w:tc>
        <w:tc>
          <w:tcPr>
            <w:tcW w:w="13831" w:type="dxa"/>
            <w:gridSpan w:val="5"/>
            <w:tcBorders>
              <w:top w:val="single" w:sz="6" w:space="0" w:color="000000"/>
              <w:left w:val="single" w:sz="6" w:space="0" w:color="000000"/>
              <w:bottom w:val="single" w:sz="6" w:space="0" w:color="000000"/>
            </w:tcBorders>
            <w:vAlign w:val="center"/>
          </w:tcPr>
          <w:p w14:paraId="0745AA0F" w14:textId="574B1433" w:rsidR="007876DB" w:rsidRDefault="00B73B57">
            <w:pPr>
              <w:rPr>
                <w:iCs/>
                <w:szCs w:val="24"/>
                <w:lang w:eastAsia="lt-LT"/>
              </w:rPr>
            </w:pPr>
            <w:r>
              <w:rPr>
                <w:b/>
                <w:bCs/>
                <w:sz w:val="22"/>
                <w:szCs w:val="22"/>
              </w:rPr>
              <w:t>Prioritetiniai projektų atrankos kriterijai</w:t>
            </w:r>
            <w:r>
              <w:rPr>
                <w:i/>
                <w:iCs/>
              </w:rPr>
              <w:t>:</w:t>
            </w:r>
          </w:p>
        </w:tc>
      </w:tr>
      <w:tr w:rsidR="007876DB" w14:paraId="1AC7712B" w14:textId="77777777" w:rsidTr="002D675A">
        <w:trPr>
          <w:trHeight w:val="2654"/>
        </w:trPr>
        <w:tc>
          <w:tcPr>
            <w:tcW w:w="719" w:type="dxa"/>
            <w:tcBorders>
              <w:top w:val="single" w:sz="6" w:space="0" w:color="000000"/>
              <w:left w:val="single" w:sz="6" w:space="0" w:color="000000"/>
              <w:right w:val="single" w:sz="6" w:space="0" w:color="000000"/>
            </w:tcBorders>
          </w:tcPr>
          <w:p w14:paraId="0705846A" w14:textId="77777777" w:rsidR="007876DB" w:rsidRDefault="00B73B57">
            <w:pPr>
              <w:jc w:val="both"/>
              <w:rPr>
                <w:sz w:val="22"/>
                <w:szCs w:val="22"/>
              </w:rPr>
            </w:pPr>
            <w:r>
              <w:rPr>
                <w:sz w:val="22"/>
                <w:szCs w:val="22"/>
              </w:rPr>
              <w:t>2.1.</w:t>
            </w:r>
          </w:p>
        </w:tc>
        <w:tc>
          <w:tcPr>
            <w:tcW w:w="4795" w:type="dxa"/>
            <w:gridSpan w:val="2"/>
            <w:tcBorders>
              <w:top w:val="single" w:sz="6" w:space="0" w:color="000000"/>
              <w:left w:val="single" w:sz="6" w:space="0" w:color="000000"/>
              <w:bottom w:val="single" w:sz="6" w:space="0" w:color="000000"/>
              <w:right w:val="single" w:sz="6" w:space="0" w:color="000000"/>
            </w:tcBorders>
            <w:vAlign w:val="center"/>
          </w:tcPr>
          <w:p w14:paraId="79B59598" w14:textId="369BFB19" w:rsidR="007876DB" w:rsidRDefault="00B73B57">
            <w:pPr>
              <w:jc w:val="both"/>
              <w:rPr>
                <w:sz w:val="22"/>
                <w:szCs w:val="22"/>
              </w:rPr>
            </w:pPr>
            <w:r>
              <w:rPr>
                <w:sz w:val="22"/>
                <w:szCs w:val="22"/>
              </w:rPr>
              <w:t>Ar pareiškėjas atitinka pirmąjį prioritetinį kriterijų: „Pareiškėjo numatomas taikyti profilaktikos prieš žuvų ligas mastas“</w:t>
            </w:r>
          </w:p>
        </w:tc>
        <w:tc>
          <w:tcPr>
            <w:tcW w:w="2126" w:type="dxa"/>
            <w:gridSpan w:val="2"/>
            <w:tcBorders>
              <w:top w:val="single" w:sz="6" w:space="0" w:color="000000"/>
              <w:left w:val="single" w:sz="6" w:space="0" w:color="000000"/>
              <w:right w:val="single" w:sz="6" w:space="0" w:color="000000"/>
            </w:tcBorders>
            <w:vAlign w:val="center"/>
          </w:tcPr>
          <w:p w14:paraId="545DE430" w14:textId="77777777" w:rsidR="007876DB" w:rsidRDefault="00B73B57">
            <w:pPr>
              <w:spacing w:line="312" w:lineRule="atLeast"/>
              <w:rPr>
                <w:i/>
                <w:iCs/>
                <w:sz w:val="22"/>
                <w:szCs w:val="22"/>
                <w:lang w:eastAsia="lt-LT"/>
              </w:rPr>
            </w:pPr>
            <w:r>
              <w:rPr>
                <w:i/>
                <w:iCs/>
                <w:sz w:val="22"/>
                <w:szCs w:val="22"/>
              </w:rPr>
              <w:t></w:t>
            </w:r>
            <w:r>
              <w:rPr>
                <w:i/>
                <w:iCs/>
                <w:sz w:val="22"/>
                <w:szCs w:val="22"/>
                <w:lang w:eastAsia="lt-LT"/>
              </w:rPr>
              <w:t xml:space="preserve">Taip </w:t>
            </w:r>
          </w:p>
          <w:p w14:paraId="3107D7A3" w14:textId="77777777" w:rsidR="007876DB" w:rsidRDefault="007876DB">
            <w:pPr>
              <w:rPr>
                <w:i/>
                <w:iCs/>
                <w:sz w:val="6"/>
                <w:szCs w:val="6"/>
              </w:rPr>
            </w:pPr>
          </w:p>
          <w:p w14:paraId="14E845A9" w14:textId="77777777" w:rsidR="007876DB" w:rsidRDefault="00B73B57">
            <w:pPr>
              <w:rPr>
                <w:i/>
                <w:iCs/>
                <w:sz w:val="22"/>
                <w:szCs w:val="22"/>
                <w:lang w:eastAsia="lt-LT"/>
              </w:rPr>
            </w:pPr>
            <w:r>
              <w:rPr>
                <w:i/>
                <w:iCs/>
                <w:sz w:val="22"/>
                <w:szCs w:val="22"/>
              </w:rPr>
              <w:t></w:t>
            </w:r>
            <w:r>
              <w:rPr>
                <w:i/>
                <w:iCs/>
                <w:sz w:val="22"/>
                <w:szCs w:val="22"/>
                <w:lang w:eastAsia="lt-LT"/>
              </w:rPr>
              <w:t>Ne</w:t>
            </w:r>
          </w:p>
          <w:p w14:paraId="2DC515C6" w14:textId="77777777" w:rsidR="007876DB" w:rsidRDefault="00B73B57">
            <w:pPr>
              <w:spacing w:line="312" w:lineRule="atLeast"/>
              <w:rPr>
                <w:i/>
                <w:iCs/>
                <w:sz w:val="22"/>
                <w:szCs w:val="22"/>
                <w:lang w:eastAsia="lt-LT"/>
              </w:rPr>
            </w:pPr>
            <w:r>
              <w:rPr>
                <w:i/>
                <w:iCs/>
                <w:sz w:val="22"/>
                <w:szCs w:val="22"/>
              </w:rPr>
              <w:t>Neaktualu</w:t>
            </w:r>
            <w:r>
              <w:rPr>
                <w:i/>
                <w:iCs/>
                <w:sz w:val="22"/>
                <w:szCs w:val="22"/>
                <w:lang w:eastAsia="lt-LT"/>
              </w:rPr>
              <w:t xml:space="preserve"> </w:t>
            </w:r>
          </w:p>
          <w:p w14:paraId="14713CD3" w14:textId="1F365330" w:rsidR="007876DB" w:rsidRDefault="00B73B57">
            <w:pPr>
              <w:jc w:val="center"/>
              <w:rPr>
                <w:i/>
                <w:sz w:val="22"/>
                <w:szCs w:val="22"/>
                <w:lang w:eastAsia="lt-LT"/>
              </w:rPr>
            </w:pPr>
            <w:r>
              <w:rPr>
                <w:i/>
                <w:sz w:val="22"/>
                <w:szCs w:val="22"/>
                <w:lang w:eastAsia="lt-LT"/>
              </w:rPr>
              <w:t>(kai įgyvendinama tik Aprašo 3.1.2 papunktyje nurodyta remiama veikla – žymėti NEAKTUALU, jei pažymima TAIP, pažymėti vieną iš 2.1.1–2.1.3 papunkčių)</w:t>
            </w:r>
          </w:p>
        </w:tc>
        <w:tc>
          <w:tcPr>
            <w:tcW w:w="6910" w:type="dxa"/>
            <w:vMerge w:val="restart"/>
            <w:shd w:val="clear" w:color="auto" w:fill="auto"/>
            <w:vAlign w:val="center"/>
          </w:tcPr>
          <w:p w14:paraId="4DC0A733" w14:textId="50B93C6A" w:rsidR="007876DB" w:rsidRDefault="00B73B57">
            <w:pPr>
              <w:rPr>
                <w:iCs/>
                <w:sz w:val="22"/>
                <w:szCs w:val="22"/>
                <w:lang w:eastAsia="lt-LT"/>
              </w:rPr>
            </w:pPr>
            <w:r>
              <w:rPr>
                <w:iCs/>
                <w:sz w:val="22"/>
                <w:szCs w:val="22"/>
                <w:lang w:eastAsia="lt-LT"/>
              </w:rPr>
              <w:t>Jei pažymima „TAIP“, užpildykite lentelę:</w:t>
            </w:r>
          </w:p>
          <w:p w14:paraId="40C42372" w14:textId="77777777" w:rsidR="007876DB" w:rsidRDefault="007876DB">
            <w:pPr>
              <w:jc w:val="center"/>
              <w:rPr>
                <w:iCs/>
                <w:sz w:val="22"/>
                <w:szCs w:val="22"/>
                <w:lang w:eastAsia="lt-LT"/>
              </w:rPr>
            </w:pPr>
          </w:p>
          <w:tbl>
            <w:tblPr>
              <w:tblW w:w="667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1578"/>
              <w:gridCol w:w="1578"/>
              <w:gridCol w:w="1379"/>
            </w:tblGrid>
            <w:tr w:rsidR="007876DB" w14:paraId="3CD4AB24" w14:textId="77777777">
              <w:trPr>
                <w:trHeight w:val="1111"/>
              </w:trPr>
              <w:tc>
                <w:tcPr>
                  <w:tcW w:w="2144" w:type="dxa"/>
                </w:tcPr>
                <w:p w14:paraId="6F864B76" w14:textId="7668AA3E" w:rsidR="007876DB" w:rsidRDefault="00B73B57">
                  <w:pPr>
                    <w:jc w:val="both"/>
                    <w:rPr>
                      <w:iCs/>
                      <w:sz w:val="22"/>
                      <w:szCs w:val="22"/>
                      <w:lang w:eastAsia="lt-LT"/>
                    </w:rPr>
                  </w:pPr>
                  <w:r>
                    <w:rPr>
                      <w:iCs/>
                      <w:sz w:val="22"/>
                      <w:szCs w:val="22"/>
                      <w:lang w:eastAsia="lt-LT"/>
                    </w:rPr>
                    <w:t xml:space="preserve">Rekomenduojama taikyti profilaktikos priemonė, </w:t>
                  </w:r>
                  <w:r>
                    <w:rPr>
                      <w:sz w:val="22"/>
                      <w:szCs w:val="22"/>
                    </w:rPr>
                    <w:t>numatyta kompetentingo subjekto parengtoje rekomendacijoje</w:t>
                  </w:r>
                </w:p>
              </w:tc>
              <w:tc>
                <w:tcPr>
                  <w:tcW w:w="1578" w:type="dxa"/>
                </w:tcPr>
                <w:p w14:paraId="0E09D040" w14:textId="51A2AA1B" w:rsidR="007876DB" w:rsidRDefault="00B73B57">
                  <w:pPr>
                    <w:jc w:val="both"/>
                    <w:rPr>
                      <w:iCs/>
                      <w:sz w:val="22"/>
                      <w:szCs w:val="22"/>
                      <w:lang w:eastAsia="lt-LT"/>
                    </w:rPr>
                  </w:pPr>
                  <w:r>
                    <w:rPr>
                      <w:iCs/>
                      <w:sz w:val="22"/>
                      <w:szCs w:val="22"/>
                      <w:lang w:eastAsia="lt-LT"/>
                    </w:rPr>
                    <w:t>Pasiūlyta taikyti profilaktikos priemonės apimtis *</w:t>
                  </w:r>
                </w:p>
              </w:tc>
              <w:tc>
                <w:tcPr>
                  <w:tcW w:w="1578" w:type="dxa"/>
                </w:tcPr>
                <w:p w14:paraId="2986EDC2" w14:textId="5689807F" w:rsidR="007876DB" w:rsidRDefault="00B73B57">
                  <w:pPr>
                    <w:jc w:val="both"/>
                    <w:rPr>
                      <w:iCs/>
                      <w:sz w:val="22"/>
                      <w:szCs w:val="22"/>
                      <w:lang w:eastAsia="lt-LT"/>
                    </w:rPr>
                  </w:pPr>
                  <w:r>
                    <w:rPr>
                      <w:iCs/>
                      <w:sz w:val="22"/>
                      <w:szCs w:val="22"/>
                      <w:lang w:eastAsia="lt-LT"/>
                    </w:rPr>
                    <w:t xml:space="preserve">Numatoma įsigyti profilaktikos priemonės  apimtis </w:t>
                  </w:r>
                </w:p>
              </w:tc>
              <w:tc>
                <w:tcPr>
                  <w:tcW w:w="1379" w:type="dxa"/>
                </w:tcPr>
                <w:p w14:paraId="385C0265" w14:textId="12E472D2" w:rsidR="007876DB" w:rsidRDefault="00B73B57">
                  <w:pPr>
                    <w:jc w:val="both"/>
                    <w:rPr>
                      <w:iCs/>
                      <w:sz w:val="22"/>
                      <w:szCs w:val="22"/>
                      <w:lang w:eastAsia="lt-LT"/>
                    </w:rPr>
                  </w:pPr>
                  <w:r>
                    <w:rPr>
                      <w:iCs/>
                      <w:sz w:val="22"/>
                      <w:szCs w:val="22"/>
                      <w:lang w:eastAsia="lt-LT"/>
                    </w:rPr>
                    <w:t>Numatoma įsigyti pasiūlytų profilaktikos priemonių dalis</w:t>
                  </w:r>
                </w:p>
              </w:tc>
            </w:tr>
            <w:tr w:rsidR="007876DB" w14:paraId="000D22A3" w14:textId="77777777">
              <w:trPr>
                <w:trHeight w:val="216"/>
              </w:trPr>
              <w:tc>
                <w:tcPr>
                  <w:tcW w:w="2144" w:type="dxa"/>
                </w:tcPr>
                <w:p w14:paraId="45B664BC" w14:textId="35D0A164" w:rsidR="007876DB" w:rsidRDefault="00B73B57">
                  <w:pPr>
                    <w:jc w:val="center"/>
                    <w:rPr>
                      <w:b/>
                      <w:bCs/>
                      <w:iCs/>
                      <w:sz w:val="22"/>
                      <w:szCs w:val="22"/>
                      <w:lang w:eastAsia="lt-LT"/>
                    </w:rPr>
                  </w:pPr>
                  <w:r>
                    <w:rPr>
                      <w:b/>
                      <w:bCs/>
                      <w:iCs/>
                      <w:sz w:val="22"/>
                      <w:szCs w:val="22"/>
                      <w:lang w:eastAsia="lt-LT"/>
                    </w:rPr>
                    <w:t>1</w:t>
                  </w:r>
                </w:p>
              </w:tc>
              <w:tc>
                <w:tcPr>
                  <w:tcW w:w="1578" w:type="dxa"/>
                </w:tcPr>
                <w:p w14:paraId="01436647" w14:textId="1FCC57D1" w:rsidR="007876DB" w:rsidRDefault="00B73B57">
                  <w:pPr>
                    <w:jc w:val="center"/>
                    <w:rPr>
                      <w:b/>
                      <w:bCs/>
                      <w:iCs/>
                      <w:sz w:val="22"/>
                      <w:szCs w:val="22"/>
                      <w:lang w:eastAsia="lt-LT"/>
                    </w:rPr>
                  </w:pPr>
                  <w:r>
                    <w:rPr>
                      <w:b/>
                      <w:bCs/>
                      <w:iCs/>
                      <w:sz w:val="22"/>
                      <w:szCs w:val="22"/>
                      <w:lang w:eastAsia="lt-LT"/>
                    </w:rPr>
                    <w:t>2</w:t>
                  </w:r>
                </w:p>
              </w:tc>
              <w:tc>
                <w:tcPr>
                  <w:tcW w:w="1578" w:type="dxa"/>
                </w:tcPr>
                <w:p w14:paraId="11B76D70" w14:textId="7D51A245" w:rsidR="007876DB" w:rsidRDefault="00B73B57">
                  <w:pPr>
                    <w:jc w:val="center"/>
                    <w:rPr>
                      <w:b/>
                      <w:bCs/>
                      <w:iCs/>
                      <w:sz w:val="22"/>
                      <w:szCs w:val="22"/>
                      <w:lang w:eastAsia="lt-LT"/>
                    </w:rPr>
                  </w:pPr>
                  <w:r>
                    <w:rPr>
                      <w:b/>
                      <w:bCs/>
                      <w:iCs/>
                      <w:sz w:val="22"/>
                      <w:szCs w:val="22"/>
                      <w:lang w:eastAsia="lt-LT"/>
                    </w:rPr>
                    <w:t>3</w:t>
                  </w:r>
                </w:p>
              </w:tc>
              <w:tc>
                <w:tcPr>
                  <w:tcW w:w="1379" w:type="dxa"/>
                </w:tcPr>
                <w:p w14:paraId="44EE2BA5" w14:textId="6F08DE2F" w:rsidR="007876DB" w:rsidRDefault="00B73B57">
                  <w:pPr>
                    <w:jc w:val="center"/>
                    <w:rPr>
                      <w:b/>
                      <w:bCs/>
                      <w:iCs/>
                      <w:sz w:val="22"/>
                      <w:szCs w:val="22"/>
                      <w:lang w:val="en-US" w:eastAsia="lt-LT"/>
                    </w:rPr>
                  </w:pPr>
                  <w:r>
                    <w:rPr>
                      <w:b/>
                      <w:bCs/>
                      <w:iCs/>
                      <w:sz w:val="22"/>
                      <w:szCs w:val="22"/>
                      <w:lang w:eastAsia="lt-LT"/>
                    </w:rPr>
                    <w:t>4</w:t>
                  </w:r>
                  <w:r>
                    <w:rPr>
                      <w:b/>
                      <w:bCs/>
                      <w:iCs/>
                      <w:sz w:val="22"/>
                      <w:szCs w:val="22"/>
                      <w:lang w:val="en-US" w:eastAsia="lt-LT"/>
                    </w:rPr>
                    <w:t>=3/2*100</w:t>
                  </w:r>
                </w:p>
              </w:tc>
            </w:tr>
            <w:tr w:rsidR="007876DB" w14:paraId="7309FCB1" w14:textId="77777777">
              <w:trPr>
                <w:trHeight w:val="216"/>
              </w:trPr>
              <w:tc>
                <w:tcPr>
                  <w:tcW w:w="2144" w:type="dxa"/>
                </w:tcPr>
                <w:p w14:paraId="12F6802A" w14:textId="77777777" w:rsidR="007876DB" w:rsidRDefault="007876DB">
                  <w:pPr>
                    <w:jc w:val="both"/>
                    <w:rPr>
                      <w:iCs/>
                      <w:sz w:val="22"/>
                      <w:szCs w:val="22"/>
                      <w:lang w:eastAsia="lt-LT"/>
                    </w:rPr>
                  </w:pPr>
                </w:p>
              </w:tc>
              <w:tc>
                <w:tcPr>
                  <w:tcW w:w="1578" w:type="dxa"/>
                </w:tcPr>
                <w:p w14:paraId="159F8089" w14:textId="77777777" w:rsidR="007876DB" w:rsidRDefault="007876DB">
                  <w:pPr>
                    <w:jc w:val="both"/>
                    <w:rPr>
                      <w:iCs/>
                      <w:sz w:val="22"/>
                      <w:szCs w:val="22"/>
                      <w:lang w:eastAsia="lt-LT"/>
                    </w:rPr>
                  </w:pPr>
                </w:p>
              </w:tc>
              <w:tc>
                <w:tcPr>
                  <w:tcW w:w="1578" w:type="dxa"/>
                </w:tcPr>
                <w:p w14:paraId="2312CE86" w14:textId="77777777" w:rsidR="007876DB" w:rsidRDefault="007876DB">
                  <w:pPr>
                    <w:jc w:val="both"/>
                    <w:rPr>
                      <w:iCs/>
                      <w:sz w:val="22"/>
                      <w:szCs w:val="22"/>
                      <w:lang w:eastAsia="lt-LT"/>
                    </w:rPr>
                  </w:pPr>
                </w:p>
              </w:tc>
              <w:tc>
                <w:tcPr>
                  <w:tcW w:w="1379" w:type="dxa"/>
                </w:tcPr>
                <w:p w14:paraId="2389A84B" w14:textId="77777777" w:rsidR="007876DB" w:rsidRDefault="007876DB">
                  <w:pPr>
                    <w:jc w:val="both"/>
                    <w:rPr>
                      <w:iCs/>
                      <w:sz w:val="22"/>
                      <w:szCs w:val="22"/>
                      <w:lang w:eastAsia="lt-LT"/>
                    </w:rPr>
                  </w:pPr>
                </w:p>
              </w:tc>
            </w:tr>
            <w:tr w:rsidR="007876DB" w14:paraId="37753E85" w14:textId="77777777">
              <w:trPr>
                <w:trHeight w:val="216"/>
              </w:trPr>
              <w:tc>
                <w:tcPr>
                  <w:tcW w:w="2144" w:type="dxa"/>
                </w:tcPr>
                <w:p w14:paraId="612FFC06" w14:textId="77777777" w:rsidR="007876DB" w:rsidRDefault="007876DB">
                  <w:pPr>
                    <w:jc w:val="both"/>
                    <w:rPr>
                      <w:iCs/>
                      <w:sz w:val="22"/>
                      <w:szCs w:val="22"/>
                      <w:lang w:eastAsia="lt-LT"/>
                    </w:rPr>
                  </w:pPr>
                </w:p>
              </w:tc>
              <w:tc>
                <w:tcPr>
                  <w:tcW w:w="1578" w:type="dxa"/>
                </w:tcPr>
                <w:p w14:paraId="08E45769" w14:textId="77777777" w:rsidR="007876DB" w:rsidRDefault="007876DB">
                  <w:pPr>
                    <w:jc w:val="both"/>
                    <w:rPr>
                      <w:iCs/>
                      <w:sz w:val="22"/>
                      <w:szCs w:val="22"/>
                      <w:lang w:eastAsia="lt-LT"/>
                    </w:rPr>
                  </w:pPr>
                </w:p>
              </w:tc>
              <w:tc>
                <w:tcPr>
                  <w:tcW w:w="1578" w:type="dxa"/>
                </w:tcPr>
                <w:p w14:paraId="3AFA19D5" w14:textId="77777777" w:rsidR="007876DB" w:rsidRDefault="007876DB">
                  <w:pPr>
                    <w:jc w:val="both"/>
                    <w:rPr>
                      <w:iCs/>
                      <w:sz w:val="22"/>
                      <w:szCs w:val="22"/>
                      <w:lang w:eastAsia="lt-LT"/>
                    </w:rPr>
                  </w:pPr>
                </w:p>
              </w:tc>
              <w:tc>
                <w:tcPr>
                  <w:tcW w:w="1379" w:type="dxa"/>
                </w:tcPr>
                <w:p w14:paraId="27BDCD2F" w14:textId="77777777" w:rsidR="007876DB" w:rsidRDefault="007876DB">
                  <w:pPr>
                    <w:jc w:val="both"/>
                    <w:rPr>
                      <w:iCs/>
                      <w:sz w:val="22"/>
                      <w:szCs w:val="22"/>
                      <w:lang w:eastAsia="lt-LT"/>
                    </w:rPr>
                  </w:pPr>
                </w:p>
              </w:tc>
            </w:tr>
            <w:tr w:rsidR="007876DB" w14:paraId="25A83CD7" w14:textId="77777777">
              <w:trPr>
                <w:trHeight w:val="216"/>
              </w:trPr>
              <w:tc>
                <w:tcPr>
                  <w:tcW w:w="2144" w:type="dxa"/>
                </w:tcPr>
                <w:p w14:paraId="27EC41DE" w14:textId="77777777" w:rsidR="007876DB" w:rsidRDefault="007876DB">
                  <w:pPr>
                    <w:jc w:val="both"/>
                    <w:rPr>
                      <w:iCs/>
                      <w:sz w:val="22"/>
                      <w:szCs w:val="22"/>
                      <w:lang w:eastAsia="lt-LT"/>
                    </w:rPr>
                  </w:pPr>
                </w:p>
              </w:tc>
              <w:tc>
                <w:tcPr>
                  <w:tcW w:w="1578" w:type="dxa"/>
                </w:tcPr>
                <w:p w14:paraId="2DA7BB6A" w14:textId="77777777" w:rsidR="007876DB" w:rsidRDefault="007876DB">
                  <w:pPr>
                    <w:jc w:val="both"/>
                    <w:rPr>
                      <w:iCs/>
                      <w:sz w:val="22"/>
                      <w:szCs w:val="22"/>
                      <w:lang w:eastAsia="lt-LT"/>
                    </w:rPr>
                  </w:pPr>
                </w:p>
              </w:tc>
              <w:tc>
                <w:tcPr>
                  <w:tcW w:w="1578" w:type="dxa"/>
                </w:tcPr>
                <w:p w14:paraId="16CD9C37" w14:textId="77777777" w:rsidR="007876DB" w:rsidRDefault="007876DB">
                  <w:pPr>
                    <w:jc w:val="both"/>
                    <w:rPr>
                      <w:iCs/>
                      <w:sz w:val="22"/>
                      <w:szCs w:val="22"/>
                      <w:lang w:eastAsia="lt-LT"/>
                    </w:rPr>
                  </w:pPr>
                </w:p>
              </w:tc>
              <w:tc>
                <w:tcPr>
                  <w:tcW w:w="1379" w:type="dxa"/>
                </w:tcPr>
                <w:p w14:paraId="68EEA120" w14:textId="77777777" w:rsidR="007876DB" w:rsidRDefault="007876DB">
                  <w:pPr>
                    <w:jc w:val="both"/>
                    <w:rPr>
                      <w:iCs/>
                      <w:sz w:val="22"/>
                      <w:szCs w:val="22"/>
                      <w:lang w:eastAsia="lt-LT"/>
                    </w:rPr>
                  </w:pPr>
                </w:p>
              </w:tc>
            </w:tr>
            <w:tr w:rsidR="007876DB" w14:paraId="63D14050" w14:textId="77777777">
              <w:trPr>
                <w:trHeight w:val="216"/>
              </w:trPr>
              <w:tc>
                <w:tcPr>
                  <w:tcW w:w="2144" w:type="dxa"/>
                </w:tcPr>
                <w:p w14:paraId="4232D361" w14:textId="77777777" w:rsidR="007876DB" w:rsidRDefault="007876DB">
                  <w:pPr>
                    <w:jc w:val="both"/>
                    <w:rPr>
                      <w:iCs/>
                      <w:sz w:val="22"/>
                      <w:szCs w:val="22"/>
                      <w:lang w:eastAsia="lt-LT"/>
                    </w:rPr>
                  </w:pPr>
                </w:p>
              </w:tc>
              <w:tc>
                <w:tcPr>
                  <w:tcW w:w="1578" w:type="dxa"/>
                </w:tcPr>
                <w:p w14:paraId="32E410D2" w14:textId="77777777" w:rsidR="007876DB" w:rsidRDefault="007876DB">
                  <w:pPr>
                    <w:jc w:val="both"/>
                    <w:rPr>
                      <w:iCs/>
                      <w:sz w:val="22"/>
                      <w:szCs w:val="22"/>
                      <w:lang w:eastAsia="lt-LT"/>
                    </w:rPr>
                  </w:pPr>
                </w:p>
              </w:tc>
              <w:tc>
                <w:tcPr>
                  <w:tcW w:w="1578" w:type="dxa"/>
                </w:tcPr>
                <w:p w14:paraId="7266274C" w14:textId="77777777" w:rsidR="007876DB" w:rsidRDefault="007876DB">
                  <w:pPr>
                    <w:jc w:val="both"/>
                    <w:rPr>
                      <w:iCs/>
                      <w:sz w:val="22"/>
                      <w:szCs w:val="22"/>
                      <w:lang w:eastAsia="lt-LT"/>
                    </w:rPr>
                  </w:pPr>
                </w:p>
              </w:tc>
              <w:tc>
                <w:tcPr>
                  <w:tcW w:w="1379" w:type="dxa"/>
                </w:tcPr>
                <w:p w14:paraId="53FE74BC" w14:textId="77777777" w:rsidR="007876DB" w:rsidRDefault="007876DB">
                  <w:pPr>
                    <w:jc w:val="both"/>
                    <w:rPr>
                      <w:iCs/>
                      <w:sz w:val="22"/>
                      <w:szCs w:val="22"/>
                      <w:lang w:eastAsia="lt-LT"/>
                    </w:rPr>
                  </w:pPr>
                </w:p>
              </w:tc>
            </w:tr>
            <w:tr w:rsidR="007876DB" w14:paraId="0C3F719C" w14:textId="77777777">
              <w:trPr>
                <w:trHeight w:val="216"/>
              </w:trPr>
              <w:tc>
                <w:tcPr>
                  <w:tcW w:w="2144" w:type="dxa"/>
                </w:tcPr>
                <w:p w14:paraId="6D9D2C1B" w14:textId="77777777" w:rsidR="007876DB" w:rsidRDefault="007876DB">
                  <w:pPr>
                    <w:jc w:val="both"/>
                    <w:rPr>
                      <w:iCs/>
                      <w:sz w:val="22"/>
                      <w:szCs w:val="22"/>
                      <w:lang w:eastAsia="lt-LT"/>
                    </w:rPr>
                  </w:pPr>
                </w:p>
              </w:tc>
              <w:tc>
                <w:tcPr>
                  <w:tcW w:w="1578" w:type="dxa"/>
                </w:tcPr>
                <w:p w14:paraId="41B1E8FE" w14:textId="77777777" w:rsidR="007876DB" w:rsidRDefault="007876DB">
                  <w:pPr>
                    <w:jc w:val="both"/>
                    <w:rPr>
                      <w:iCs/>
                      <w:sz w:val="22"/>
                      <w:szCs w:val="22"/>
                      <w:lang w:eastAsia="lt-LT"/>
                    </w:rPr>
                  </w:pPr>
                </w:p>
              </w:tc>
              <w:tc>
                <w:tcPr>
                  <w:tcW w:w="1578" w:type="dxa"/>
                </w:tcPr>
                <w:p w14:paraId="61442260" w14:textId="77777777" w:rsidR="007876DB" w:rsidRDefault="007876DB">
                  <w:pPr>
                    <w:jc w:val="both"/>
                    <w:rPr>
                      <w:iCs/>
                      <w:sz w:val="22"/>
                      <w:szCs w:val="22"/>
                      <w:lang w:eastAsia="lt-LT"/>
                    </w:rPr>
                  </w:pPr>
                </w:p>
              </w:tc>
              <w:tc>
                <w:tcPr>
                  <w:tcW w:w="1379" w:type="dxa"/>
                </w:tcPr>
                <w:p w14:paraId="0DE7AF5E" w14:textId="77777777" w:rsidR="007876DB" w:rsidRDefault="007876DB">
                  <w:pPr>
                    <w:jc w:val="both"/>
                    <w:rPr>
                      <w:iCs/>
                      <w:sz w:val="22"/>
                      <w:szCs w:val="22"/>
                      <w:lang w:eastAsia="lt-LT"/>
                    </w:rPr>
                  </w:pPr>
                </w:p>
              </w:tc>
            </w:tr>
            <w:tr w:rsidR="007876DB" w14:paraId="6EE9CCD2" w14:textId="77777777">
              <w:trPr>
                <w:trHeight w:val="216"/>
              </w:trPr>
              <w:tc>
                <w:tcPr>
                  <w:tcW w:w="2144" w:type="dxa"/>
                </w:tcPr>
                <w:p w14:paraId="78F61395" w14:textId="77777777" w:rsidR="007876DB" w:rsidRDefault="007876DB">
                  <w:pPr>
                    <w:jc w:val="both"/>
                    <w:rPr>
                      <w:iCs/>
                      <w:sz w:val="22"/>
                      <w:szCs w:val="22"/>
                      <w:lang w:eastAsia="lt-LT"/>
                    </w:rPr>
                  </w:pPr>
                </w:p>
              </w:tc>
              <w:tc>
                <w:tcPr>
                  <w:tcW w:w="1578" w:type="dxa"/>
                </w:tcPr>
                <w:p w14:paraId="135A37E3" w14:textId="77777777" w:rsidR="007876DB" w:rsidRDefault="007876DB">
                  <w:pPr>
                    <w:jc w:val="both"/>
                    <w:rPr>
                      <w:iCs/>
                      <w:sz w:val="22"/>
                      <w:szCs w:val="22"/>
                      <w:lang w:eastAsia="lt-LT"/>
                    </w:rPr>
                  </w:pPr>
                </w:p>
              </w:tc>
              <w:tc>
                <w:tcPr>
                  <w:tcW w:w="1578" w:type="dxa"/>
                </w:tcPr>
                <w:p w14:paraId="071EC394" w14:textId="77777777" w:rsidR="007876DB" w:rsidRDefault="007876DB">
                  <w:pPr>
                    <w:jc w:val="both"/>
                    <w:rPr>
                      <w:iCs/>
                      <w:sz w:val="22"/>
                      <w:szCs w:val="22"/>
                      <w:lang w:eastAsia="lt-LT"/>
                    </w:rPr>
                  </w:pPr>
                </w:p>
              </w:tc>
              <w:tc>
                <w:tcPr>
                  <w:tcW w:w="1379" w:type="dxa"/>
                </w:tcPr>
                <w:p w14:paraId="4241BC83" w14:textId="77777777" w:rsidR="007876DB" w:rsidRDefault="007876DB">
                  <w:pPr>
                    <w:jc w:val="both"/>
                    <w:rPr>
                      <w:iCs/>
                      <w:sz w:val="22"/>
                      <w:szCs w:val="22"/>
                      <w:lang w:eastAsia="lt-LT"/>
                    </w:rPr>
                  </w:pPr>
                </w:p>
              </w:tc>
            </w:tr>
            <w:tr w:rsidR="007876DB" w14:paraId="33D0B8A6" w14:textId="77777777">
              <w:trPr>
                <w:trHeight w:val="216"/>
              </w:trPr>
              <w:tc>
                <w:tcPr>
                  <w:tcW w:w="2144" w:type="dxa"/>
                </w:tcPr>
                <w:p w14:paraId="1DD830DC" w14:textId="04237E02" w:rsidR="007876DB" w:rsidRDefault="00B73B57">
                  <w:pPr>
                    <w:jc w:val="both"/>
                    <w:rPr>
                      <w:iCs/>
                      <w:sz w:val="22"/>
                      <w:szCs w:val="22"/>
                      <w:lang w:eastAsia="lt-LT"/>
                    </w:rPr>
                  </w:pPr>
                  <w:r>
                    <w:rPr>
                      <w:iCs/>
                      <w:sz w:val="22"/>
                      <w:szCs w:val="22"/>
                      <w:lang w:eastAsia="lt-LT"/>
                    </w:rPr>
                    <w:t>Bendra numatoma įsigyti pasiūlytų profilaktikos priemonių dalis</w:t>
                  </w:r>
                </w:p>
              </w:tc>
              <w:tc>
                <w:tcPr>
                  <w:tcW w:w="1578" w:type="dxa"/>
                  <w:shd w:val="clear" w:color="auto" w:fill="BFBFBF" w:themeFill="background1" w:themeFillShade="BF"/>
                </w:tcPr>
                <w:p w14:paraId="09D71CE6" w14:textId="77777777" w:rsidR="007876DB" w:rsidRDefault="007876DB">
                  <w:pPr>
                    <w:jc w:val="both"/>
                    <w:rPr>
                      <w:iCs/>
                      <w:sz w:val="22"/>
                      <w:szCs w:val="22"/>
                      <w:highlight w:val="lightGray"/>
                      <w:lang w:eastAsia="lt-LT"/>
                    </w:rPr>
                  </w:pPr>
                </w:p>
              </w:tc>
              <w:tc>
                <w:tcPr>
                  <w:tcW w:w="1578" w:type="dxa"/>
                  <w:shd w:val="clear" w:color="auto" w:fill="BFBFBF" w:themeFill="background1" w:themeFillShade="BF"/>
                </w:tcPr>
                <w:p w14:paraId="1C7C6724" w14:textId="77777777" w:rsidR="007876DB" w:rsidRDefault="007876DB">
                  <w:pPr>
                    <w:jc w:val="both"/>
                    <w:rPr>
                      <w:iCs/>
                      <w:sz w:val="22"/>
                      <w:szCs w:val="22"/>
                      <w:highlight w:val="lightGray"/>
                      <w:lang w:eastAsia="lt-LT"/>
                    </w:rPr>
                  </w:pPr>
                </w:p>
              </w:tc>
              <w:tc>
                <w:tcPr>
                  <w:tcW w:w="1379" w:type="dxa"/>
                </w:tcPr>
                <w:p w14:paraId="6B8DA3C5" w14:textId="77D0734E" w:rsidR="007876DB" w:rsidRDefault="00B73B57">
                  <w:pPr>
                    <w:jc w:val="both"/>
                    <w:rPr>
                      <w:iCs/>
                      <w:sz w:val="22"/>
                      <w:szCs w:val="22"/>
                      <w:lang w:eastAsia="lt-LT"/>
                    </w:rPr>
                  </w:pPr>
                  <w:r>
                    <w:rPr>
                      <w:iCs/>
                      <w:sz w:val="22"/>
                      <w:szCs w:val="22"/>
                      <w:lang w:eastAsia="lt-LT"/>
                    </w:rPr>
                    <w:t>**</w:t>
                  </w:r>
                </w:p>
              </w:tc>
            </w:tr>
          </w:tbl>
          <w:p w14:paraId="2D521A2F" w14:textId="51CC31BB" w:rsidR="007876DB" w:rsidRDefault="00B73B57">
            <w:pPr>
              <w:rPr>
                <w:iCs/>
                <w:kern w:val="2"/>
                <w:sz w:val="22"/>
                <w:szCs w:val="22"/>
                <w:lang w:eastAsia="lt-LT"/>
              </w:rPr>
            </w:pPr>
            <w:r>
              <w:rPr>
                <w:iCs/>
                <w:kern w:val="2"/>
                <w:sz w:val="22"/>
                <w:szCs w:val="22"/>
                <w:lang w:eastAsia="lt-LT"/>
              </w:rPr>
              <w:t xml:space="preserve">* Jei rekomenduojant taikyti profilaktikos priemones nurodoma didžiausia ir mažiausia taikymo apimtis, įrašomas vidurkis. </w:t>
            </w:r>
          </w:p>
          <w:p w14:paraId="7A409600" w14:textId="4B9A9AF4" w:rsidR="007876DB" w:rsidRDefault="00B73B57">
            <w:pPr>
              <w:rPr>
                <w:iCs/>
                <w:kern w:val="2"/>
                <w:sz w:val="22"/>
                <w:szCs w:val="22"/>
                <w:lang w:eastAsia="lt-LT"/>
              </w:rPr>
            </w:pPr>
            <w:r>
              <w:rPr>
                <w:iCs/>
                <w:kern w:val="2"/>
                <w:sz w:val="22"/>
                <w:szCs w:val="22"/>
                <w:lang w:eastAsia="lt-LT"/>
              </w:rPr>
              <w:t>** Bendra numatoma įsigyti pasiūlytų profilaktikos priemonių dalis apskaičiuojama kaip atskirų profilaktikos priemonių 4 stulpelio reikšmių vidurkis</w:t>
            </w:r>
          </w:p>
        </w:tc>
      </w:tr>
      <w:tr w:rsidR="007876DB" w14:paraId="7C4B0181" w14:textId="77777777" w:rsidTr="002D675A">
        <w:trPr>
          <w:trHeight w:val="999"/>
        </w:trPr>
        <w:tc>
          <w:tcPr>
            <w:tcW w:w="719" w:type="dxa"/>
            <w:tcBorders>
              <w:left w:val="single" w:sz="6" w:space="0" w:color="000000"/>
              <w:right w:val="single" w:sz="6" w:space="0" w:color="000000"/>
            </w:tcBorders>
          </w:tcPr>
          <w:p w14:paraId="315366CF" w14:textId="64982743" w:rsidR="007876DB" w:rsidRDefault="00B73B57">
            <w:pPr>
              <w:jc w:val="both"/>
              <w:rPr>
                <w:sz w:val="22"/>
                <w:szCs w:val="22"/>
              </w:rPr>
            </w:pPr>
            <w:r>
              <w:rPr>
                <w:sz w:val="22"/>
                <w:szCs w:val="22"/>
              </w:rPr>
              <w:t>2.1.1.</w:t>
            </w:r>
          </w:p>
        </w:tc>
        <w:tc>
          <w:tcPr>
            <w:tcW w:w="4795" w:type="dxa"/>
            <w:gridSpan w:val="2"/>
            <w:tcBorders>
              <w:top w:val="single" w:sz="6" w:space="0" w:color="000000"/>
              <w:left w:val="single" w:sz="6" w:space="0" w:color="000000"/>
              <w:bottom w:val="single" w:sz="6" w:space="0" w:color="000000"/>
              <w:right w:val="single" w:sz="6" w:space="0" w:color="000000"/>
            </w:tcBorders>
            <w:vAlign w:val="center"/>
          </w:tcPr>
          <w:p w14:paraId="679BDA14" w14:textId="72DFB83F" w:rsidR="007876DB" w:rsidRDefault="00B73B57">
            <w:pPr>
              <w:jc w:val="both"/>
              <w:rPr>
                <w:sz w:val="22"/>
                <w:szCs w:val="22"/>
              </w:rPr>
            </w:pPr>
            <w:r>
              <w:rPr>
                <w:sz w:val="22"/>
                <w:szCs w:val="22"/>
              </w:rPr>
              <w:t xml:space="preserve">pagal pateiktą kompetentingo subjekto rekomendaciją pareiškėjas projekte numato įsigyti ne mažiau kaip 50 proc. pasiūlytų profilaktikos priemonių </w:t>
            </w:r>
          </w:p>
        </w:tc>
        <w:tc>
          <w:tcPr>
            <w:tcW w:w="2126" w:type="dxa"/>
            <w:gridSpan w:val="2"/>
            <w:tcBorders>
              <w:left w:val="single" w:sz="6" w:space="0" w:color="000000"/>
              <w:right w:val="single" w:sz="6" w:space="0" w:color="000000"/>
            </w:tcBorders>
            <w:vAlign w:val="center"/>
          </w:tcPr>
          <w:p w14:paraId="610A2B06" w14:textId="133A282A" w:rsidR="007876DB" w:rsidRDefault="00B73B57">
            <w:pPr>
              <w:jc w:val="both"/>
              <w:rPr>
                <w:sz w:val="22"/>
                <w:szCs w:val="22"/>
              </w:rPr>
            </w:pPr>
            <w:r>
              <w:rPr>
                <w:i/>
                <w:iCs/>
                <w:noProof/>
                <w:sz w:val="22"/>
                <w:szCs w:val="22"/>
                <w:lang w:eastAsia="lt-LT"/>
              </w:rPr>
              <mc:AlternateContent>
                <mc:Choice Requires="wps">
                  <w:drawing>
                    <wp:anchor distT="0" distB="0" distL="114300" distR="114300" simplePos="0" relativeHeight="251673600" behindDoc="0" locked="0" layoutInCell="1" allowOverlap="1" wp14:anchorId="3923950C" wp14:editId="6955030F">
                      <wp:simplePos x="0" y="0"/>
                      <wp:positionH relativeFrom="column">
                        <wp:posOffset>475615</wp:posOffset>
                      </wp:positionH>
                      <wp:positionV relativeFrom="paragraph">
                        <wp:posOffset>-29210</wp:posOffset>
                      </wp:positionV>
                      <wp:extent cx="183515" cy="136525"/>
                      <wp:effectExtent l="0" t="0" r="26035" b="15875"/>
                      <wp:wrapNone/>
                      <wp:docPr id="13" name="Stačiakampis 13"/>
                      <wp:cNvGraphicFramePr/>
                      <a:graphic xmlns:a="http://schemas.openxmlformats.org/drawingml/2006/main">
                        <a:graphicData uri="http://schemas.microsoft.com/office/word/2010/wordprocessingShape">
                          <wps:wsp>
                            <wps:cNvSpPr/>
                            <wps:spPr>
                              <a:xfrm>
                                <a:off x="0" y="0"/>
                                <a:ext cx="183515" cy="1365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0C0DA5D7" id="Stačiakampis 13" o:spid="_x0000_s1026" style="position:absolute;margin-left:37.45pt;margin-top:-2.3pt;width:14.45pt;height:1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6e4fWAIAALUEAAAOAAAAZHJzL2Uyb0RvYy54bWysVE1PGzEQvVfqf7B8L5sNBGjEBkUgqkoI kKDibLx21pLtccdONumv79i7kEB7qpqDM+P5fn6zF5dbZ9lGYTTgG14fTThTXkJr/KrhP55uvpxz FpPwrbDgVcN3KvLLxedPF32Yqyl0YFuFjJL4OO9Dw7uUwryqouyUE/EIgvJk1IBOJFJxVbUoesru bDWdTE6rHrANCFLFSLfXg5EvSn6tlUz3WkeVmG049ZbKieV8yWe1uBDzFYrQGTm2If6hCyeMp6Jv qa5FEmyN5o9UzkiECDodSXAVaG2kKjPQNPXkwzSPnQiqzELgxPAGU/x/aeXd5jE8IMHQhziPJOYp thpd/qf+2LaAtXsDS20Tk3RZnx/P6hlnkkz18elsOstgVvvggDF9U+BYFhqO9BYFIrG5jWlwfXXJ tTzcGGvLe1jPeko6PZvQk0lBtNBWJBJdaBse/YozYVfEN5mwpIxgTZvDc6K4i1cW2UbQkxNTWuif qGfOrIiJDDRI+Y3dvgvN/VyL2A3BxTQwxJlENLXGNfz8MNr6XFEVoo1T7XHM0gu0uwdkCAPzYpA3 horcUi8PAolqNCGtT7qnQ1ugsWGUOOsAf/3tPvsTA8jKWU/UJUh+rgUqGvG7J258rU9OMteLcjI7 m5KCh5aXQ4tfuysgqGpa1CCLmP2TfRU1gnumLVvmqmQSXlLtAfxRuUrDStGeSrVcFjfidxDp1j8G mZNnnDK8T9tngWHkRKKHuYNXmov5B2oMvgM5lusE2hTe7HElvmWFdqMwb9zjvHyHevHaf20WvwEA AP//AwBQSwMEFAAGAAgAAAAhAM+tnBrdAAAACAEAAA8AAABkcnMvZG93bnJldi54bWxMj81OwzAQ hO9IvIO1SNxaG1qlNMSpKqSe4NIfVeLmxEsSYa+j2E3D27M9wW1HM5r9pthM3okRh9gF0vA0VyCQ 6mA7ajScjrvZC4iYDFnjAqGGH4ywKe/vCpPbcKU9jofUCC6hmBsNbUp9LmWsW/QmzkOPxN5XGLxJ LIdG2sFcudw7+axUJr3piD+0pse3Fuvvw8Vr2Kvj+d1/LNRnpU7nuPOuGrdO68eHafsKIuGU/sJw w2d0KJmpCheyUTgNq+WakxpmywzEzVcLnlLxka1BloX8P6D8BQAA//8DAFBLAQItABQABgAIAAAA IQC2gziS/gAAAOEBAAATAAAAAAAAAAAAAAAAAAAAAABbQ29udGVudF9UeXBlc10ueG1sUEsBAi0A FAAGAAgAAAAhADj9If/WAAAAlAEAAAsAAAAAAAAAAAAAAAAALwEAAF9yZWxzLy5yZWxzUEsBAi0A FAAGAAgAAAAhAK7p7h9YAgAAtQQAAA4AAAAAAAAAAAAAAAAALgIAAGRycy9lMm9Eb2MueG1sUEsB Ai0AFAAGAAgAAAAhAM+tnBrdAAAACAEAAA8AAAAAAAAAAAAAAAAAsgQAAGRycy9kb3ducmV2Lnht bFBLBQYAAAAABAAEAPMAAAC8BQAAAAA= " filled="f" strokecolor="windowText" strokeweight="1pt"/>
                  </w:pict>
                </mc:Fallback>
              </mc:AlternateContent>
            </w:r>
          </w:p>
        </w:tc>
        <w:tc>
          <w:tcPr>
            <w:tcW w:w="6910" w:type="dxa"/>
            <w:vMerge/>
            <w:shd w:val="clear" w:color="auto" w:fill="auto"/>
            <w:vAlign w:val="center"/>
          </w:tcPr>
          <w:p w14:paraId="423B697F" w14:textId="77777777" w:rsidR="007876DB" w:rsidRDefault="007876DB">
            <w:pPr>
              <w:jc w:val="center"/>
              <w:rPr>
                <w:iCs/>
                <w:sz w:val="22"/>
                <w:szCs w:val="22"/>
                <w:lang w:eastAsia="lt-LT"/>
              </w:rPr>
            </w:pPr>
          </w:p>
        </w:tc>
      </w:tr>
      <w:tr w:rsidR="007876DB" w14:paraId="0EACFCC5" w14:textId="77777777" w:rsidTr="002D675A">
        <w:trPr>
          <w:trHeight w:val="582"/>
        </w:trPr>
        <w:tc>
          <w:tcPr>
            <w:tcW w:w="719" w:type="dxa"/>
            <w:tcBorders>
              <w:left w:val="single" w:sz="6" w:space="0" w:color="000000"/>
              <w:right w:val="single" w:sz="6" w:space="0" w:color="000000"/>
            </w:tcBorders>
          </w:tcPr>
          <w:p w14:paraId="1A35DDB1" w14:textId="3C271639" w:rsidR="007876DB" w:rsidRDefault="00B73B57">
            <w:pPr>
              <w:jc w:val="both"/>
              <w:rPr>
                <w:sz w:val="22"/>
                <w:szCs w:val="22"/>
              </w:rPr>
            </w:pPr>
            <w:r>
              <w:rPr>
                <w:sz w:val="22"/>
                <w:szCs w:val="22"/>
              </w:rPr>
              <w:t>2.1.2.</w:t>
            </w:r>
          </w:p>
        </w:tc>
        <w:tc>
          <w:tcPr>
            <w:tcW w:w="4795" w:type="dxa"/>
            <w:gridSpan w:val="2"/>
            <w:tcBorders>
              <w:top w:val="single" w:sz="6" w:space="0" w:color="000000"/>
              <w:left w:val="single" w:sz="6" w:space="0" w:color="000000"/>
              <w:bottom w:val="single" w:sz="6" w:space="0" w:color="000000"/>
              <w:right w:val="single" w:sz="6" w:space="0" w:color="000000"/>
            </w:tcBorders>
            <w:vAlign w:val="center"/>
          </w:tcPr>
          <w:p w14:paraId="1F869A75" w14:textId="0BAC2F78" w:rsidR="007876DB" w:rsidRDefault="00B73B57">
            <w:pPr>
              <w:jc w:val="both"/>
              <w:rPr>
                <w:sz w:val="22"/>
                <w:szCs w:val="22"/>
              </w:rPr>
            </w:pPr>
            <w:r>
              <w:rPr>
                <w:sz w:val="22"/>
                <w:szCs w:val="22"/>
              </w:rPr>
              <w:t xml:space="preserve">pagal pateiktą kompetentingo subjekto rekomendaciją pareiškėjas projekte numato įsigyti ne mažiau kaip 70 proc. pasiūlytų profilaktikos priemonių </w:t>
            </w:r>
          </w:p>
        </w:tc>
        <w:tc>
          <w:tcPr>
            <w:tcW w:w="2126" w:type="dxa"/>
            <w:gridSpan w:val="2"/>
            <w:tcBorders>
              <w:left w:val="single" w:sz="6" w:space="0" w:color="000000"/>
              <w:right w:val="single" w:sz="6" w:space="0" w:color="000000"/>
            </w:tcBorders>
            <w:vAlign w:val="center"/>
          </w:tcPr>
          <w:p w14:paraId="09E0351A" w14:textId="6976A5DD" w:rsidR="007876DB" w:rsidRDefault="00B73B57">
            <w:pPr>
              <w:spacing w:line="312" w:lineRule="atLeast"/>
              <w:rPr>
                <w:sz w:val="22"/>
                <w:szCs w:val="22"/>
              </w:rPr>
            </w:pPr>
            <w:r>
              <w:rPr>
                <w:i/>
                <w:iCs/>
                <w:noProof/>
                <w:sz w:val="22"/>
                <w:szCs w:val="22"/>
                <w:lang w:eastAsia="lt-LT"/>
              </w:rPr>
              <mc:AlternateContent>
                <mc:Choice Requires="wps">
                  <w:drawing>
                    <wp:anchor distT="0" distB="0" distL="114300" distR="114300" simplePos="0" relativeHeight="251675648" behindDoc="0" locked="0" layoutInCell="1" allowOverlap="1" wp14:anchorId="07C6090C" wp14:editId="6A0D3859">
                      <wp:simplePos x="0" y="0"/>
                      <wp:positionH relativeFrom="column">
                        <wp:posOffset>475615</wp:posOffset>
                      </wp:positionH>
                      <wp:positionV relativeFrom="paragraph">
                        <wp:posOffset>15240</wp:posOffset>
                      </wp:positionV>
                      <wp:extent cx="183515" cy="136525"/>
                      <wp:effectExtent l="0" t="0" r="26035" b="15875"/>
                      <wp:wrapNone/>
                      <wp:docPr id="243195954" name="Stačiakampis 243195954"/>
                      <wp:cNvGraphicFramePr/>
                      <a:graphic xmlns:a="http://schemas.openxmlformats.org/drawingml/2006/main">
                        <a:graphicData uri="http://schemas.microsoft.com/office/word/2010/wordprocessingShape">
                          <wps:wsp>
                            <wps:cNvSpPr/>
                            <wps:spPr>
                              <a:xfrm>
                                <a:off x="0" y="0"/>
                                <a:ext cx="183515" cy="1365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58BB1FDE" id="Stačiakampis 243195954" o:spid="_x0000_s1026" style="position:absolute;margin-left:37.45pt;margin-top:1.2pt;width:14.45pt;height:1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6e4fWAIAALUEAAAOAAAAZHJzL2Uyb0RvYy54bWysVE1PGzEQvVfqf7B8L5sNBGjEBkUgqkoI kKDibLx21pLtccdONumv79i7kEB7qpqDM+P5fn6zF5dbZ9lGYTTgG14fTThTXkJr/KrhP55uvpxz FpPwrbDgVcN3KvLLxedPF32Yqyl0YFuFjJL4OO9Dw7uUwryqouyUE/EIgvJk1IBOJFJxVbUoesru bDWdTE6rHrANCFLFSLfXg5EvSn6tlUz3WkeVmG049ZbKieV8yWe1uBDzFYrQGTm2If6hCyeMp6Jv qa5FEmyN5o9UzkiECDodSXAVaG2kKjPQNPXkwzSPnQiqzELgxPAGU/x/aeXd5jE8IMHQhziPJOYp thpd/qf+2LaAtXsDS20Tk3RZnx/P6hlnkkz18elsOstgVvvggDF9U+BYFhqO9BYFIrG5jWlwfXXJ tTzcGGvLe1jPeko6PZvQk0lBtNBWJBJdaBse/YozYVfEN5mwpIxgTZvDc6K4i1cW2UbQkxNTWuif qGfOrIiJDDRI+Y3dvgvN/VyL2A3BxTQwxJlENLXGNfz8MNr6XFEVoo1T7XHM0gu0uwdkCAPzYpA3 horcUi8PAolqNCGtT7qnQ1ugsWGUOOsAf/3tPvsTA8jKWU/UJUh+rgUqGvG7J258rU9OMteLcjI7 m5KCh5aXQ4tfuysgqGpa1CCLmP2TfRU1gnumLVvmqmQSXlLtAfxRuUrDStGeSrVcFjfidxDp1j8G mZNnnDK8T9tngWHkRKKHuYNXmov5B2oMvgM5lusE2hTe7HElvmWFdqMwb9zjvHyHevHaf20WvwEA AP//AwBQSwMEFAAGAAgAAAAhACRro8zbAAAABwEAAA8AAABkcnMvZG93bnJldi54bWxMj81OwzAQ hO9IvIO1SNyoTVMBTeNUFVJPcOmPKnFz4iWJaq+j2E3D27M9wXE0o5lvivXknRhxiF0gDc8zBQKp DrajRsPxsH16AxGTIWtcINTwgxHW5f1dYXIbrrTDcZ8awSUUc6OhTanPpYx1i97EWeiR2PsOgzeJ 5dBIO5grl3sn50q9SG864oXW9PjeYn3eX7yGnTqcPvxnpr4qdTzFrXfVuHFaPz5MmxWIhFP6C8MN n9GhZKYqXMhG4TS8Lpac1DBfgLjZKuMnFetsCbIs5H/+8hcAAP//AwBQSwECLQAUAAYACAAAACEA toM4kv4AAADhAQAAEwAAAAAAAAAAAAAAAAAAAAAAW0NvbnRlbnRfVHlwZXNdLnhtbFBLAQItABQA BgAIAAAAIQA4/SH/1gAAAJQBAAALAAAAAAAAAAAAAAAAAC8BAABfcmVscy8ucmVsc1BLAQItABQA BgAIAAAAIQCu6e4fWAIAALUEAAAOAAAAAAAAAAAAAAAAAC4CAABkcnMvZTJvRG9jLnhtbFBLAQIt ABQABgAIAAAAIQAka6PM2wAAAAcBAAAPAAAAAAAAAAAAAAAAALIEAABkcnMvZG93bnJldi54bWxQ SwUGAAAAAAQABADzAAAAugUAAAAA " filled="f" strokecolor="windowText" strokeweight="1pt"/>
                  </w:pict>
                </mc:Fallback>
              </mc:AlternateContent>
            </w:r>
          </w:p>
        </w:tc>
        <w:tc>
          <w:tcPr>
            <w:tcW w:w="6910" w:type="dxa"/>
            <w:vMerge/>
            <w:shd w:val="clear" w:color="auto" w:fill="auto"/>
            <w:vAlign w:val="center"/>
          </w:tcPr>
          <w:p w14:paraId="3A314190" w14:textId="77777777" w:rsidR="007876DB" w:rsidRDefault="007876DB">
            <w:pPr>
              <w:jc w:val="center"/>
              <w:rPr>
                <w:iCs/>
                <w:sz w:val="22"/>
                <w:szCs w:val="22"/>
                <w:lang w:eastAsia="lt-LT"/>
              </w:rPr>
            </w:pPr>
          </w:p>
        </w:tc>
      </w:tr>
      <w:tr w:rsidR="007876DB" w14:paraId="437BB166" w14:textId="77777777" w:rsidTr="002D675A">
        <w:trPr>
          <w:trHeight w:val="1237"/>
        </w:trPr>
        <w:tc>
          <w:tcPr>
            <w:tcW w:w="719" w:type="dxa"/>
            <w:tcBorders>
              <w:left w:val="single" w:sz="6" w:space="0" w:color="000000"/>
              <w:bottom w:val="single" w:sz="6" w:space="0" w:color="000000"/>
              <w:right w:val="single" w:sz="6" w:space="0" w:color="000000"/>
            </w:tcBorders>
          </w:tcPr>
          <w:p w14:paraId="1D69C1AC" w14:textId="428C5D3A" w:rsidR="007876DB" w:rsidRDefault="00B73B57">
            <w:pPr>
              <w:jc w:val="both"/>
              <w:rPr>
                <w:sz w:val="22"/>
                <w:szCs w:val="22"/>
              </w:rPr>
            </w:pPr>
            <w:r>
              <w:rPr>
                <w:sz w:val="22"/>
                <w:szCs w:val="22"/>
              </w:rPr>
              <w:t>2.1.3.</w:t>
            </w:r>
          </w:p>
        </w:tc>
        <w:tc>
          <w:tcPr>
            <w:tcW w:w="4795" w:type="dxa"/>
            <w:gridSpan w:val="2"/>
            <w:tcBorders>
              <w:top w:val="single" w:sz="6" w:space="0" w:color="000000"/>
              <w:left w:val="single" w:sz="6" w:space="0" w:color="000000"/>
              <w:bottom w:val="single" w:sz="6" w:space="0" w:color="000000"/>
              <w:right w:val="single" w:sz="6" w:space="0" w:color="000000"/>
            </w:tcBorders>
            <w:vAlign w:val="center"/>
          </w:tcPr>
          <w:p w14:paraId="7D37AE7C" w14:textId="67A5B554" w:rsidR="007876DB" w:rsidRDefault="00B73B57">
            <w:pPr>
              <w:jc w:val="both"/>
              <w:rPr>
                <w:sz w:val="22"/>
                <w:szCs w:val="22"/>
              </w:rPr>
            </w:pPr>
            <w:r>
              <w:rPr>
                <w:sz w:val="22"/>
                <w:szCs w:val="22"/>
              </w:rPr>
              <w:t xml:space="preserve">pagal pateiktą kompetentingo subjekto rekomendaciją pareiškėjas projekte numato įsigyti ne mažiau kaip 90 proc. pasiūlytų profilaktikos priemonių </w:t>
            </w:r>
          </w:p>
        </w:tc>
        <w:tc>
          <w:tcPr>
            <w:tcW w:w="2126" w:type="dxa"/>
            <w:gridSpan w:val="2"/>
            <w:tcBorders>
              <w:left w:val="single" w:sz="6" w:space="0" w:color="000000"/>
              <w:bottom w:val="single" w:sz="6" w:space="0" w:color="000000"/>
              <w:right w:val="single" w:sz="6" w:space="0" w:color="000000"/>
            </w:tcBorders>
            <w:vAlign w:val="center"/>
          </w:tcPr>
          <w:p w14:paraId="5C2DC46E" w14:textId="39973903" w:rsidR="007876DB" w:rsidRDefault="00B73B57">
            <w:pPr>
              <w:jc w:val="both"/>
              <w:rPr>
                <w:sz w:val="22"/>
                <w:szCs w:val="22"/>
              </w:rPr>
            </w:pPr>
            <w:r>
              <w:rPr>
                <w:i/>
                <w:iCs/>
                <w:noProof/>
                <w:sz w:val="22"/>
                <w:szCs w:val="22"/>
                <w:lang w:eastAsia="lt-LT"/>
              </w:rPr>
              <mc:AlternateContent>
                <mc:Choice Requires="wps">
                  <w:drawing>
                    <wp:anchor distT="0" distB="0" distL="114300" distR="114300" simplePos="0" relativeHeight="251677696" behindDoc="0" locked="0" layoutInCell="1" allowOverlap="1" wp14:anchorId="7972E800" wp14:editId="1A9EC122">
                      <wp:simplePos x="0" y="0"/>
                      <wp:positionH relativeFrom="column">
                        <wp:posOffset>485140</wp:posOffset>
                      </wp:positionH>
                      <wp:positionV relativeFrom="paragraph">
                        <wp:posOffset>122555</wp:posOffset>
                      </wp:positionV>
                      <wp:extent cx="183515" cy="136525"/>
                      <wp:effectExtent l="0" t="0" r="26035" b="15875"/>
                      <wp:wrapNone/>
                      <wp:docPr id="1800101171" name="Stačiakampis 1800101171"/>
                      <wp:cNvGraphicFramePr/>
                      <a:graphic xmlns:a="http://schemas.openxmlformats.org/drawingml/2006/main">
                        <a:graphicData uri="http://schemas.microsoft.com/office/word/2010/wordprocessingShape">
                          <wps:wsp>
                            <wps:cNvSpPr/>
                            <wps:spPr>
                              <a:xfrm>
                                <a:off x="0" y="0"/>
                                <a:ext cx="183515" cy="1365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64B09C81" id="Stačiakampis 1800101171" o:spid="_x0000_s1026" style="position:absolute;margin-left:38.2pt;margin-top:9.65pt;width:14.45pt;height:1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6e4fWAIAALUEAAAOAAAAZHJzL2Uyb0RvYy54bWysVE1PGzEQvVfqf7B8L5sNBGjEBkUgqkoI kKDibLx21pLtccdONumv79i7kEB7qpqDM+P5fn6zF5dbZ9lGYTTgG14fTThTXkJr/KrhP55uvpxz FpPwrbDgVcN3KvLLxedPF32Yqyl0YFuFjJL4OO9Dw7uUwryqouyUE/EIgvJk1IBOJFJxVbUoesru bDWdTE6rHrANCFLFSLfXg5EvSn6tlUz3WkeVmG049ZbKieV8yWe1uBDzFYrQGTm2If6hCyeMp6Jv qa5FEmyN5o9UzkiECDodSXAVaG2kKjPQNPXkwzSPnQiqzELgxPAGU/x/aeXd5jE8IMHQhziPJOYp thpd/qf+2LaAtXsDS20Tk3RZnx/P6hlnkkz18elsOstgVvvggDF9U+BYFhqO9BYFIrG5jWlwfXXJ tTzcGGvLe1jPeko6PZvQk0lBtNBWJBJdaBse/YozYVfEN5mwpIxgTZvDc6K4i1cW2UbQkxNTWuif qGfOrIiJDDRI+Y3dvgvN/VyL2A3BxTQwxJlENLXGNfz8MNr6XFEVoo1T7XHM0gu0uwdkCAPzYpA3 horcUi8PAolqNCGtT7qnQ1ugsWGUOOsAf/3tPvsTA8jKWU/UJUh+rgUqGvG7J258rU9OMteLcjI7 m5KCh5aXQ4tfuysgqGpa1CCLmP2TfRU1gnumLVvmqmQSXlLtAfxRuUrDStGeSrVcFjfidxDp1j8G mZNnnDK8T9tngWHkRKKHuYNXmov5B2oMvgM5lusE2hTe7HElvmWFdqMwb9zjvHyHevHaf20WvwEA AP//AwBQSwMEFAAGAAgAAAAhAG4cd+LdAAAACAEAAA8AAABkcnMvZG93bnJldi54bWxMj81OwzAQ hO9IvIO1SNyoDS2lDXGqCqknuPRHlbg58TaJsNdR7Kbh7dme6G13ZzT7Tb4avRMD9rENpOF5okAg VcG2VGs47DdPCxAxGbLGBUINvxhhVdzf5Saz4UJbHHapFhxCMTMampS6TMpYNehNnIQOibVT6L1J vPa1tL25cLh38kWpufSmJf7QmA4/Gqx+dmevYav2x0//NVXfpToc48a7clg7rR8fxvU7iIRj+jfD FZ/RoWCmMpzJRuE0vM1n7OT7cgriqqtXHkoNM7UAWeTytkDxBwAA//8DAFBLAQItABQABgAIAAAA IQC2gziS/gAAAOEBAAATAAAAAAAAAAAAAAAAAAAAAABbQ29udGVudF9UeXBlc10ueG1sUEsBAi0A FAAGAAgAAAAhADj9If/WAAAAlAEAAAsAAAAAAAAAAAAAAAAALwEAAF9yZWxzLy5yZWxzUEsBAi0A FAAGAAgAAAAhAK7p7h9YAgAAtQQAAA4AAAAAAAAAAAAAAAAALgIAAGRycy9lMm9Eb2MueG1sUEsB Ai0AFAAGAAgAAAAhAG4cd+LdAAAACAEAAA8AAAAAAAAAAAAAAAAAsgQAAGRycy9kb3ducmV2Lnht bFBLBQYAAAAABAAEAPMAAAC8BQAAAAA= " filled="f" strokecolor="windowText" strokeweight="1pt"/>
                  </w:pict>
                </mc:Fallback>
              </mc:AlternateContent>
            </w:r>
          </w:p>
        </w:tc>
        <w:tc>
          <w:tcPr>
            <w:tcW w:w="6910" w:type="dxa"/>
            <w:vMerge/>
            <w:shd w:val="clear" w:color="auto" w:fill="auto"/>
            <w:vAlign w:val="center"/>
          </w:tcPr>
          <w:p w14:paraId="368FBE13" w14:textId="77777777" w:rsidR="007876DB" w:rsidRDefault="007876DB">
            <w:pPr>
              <w:jc w:val="center"/>
              <w:rPr>
                <w:iCs/>
                <w:sz w:val="22"/>
                <w:szCs w:val="22"/>
                <w:lang w:eastAsia="lt-LT"/>
              </w:rPr>
            </w:pPr>
          </w:p>
        </w:tc>
      </w:tr>
      <w:tr w:rsidR="007876DB" w14:paraId="0128435C" w14:textId="77777777" w:rsidTr="002D675A">
        <w:trPr>
          <w:trHeight w:val="349"/>
        </w:trPr>
        <w:tc>
          <w:tcPr>
            <w:tcW w:w="719" w:type="dxa"/>
            <w:tcBorders>
              <w:top w:val="single" w:sz="6" w:space="0" w:color="000000"/>
              <w:left w:val="single" w:sz="6" w:space="0" w:color="000000"/>
              <w:bottom w:val="single" w:sz="6" w:space="0" w:color="000000"/>
              <w:right w:val="single" w:sz="6" w:space="0" w:color="000000"/>
            </w:tcBorders>
          </w:tcPr>
          <w:p w14:paraId="704D3923" w14:textId="77777777" w:rsidR="007876DB" w:rsidRDefault="00B73B57">
            <w:pPr>
              <w:jc w:val="both"/>
              <w:rPr>
                <w:sz w:val="22"/>
                <w:szCs w:val="22"/>
              </w:rPr>
            </w:pPr>
            <w:r>
              <w:rPr>
                <w:sz w:val="22"/>
                <w:szCs w:val="22"/>
              </w:rPr>
              <w:t>2.2.</w:t>
            </w:r>
          </w:p>
        </w:tc>
        <w:tc>
          <w:tcPr>
            <w:tcW w:w="4795" w:type="dxa"/>
            <w:gridSpan w:val="2"/>
            <w:tcBorders>
              <w:top w:val="single" w:sz="6" w:space="0" w:color="000000"/>
              <w:left w:val="single" w:sz="6" w:space="0" w:color="000000"/>
              <w:bottom w:val="single" w:sz="6" w:space="0" w:color="000000"/>
              <w:right w:val="single" w:sz="6" w:space="0" w:color="000000"/>
            </w:tcBorders>
            <w:vAlign w:val="center"/>
          </w:tcPr>
          <w:p w14:paraId="5D95EE99" w14:textId="02222997" w:rsidR="007876DB" w:rsidRDefault="00B73B57">
            <w:pPr>
              <w:jc w:val="both"/>
              <w:rPr>
                <w:sz w:val="22"/>
                <w:szCs w:val="22"/>
              </w:rPr>
            </w:pPr>
            <w:r>
              <w:rPr>
                <w:sz w:val="22"/>
                <w:szCs w:val="22"/>
              </w:rPr>
              <w:t>Ar pareiškėjas atitinką antrąjį prioritetinį kriterijų: „Projektu sprendžiamos svarbesnės žuvų ligų profilaktikos problemos“?</w:t>
            </w:r>
          </w:p>
        </w:tc>
        <w:tc>
          <w:tcPr>
            <w:tcW w:w="2126" w:type="dxa"/>
            <w:gridSpan w:val="2"/>
            <w:tcBorders>
              <w:top w:val="single" w:sz="6" w:space="0" w:color="000000"/>
              <w:left w:val="single" w:sz="6" w:space="0" w:color="000000"/>
              <w:bottom w:val="single" w:sz="6" w:space="0" w:color="000000"/>
              <w:right w:val="single" w:sz="6" w:space="0" w:color="000000"/>
            </w:tcBorders>
            <w:vAlign w:val="center"/>
          </w:tcPr>
          <w:p w14:paraId="7F40E3ED" w14:textId="77777777" w:rsidR="007876DB" w:rsidRDefault="00B73B57">
            <w:pPr>
              <w:spacing w:line="312" w:lineRule="atLeast"/>
              <w:rPr>
                <w:i/>
                <w:iCs/>
                <w:sz w:val="22"/>
                <w:szCs w:val="22"/>
                <w:lang w:eastAsia="lt-LT"/>
              </w:rPr>
            </w:pPr>
            <w:r>
              <w:rPr>
                <w:i/>
                <w:iCs/>
                <w:sz w:val="22"/>
                <w:szCs w:val="22"/>
              </w:rPr>
              <w:t></w:t>
            </w:r>
            <w:r>
              <w:rPr>
                <w:i/>
                <w:iCs/>
                <w:sz w:val="22"/>
                <w:szCs w:val="22"/>
                <w:lang w:eastAsia="lt-LT"/>
              </w:rPr>
              <w:t xml:space="preserve">Taip </w:t>
            </w:r>
          </w:p>
          <w:p w14:paraId="7774E99D" w14:textId="77777777" w:rsidR="007876DB" w:rsidRDefault="007876DB">
            <w:pPr>
              <w:rPr>
                <w:i/>
                <w:iCs/>
                <w:sz w:val="6"/>
                <w:szCs w:val="6"/>
              </w:rPr>
            </w:pPr>
          </w:p>
          <w:p w14:paraId="5B33293D" w14:textId="77777777" w:rsidR="007876DB" w:rsidRDefault="00B73B57">
            <w:pPr>
              <w:rPr>
                <w:i/>
                <w:iCs/>
                <w:sz w:val="22"/>
                <w:szCs w:val="22"/>
                <w:lang w:eastAsia="lt-LT"/>
              </w:rPr>
            </w:pPr>
            <w:r>
              <w:rPr>
                <w:i/>
                <w:iCs/>
                <w:sz w:val="22"/>
                <w:szCs w:val="22"/>
              </w:rPr>
              <w:t></w:t>
            </w:r>
            <w:r>
              <w:rPr>
                <w:i/>
                <w:iCs/>
                <w:sz w:val="22"/>
                <w:szCs w:val="22"/>
                <w:lang w:eastAsia="lt-LT"/>
              </w:rPr>
              <w:t>Ne</w:t>
            </w:r>
          </w:p>
          <w:p w14:paraId="54C1F714" w14:textId="77777777" w:rsidR="007876DB" w:rsidRDefault="00B73B57">
            <w:pPr>
              <w:spacing w:line="312" w:lineRule="atLeast"/>
              <w:rPr>
                <w:i/>
                <w:iCs/>
                <w:sz w:val="22"/>
                <w:szCs w:val="22"/>
                <w:lang w:eastAsia="lt-LT"/>
              </w:rPr>
            </w:pPr>
            <w:r>
              <w:rPr>
                <w:i/>
                <w:iCs/>
                <w:sz w:val="22"/>
                <w:szCs w:val="22"/>
              </w:rPr>
              <w:t>Neaktualu</w:t>
            </w:r>
            <w:r>
              <w:rPr>
                <w:i/>
                <w:iCs/>
                <w:sz w:val="22"/>
                <w:szCs w:val="22"/>
                <w:lang w:eastAsia="lt-LT"/>
              </w:rPr>
              <w:t xml:space="preserve"> </w:t>
            </w:r>
          </w:p>
          <w:p w14:paraId="5BEF3939" w14:textId="5E106E78" w:rsidR="007876DB" w:rsidRDefault="00B73B57">
            <w:pPr>
              <w:jc w:val="both"/>
              <w:rPr>
                <w:i/>
                <w:iCs/>
                <w:sz w:val="22"/>
                <w:szCs w:val="22"/>
              </w:rPr>
            </w:pPr>
            <w:r>
              <w:rPr>
                <w:i/>
                <w:iCs/>
                <w:sz w:val="22"/>
                <w:szCs w:val="22"/>
              </w:rPr>
              <w:t xml:space="preserve">(jei pažymima TAIP, pažymėti vieną iš </w:t>
            </w:r>
            <w:r>
              <w:rPr>
                <w:i/>
                <w:iCs/>
                <w:sz w:val="22"/>
                <w:szCs w:val="22"/>
              </w:rPr>
              <w:lastRenderedPageBreak/>
              <w:t>2.2.1–2.2.3 papunkčių)</w:t>
            </w:r>
          </w:p>
        </w:tc>
        <w:tc>
          <w:tcPr>
            <w:tcW w:w="6910" w:type="dxa"/>
            <w:vMerge w:val="restart"/>
            <w:shd w:val="clear" w:color="auto" w:fill="auto"/>
          </w:tcPr>
          <w:p w14:paraId="3B3C33DD" w14:textId="77777777" w:rsidR="007876DB" w:rsidRDefault="00B73B57">
            <w:pPr>
              <w:rPr>
                <w:i/>
                <w:sz w:val="22"/>
                <w:szCs w:val="22"/>
                <w:lang w:eastAsia="lt-LT"/>
              </w:rPr>
            </w:pPr>
            <w:r>
              <w:rPr>
                <w:i/>
                <w:sz w:val="22"/>
                <w:szCs w:val="22"/>
                <w:lang w:eastAsia="lt-LT"/>
              </w:rPr>
              <w:lastRenderedPageBreak/>
              <w:t>(jei pareiškėjas yra akvakultūros įmones vienijanti asociacija (įskaitant gamintojų organizacijas), nurodykite akvakultūros įmonių pavadinimus ir kodus, nurodytus Juridinių asmenų registre, kurios yra pareiškėjo nariai):</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673"/>
            </w:tblGrid>
            <w:tr w:rsidR="007876DB" w14:paraId="0CF73F28" w14:textId="77777777">
              <w:trPr>
                <w:trHeight w:val="740"/>
              </w:trPr>
              <w:tc>
                <w:tcPr>
                  <w:tcW w:w="3007" w:type="dxa"/>
                </w:tcPr>
                <w:p w14:paraId="762EEC1E" w14:textId="792CEA35" w:rsidR="007876DB" w:rsidRDefault="00B73B57">
                  <w:pPr>
                    <w:rPr>
                      <w:i/>
                      <w:sz w:val="22"/>
                      <w:szCs w:val="22"/>
                      <w:lang w:eastAsia="lt-LT"/>
                    </w:rPr>
                  </w:pPr>
                  <w:r>
                    <w:rPr>
                      <w:i/>
                      <w:sz w:val="22"/>
                      <w:szCs w:val="22"/>
                      <w:lang w:eastAsia="lt-LT"/>
                    </w:rPr>
                    <w:lastRenderedPageBreak/>
                    <w:t>Akvakultūros įmonės pavadinimas</w:t>
                  </w:r>
                </w:p>
              </w:tc>
              <w:tc>
                <w:tcPr>
                  <w:tcW w:w="3673" w:type="dxa"/>
                </w:tcPr>
                <w:p w14:paraId="01253F3A" w14:textId="2E646813" w:rsidR="007876DB" w:rsidRDefault="00B73B57">
                  <w:pPr>
                    <w:rPr>
                      <w:i/>
                      <w:sz w:val="22"/>
                      <w:szCs w:val="22"/>
                      <w:lang w:eastAsia="lt-LT"/>
                    </w:rPr>
                  </w:pPr>
                  <w:r>
                    <w:rPr>
                      <w:i/>
                      <w:sz w:val="22"/>
                      <w:szCs w:val="22"/>
                      <w:lang w:eastAsia="lt-LT"/>
                    </w:rPr>
                    <w:t xml:space="preserve">Kodas, nurodytas Juridinių asmenų registre (fizinių asmenų kodo nurodyti nereikia) </w:t>
                  </w:r>
                </w:p>
              </w:tc>
            </w:tr>
            <w:tr w:rsidR="007876DB" w14:paraId="5FA126C6" w14:textId="77777777">
              <w:trPr>
                <w:trHeight w:val="251"/>
              </w:trPr>
              <w:tc>
                <w:tcPr>
                  <w:tcW w:w="3007" w:type="dxa"/>
                </w:tcPr>
                <w:p w14:paraId="043EA605" w14:textId="77777777" w:rsidR="007876DB" w:rsidRDefault="007876DB">
                  <w:pPr>
                    <w:rPr>
                      <w:i/>
                      <w:sz w:val="22"/>
                      <w:szCs w:val="22"/>
                      <w:lang w:eastAsia="lt-LT"/>
                    </w:rPr>
                  </w:pPr>
                </w:p>
              </w:tc>
              <w:tc>
                <w:tcPr>
                  <w:tcW w:w="3673" w:type="dxa"/>
                </w:tcPr>
                <w:p w14:paraId="7273CD8A" w14:textId="77777777" w:rsidR="007876DB" w:rsidRDefault="007876DB">
                  <w:pPr>
                    <w:rPr>
                      <w:i/>
                      <w:sz w:val="22"/>
                      <w:szCs w:val="22"/>
                      <w:lang w:eastAsia="lt-LT"/>
                    </w:rPr>
                  </w:pPr>
                </w:p>
              </w:tc>
            </w:tr>
            <w:tr w:rsidR="007876DB" w14:paraId="6D570BB4" w14:textId="77777777">
              <w:trPr>
                <w:trHeight w:val="237"/>
              </w:trPr>
              <w:tc>
                <w:tcPr>
                  <w:tcW w:w="3007" w:type="dxa"/>
                </w:tcPr>
                <w:p w14:paraId="445950EC" w14:textId="77777777" w:rsidR="007876DB" w:rsidRDefault="007876DB">
                  <w:pPr>
                    <w:rPr>
                      <w:i/>
                      <w:sz w:val="22"/>
                      <w:szCs w:val="22"/>
                      <w:lang w:eastAsia="lt-LT"/>
                    </w:rPr>
                  </w:pPr>
                </w:p>
              </w:tc>
              <w:tc>
                <w:tcPr>
                  <w:tcW w:w="3673" w:type="dxa"/>
                </w:tcPr>
                <w:p w14:paraId="31824327" w14:textId="77777777" w:rsidR="007876DB" w:rsidRDefault="007876DB">
                  <w:pPr>
                    <w:rPr>
                      <w:i/>
                      <w:sz w:val="22"/>
                      <w:szCs w:val="22"/>
                      <w:lang w:eastAsia="lt-LT"/>
                    </w:rPr>
                  </w:pPr>
                </w:p>
              </w:tc>
            </w:tr>
            <w:tr w:rsidR="007876DB" w14:paraId="7350FFAD" w14:textId="77777777">
              <w:trPr>
                <w:trHeight w:val="251"/>
              </w:trPr>
              <w:tc>
                <w:tcPr>
                  <w:tcW w:w="3007" w:type="dxa"/>
                </w:tcPr>
                <w:p w14:paraId="3F68DEBE" w14:textId="77777777" w:rsidR="007876DB" w:rsidRDefault="007876DB">
                  <w:pPr>
                    <w:rPr>
                      <w:i/>
                      <w:sz w:val="22"/>
                      <w:szCs w:val="22"/>
                      <w:lang w:eastAsia="lt-LT"/>
                    </w:rPr>
                  </w:pPr>
                </w:p>
              </w:tc>
              <w:tc>
                <w:tcPr>
                  <w:tcW w:w="3673" w:type="dxa"/>
                </w:tcPr>
                <w:p w14:paraId="3535FDA9" w14:textId="77777777" w:rsidR="007876DB" w:rsidRDefault="007876DB">
                  <w:pPr>
                    <w:rPr>
                      <w:i/>
                      <w:sz w:val="22"/>
                      <w:szCs w:val="22"/>
                      <w:lang w:eastAsia="lt-LT"/>
                    </w:rPr>
                  </w:pPr>
                </w:p>
              </w:tc>
            </w:tr>
          </w:tbl>
          <w:p w14:paraId="753158CA" w14:textId="43CADB9C" w:rsidR="007876DB" w:rsidRDefault="007876DB">
            <w:pPr>
              <w:rPr>
                <w:i/>
                <w:sz w:val="22"/>
                <w:szCs w:val="22"/>
                <w:lang w:eastAsia="lt-LT"/>
              </w:rPr>
            </w:pPr>
          </w:p>
        </w:tc>
      </w:tr>
      <w:tr w:rsidR="007876DB" w14:paraId="5C41FE86" w14:textId="77777777" w:rsidTr="002D675A">
        <w:trPr>
          <w:trHeight w:val="349"/>
        </w:trPr>
        <w:tc>
          <w:tcPr>
            <w:tcW w:w="719" w:type="dxa"/>
            <w:tcBorders>
              <w:top w:val="single" w:sz="6" w:space="0" w:color="000000"/>
              <w:left w:val="single" w:sz="6" w:space="0" w:color="000000"/>
              <w:bottom w:val="single" w:sz="6" w:space="0" w:color="000000"/>
              <w:right w:val="single" w:sz="6" w:space="0" w:color="000000"/>
            </w:tcBorders>
          </w:tcPr>
          <w:p w14:paraId="08204731" w14:textId="4CEEEE97" w:rsidR="007876DB" w:rsidRDefault="00B73B57">
            <w:pPr>
              <w:jc w:val="both"/>
              <w:rPr>
                <w:sz w:val="22"/>
                <w:szCs w:val="22"/>
              </w:rPr>
            </w:pPr>
            <w:r>
              <w:rPr>
                <w:sz w:val="22"/>
                <w:szCs w:val="22"/>
              </w:rPr>
              <w:lastRenderedPageBreak/>
              <w:t>2.2.1.</w:t>
            </w:r>
          </w:p>
        </w:tc>
        <w:tc>
          <w:tcPr>
            <w:tcW w:w="4795" w:type="dxa"/>
            <w:gridSpan w:val="2"/>
            <w:tcBorders>
              <w:top w:val="single" w:sz="6" w:space="0" w:color="000000"/>
              <w:left w:val="single" w:sz="6" w:space="0" w:color="000000"/>
              <w:bottom w:val="single" w:sz="6" w:space="0" w:color="000000"/>
              <w:right w:val="single" w:sz="6" w:space="0" w:color="000000"/>
            </w:tcBorders>
            <w:vAlign w:val="center"/>
          </w:tcPr>
          <w:p w14:paraId="5957D4A0" w14:textId="46D80DB7" w:rsidR="007876DB" w:rsidRDefault="00B73B57">
            <w:pPr>
              <w:jc w:val="both"/>
              <w:rPr>
                <w:sz w:val="22"/>
                <w:szCs w:val="22"/>
              </w:rPr>
            </w:pPr>
            <w:r>
              <w:rPr>
                <w:sz w:val="22"/>
                <w:szCs w:val="22"/>
              </w:rPr>
              <w:t>pareiškėjas yra pramoninis akvakultūros tvenkinių ūkis (kaip nustatyta Žuvininkystės įstatyme)</w:t>
            </w:r>
          </w:p>
        </w:tc>
        <w:tc>
          <w:tcPr>
            <w:tcW w:w="2126" w:type="dxa"/>
            <w:gridSpan w:val="2"/>
            <w:tcBorders>
              <w:left w:val="single" w:sz="6" w:space="0" w:color="000000"/>
              <w:right w:val="single" w:sz="6" w:space="0" w:color="000000"/>
            </w:tcBorders>
            <w:vAlign w:val="center"/>
          </w:tcPr>
          <w:p w14:paraId="1984F650" w14:textId="3F2F5015" w:rsidR="007876DB" w:rsidRDefault="00B73B57">
            <w:pPr>
              <w:jc w:val="both"/>
              <w:rPr>
                <w:sz w:val="22"/>
                <w:szCs w:val="22"/>
              </w:rPr>
            </w:pPr>
            <w:r>
              <w:rPr>
                <w:i/>
                <w:iCs/>
                <w:noProof/>
                <w:sz w:val="22"/>
                <w:szCs w:val="22"/>
                <w:lang w:eastAsia="lt-LT"/>
              </w:rPr>
              <mc:AlternateContent>
                <mc:Choice Requires="wps">
                  <w:drawing>
                    <wp:anchor distT="0" distB="0" distL="114300" distR="114300" simplePos="0" relativeHeight="251669504" behindDoc="0" locked="0" layoutInCell="1" allowOverlap="1" wp14:anchorId="15200D00" wp14:editId="099F6489">
                      <wp:simplePos x="0" y="0"/>
                      <wp:positionH relativeFrom="column">
                        <wp:posOffset>377825</wp:posOffset>
                      </wp:positionH>
                      <wp:positionV relativeFrom="paragraph">
                        <wp:posOffset>50165</wp:posOffset>
                      </wp:positionV>
                      <wp:extent cx="183515" cy="136525"/>
                      <wp:effectExtent l="0" t="0" r="26035" b="15875"/>
                      <wp:wrapNone/>
                      <wp:docPr id="536522337" name="Stačiakampis 536522337"/>
                      <wp:cNvGraphicFramePr/>
                      <a:graphic xmlns:a="http://schemas.openxmlformats.org/drawingml/2006/main">
                        <a:graphicData uri="http://schemas.microsoft.com/office/word/2010/wordprocessingShape">
                          <wps:wsp>
                            <wps:cNvSpPr/>
                            <wps:spPr>
                              <a:xfrm>
                                <a:off x="0" y="0"/>
                                <a:ext cx="183515" cy="1365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40825E02" id="Stačiakampis 536522337" o:spid="_x0000_s1026" style="position:absolute;margin-left:29.75pt;margin-top:3.95pt;width:14.45pt;height:1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6e4fWAIAALUEAAAOAAAAZHJzL2Uyb0RvYy54bWysVE1PGzEQvVfqf7B8L5sNBGjEBkUgqkoI kKDibLx21pLtccdONumv79i7kEB7qpqDM+P5fn6zF5dbZ9lGYTTgG14fTThTXkJr/KrhP55uvpxz FpPwrbDgVcN3KvLLxedPF32Yqyl0YFuFjJL4OO9Dw7uUwryqouyUE/EIgvJk1IBOJFJxVbUoesru bDWdTE6rHrANCFLFSLfXg5EvSn6tlUz3WkeVmG049ZbKieV8yWe1uBDzFYrQGTm2If6hCyeMp6Jv qa5FEmyN5o9UzkiECDodSXAVaG2kKjPQNPXkwzSPnQiqzELgxPAGU/x/aeXd5jE8IMHQhziPJOYp thpd/qf+2LaAtXsDS20Tk3RZnx/P6hlnkkz18elsOstgVvvggDF9U+BYFhqO9BYFIrG5jWlwfXXJ tTzcGGvLe1jPeko6PZvQk0lBtNBWJBJdaBse/YozYVfEN5mwpIxgTZvDc6K4i1cW2UbQkxNTWuif qGfOrIiJDDRI+Y3dvgvN/VyL2A3BxTQwxJlENLXGNfz8MNr6XFEVoo1T7XHM0gu0uwdkCAPzYpA3 horcUi8PAolqNCGtT7qnQ1ugsWGUOOsAf/3tPvsTA8jKWU/UJUh+rgUqGvG7J258rU9OMteLcjI7 m5KCh5aXQ4tfuysgqGpa1CCLmP2TfRU1gnumLVvmqmQSXlLtAfxRuUrDStGeSrVcFjfidxDp1j8G mZNnnDK8T9tngWHkRKKHuYNXmov5B2oMvgM5lusE2hTe7HElvmWFdqMwb9zjvHyHevHaf20WvwEA AP//AwBQSwMEFAAGAAgAAAAhACh1OF3cAAAABgEAAA8AAABkcnMvZG93bnJldi54bWxMjk1PwzAQ RO9I/AdrkbhRm9JCkmZTVUg9waUfqsTNSZYkqr2OYjcN/x5zosfRjN68fD1ZI0YafOcY4XmmQBBX ru64QTgetk8JCB8019o4JoQf8rAu7u9yndXuyjsa96EREcI+0whtCH0mpa9astrPXE8cu283WB1i HBpZD/oa4dbIuVKv0uqO40Ore3pvqTrvLxZhpw6nD/v5or5KdTz5rTXluDGIjw/TZgUi0BT+x/Cn H9WhiE6lu3DthUFYpsu4RHhLQcQ6SRYgSoR5ugBZ5PJWv/gFAAD//wMAUEsBAi0AFAAGAAgAAAAh ALaDOJL+AAAA4QEAABMAAAAAAAAAAAAAAAAAAAAAAFtDb250ZW50X1R5cGVzXS54bWxQSwECLQAU AAYACAAAACEAOP0h/9YAAACUAQAACwAAAAAAAAAAAAAAAAAvAQAAX3JlbHMvLnJlbHNQSwECLQAU AAYACAAAACEArunuH1gCAAC1BAAADgAAAAAAAAAAAAAAAAAuAgAAZHJzL2Uyb0RvYy54bWxQSwEC LQAUAAYACAAAACEAKHU4XdwAAAAGAQAADwAAAAAAAAAAAAAAAACyBAAAZHJzL2Rvd25yZXYueG1s UEsFBgAAAAAEAAQA8wAAALsFAAAAAA== " filled="f" strokecolor="windowText" strokeweight="1pt"/>
                  </w:pict>
                </mc:Fallback>
              </mc:AlternateContent>
            </w:r>
          </w:p>
        </w:tc>
        <w:tc>
          <w:tcPr>
            <w:tcW w:w="6910" w:type="dxa"/>
            <w:vMerge/>
            <w:shd w:val="clear" w:color="auto" w:fill="auto"/>
            <w:vAlign w:val="center"/>
          </w:tcPr>
          <w:p w14:paraId="1CEA1C07" w14:textId="77777777" w:rsidR="007876DB" w:rsidRDefault="007876DB">
            <w:pPr>
              <w:jc w:val="center"/>
              <w:rPr>
                <w:iCs/>
                <w:sz w:val="22"/>
                <w:szCs w:val="22"/>
                <w:lang w:eastAsia="lt-LT"/>
              </w:rPr>
            </w:pPr>
          </w:p>
        </w:tc>
      </w:tr>
      <w:tr w:rsidR="007876DB" w14:paraId="757350E7" w14:textId="77777777" w:rsidTr="002D675A">
        <w:trPr>
          <w:trHeight w:val="349"/>
        </w:trPr>
        <w:tc>
          <w:tcPr>
            <w:tcW w:w="719" w:type="dxa"/>
            <w:tcBorders>
              <w:top w:val="single" w:sz="6" w:space="0" w:color="000000"/>
              <w:left w:val="single" w:sz="6" w:space="0" w:color="000000"/>
              <w:bottom w:val="single" w:sz="6" w:space="0" w:color="000000"/>
              <w:right w:val="single" w:sz="6" w:space="0" w:color="000000"/>
            </w:tcBorders>
          </w:tcPr>
          <w:p w14:paraId="4B3E2731" w14:textId="1ECCD4E0" w:rsidR="007876DB" w:rsidRDefault="00B73B57">
            <w:pPr>
              <w:jc w:val="both"/>
              <w:rPr>
                <w:sz w:val="22"/>
                <w:szCs w:val="22"/>
              </w:rPr>
            </w:pPr>
            <w:r>
              <w:rPr>
                <w:sz w:val="22"/>
                <w:szCs w:val="22"/>
              </w:rPr>
              <w:t>2.2.2.</w:t>
            </w:r>
          </w:p>
        </w:tc>
        <w:tc>
          <w:tcPr>
            <w:tcW w:w="4795" w:type="dxa"/>
            <w:gridSpan w:val="2"/>
            <w:tcBorders>
              <w:top w:val="single" w:sz="6" w:space="0" w:color="000000"/>
              <w:left w:val="single" w:sz="6" w:space="0" w:color="000000"/>
              <w:bottom w:val="single" w:sz="6" w:space="0" w:color="000000"/>
              <w:right w:val="single" w:sz="6" w:space="0" w:color="000000"/>
            </w:tcBorders>
            <w:vAlign w:val="center"/>
          </w:tcPr>
          <w:p w14:paraId="2A7264CF" w14:textId="3FAAF5D7" w:rsidR="007876DB" w:rsidRDefault="00B73B57">
            <w:pPr>
              <w:jc w:val="both"/>
              <w:rPr>
                <w:sz w:val="22"/>
                <w:szCs w:val="22"/>
              </w:rPr>
            </w:pPr>
            <w:r>
              <w:rPr>
                <w:sz w:val="22"/>
                <w:szCs w:val="22"/>
              </w:rPr>
              <w:t>pareiškėjas yra akvakultūros įmones vienijanti asociacija (įskaitant gamintojų organizacijas)</w:t>
            </w:r>
          </w:p>
        </w:tc>
        <w:tc>
          <w:tcPr>
            <w:tcW w:w="2126" w:type="dxa"/>
            <w:gridSpan w:val="2"/>
            <w:tcBorders>
              <w:left w:val="single" w:sz="6" w:space="0" w:color="000000"/>
              <w:right w:val="single" w:sz="6" w:space="0" w:color="000000"/>
            </w:tcBorders>
            <w:vAlign w:val="center"/>
          </w:tcPr>
          <w:p w14:paraId="01922328" w14:textId="42E0A3B3" w:rsidR="007876DB" w:rsidRDefault="00B73B57">
            <w:pPr>
              <w:jc w:val="both"/>
              <w:rPr>
                <w:sz w:val="22"/>
                <w:szCs w:val="22"/>
              </w:rPr>
            </w:pPr>
            <w:r>
              <w:rPr>
                <w:i/>
                <w:iCs/>
                <w:noProof/>
                <w:sz w:val="22"/>
                <w:szCs w:val="22"/>
                <w:lang w:eastAsia="lt-LT"/>
              </w:rPr>
              <mc:AlternateContent>
                <mc:Choice Requires="wps">
                  <w:drawing>
                    <wp:anchor distT="0" distB="0" distL="114300" distR="114300" simplePos="0" relativeHeight="251670528" behindDoc="0" locked="0" layoutInCell="1" allowOverlap="1" wp14:anchorId="3EF4F241" wp14:editId="55FE747D">
                      <wp:simplePos x="0" y="0"/>
                      <wp:positionH relativeFrom="column">
                        <wp:posOffset>377825</wp:posOffset>
                      </wp:positionH>
                      <wp:positionV relativeFrom="paragraph">
                        <wp:posOffset>-27940</wp:posOffset>
                      </wp:positionV>
                      <wp:extent cx="183515" cy="136525"/>
                      <wp:effectExtent l="0" t="0" r="26035" b="15875"/>
                      <wp:wrapNone/>
                      <wp:docPr id="1107102257" name="Stačiakampis 1107102257"/>
                      <wp:cNvGraphicFramePr/>
                      <a:graphic xmlns:a="http://schemas.openxmlformats.org/drawingml/2006/main">
                        <a:graphicData uri="http://schemas.microsoft.com/office/word/2010/wordprocessingShape">
                          <wps:wsp>
                            <wps:cNvSpPr/>
                            <wps:spPr>
                              <a:xfrm>
                                <a:off x="0" y="0"/>
                                <a:ext cx="183515" cy="1365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0248C3F2" id="Stačiakampis 1107102257" o:spid="_x0000_s1026" style="position:absolute;margin-left:29.75pt;margin-top:-2.2pt;width:14.45pt;height:1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6e4fWAIAALUEAAAOAAAAZHJzL2Uyb0RvYy54bWysVE1PGzEQvVfqf7B8L5sNBGjEBkUgqkoI kKDibLx21pLtccdONumv79i7kEB7qpqDM+P5fn6zF5dbZ9lGYTTgG14fTThTXkJr/KrhP55uvpxz FpPwrbDgVcN3KvLLxedPF32Yqyl0YFuFjJL4OO9Dw7uUwryqouyUE/EIgvJk1IBOJFJxVbUoesru bDWdTE6rHrANCFLFSLfXg5EvSn6tlUz3WkeVmG049ZbKieV8yWe1uBDzFYrQGTm2If6hCyeMp6Jv qa5FEmyN5o9UzkiECDodSXAVaG2kKjPQNPXkwzSPnQiqzELgxPAGU/x/aeXd5jE8IMHQhziPJOYp thpd/qf+2LaAtXsDS20Tk3RZnx/P6hlnkkz18elsOstgVvvggDF9U+BYFhqO9BYFIrG5jWlwfXXJ tTzcGGvLe1jPeko6PZvQk0lBtNBWJBJdaBse/YozYVfEN5mwpIxgTZvDc6K4i1cW2UbQkxNTWuif qGfOrIiJDDRI+Y3dvgvN/VyL2A3BxTQwxJlENLXGNfz8MNr6XFEVoo1T7XHM0gu0uwdkCAPzYpA3 horcUi8PAolqNCGtT7qnQ1ugsWGUOOsAf/3tPvsTA8jKWU/UJUh+rgUqGvG7J258rU9OMteLcjI7 m5KCh5aXQ4tfuysgqGpa1CCLmP2TfRU1gnumLVvmqmQSXlLtAfxRuUrDStGeSrVcFjfidxDp1j8G mZNnnDK8T9tngWHkRKKHuYNXmov5B2oMvgM5lusE2hTe7HElvmWFdqMwb9zjvHyHevHaf20WvwEA AP//AwBQSwMEFAAGAAgAAAAhAOtTdnrcAAAABwEAAA8AAABkcnMvZG93bnJldi54bWxMjstOwzAQ RfdI/IM1SOxau9BCCHGqCqkr2PShSuyceEgi7HEUu2n4e4YVXY2u7tGdU6wn78SIQ+wCaVjMFQik OtiOGg3Hw3aWgYjJkDUuEGr4wQjr8vamMLkNF9rhuE+N4BGKudHQptTnUsa6RW/iPPRI3H2FwZvE cWikHcyFx72TD0o9SW864g+t6fGtxfp7f/Yadupwevcfj+qzUsdT3HpXjRun9f3dtHkFkXBK/zD8 6bM6lOxUhTPZKJyG1cuKSQ2z5RIE91nGt2LueQGyLOS1f/kLAAD//wMAUEsBAi0AFAAGAAgAAAAh ALaDOJL+AAAA4QEAABMAAAAAAAAAAAAAAAAAAAAAAFtDb250ZW50X1R5cGVzXS54bWxQSwECLQAU AAYACAAAACEAOP0h/9YAAACUAQAACwAAAAAAAAAAAAAAAAAvAQAAX3JlbHMvLnJlbHNQSwECLQAU AAYACAAAACEArunuH1gCAAC1BAAADgAAAAAAAAAAAAAAAAAuAgAAZHJzL2Uyb0RvYy54bWxQSwEC LQAUAAYACAAAACEA61N2etwAAAAHAQAADwAAAAAAAAAAAAAAAACyBAAAZHJzL2Rvd25yZXYueG1s UEsFBgAAAAAEAAQA8wAAALsFAAAAAA== " filled="f" strokecolor="windowText" strokeweight="1pt"/>
                  </w:pict>
                </mc:Fallback>
              </mc:AlternateContent>
            </w:r>
          </w:p>
        </w:tc>
        <w:tc>
          <w:tcPr>
            <w:tcW w:w="6910" w:type="dxa"/>
            <w:vMerge/>
            <w:shd w:val="clear" w:color="auto" w:fill="auto"/>
            <w:vAlign w:val="center"/>
          </w:tcPr>
          <w:p w14:paraId="5E5B73B8" w14:textId="77777777" w:rsidR="007876DB" w:rsidRDefault="007876DB">
            <w:pPr>
              <w:jc w:val="center"/>
              <w:rPr>
                <w:iCs/>
                <w:sz w:val="22"/>
                <w:szCs w:val="22"/>
                <w:lang w:eastAsia="lt-LT"/>
              </w:rPr>
            </w:pPr>
          </w:p>
        </w:tc>
      </w:tr>
      <w:tr w:rsidR="007876DB" w14:paraId="0510C492" w14:textId="77777777" w:rsidTr="002D675A">
        <w:trPr>
          <w:trHeight w:val="349"/>
        </w:trPr>
        <w:tc>
          <w:tcPr>
            <w:tcW w:w="719" w:type="dxa"/>
            <w:tcBorders>
              <w:top w:val="single" w:sz="6" w:space="0" w:color="000000"/>
              <w:left w:val="single" w:sz="6" w:space="0" w:color="000000"/>
              <w:bottom w:val="single" w:sz="6" w:space="0" w:color="000000"/>
              <w:right w:val="single" w:sz="6" w:space="0" w:color="000000"/>
            </w:tcBorders>
          </w:tcPr>
          <w:p w14:paraId="32DE9E2F" w14:textId="105BF3E1" w:rsidR="007876DB" w:rsidRDefault="00B73B57">
            <w:pPr>
              <w:jc w:val="both"/>
              <w:rPr>
                <w:sz w:val="22"/>
                <w:szCs w:val="22"/>
              </w:rPr>
            </w:pPr>
            <w:r>
              <w:rPr>
                <w:sz w:val="22"/>
                <w:szCs w:val="22"/>
              </w:rPr>
              <w:t>2.2.3.</w:t>
            </w:r>
          </w:p>
        </w:tc>
        <w:tc>
          <w:tcPr>
            <w:tcW w:w="4795" w:type="dxa"/>
            <w:gridSpan w:val="2"/>
            <w:tcBorders>
              <w:top w:val="single" w:sz="6" w:space="0" w:color="000000"/>
              <w:left w:val="single" w:sz="6" w:space="0" w:color="000000"/>
              <w:bottom w:val="single" w:sz="6" w:space="0" w:color="000000"/>
              <w:right w:val="single" w:sz="6" w:space="0" w:color="000000"/>
            </w:tcBorders>
            <w:vAlign w:val="center"/>
          </w:tcPr>
          <w:p w14:paraId="21673FFA" w14:textId="4E694D5C" w:rsidR="007876DB" w:rsidRDefault="00B73B57">
            <w:pPr>
              <w:jc w:val="both"/>
              <w:rPr>
                <w:sz w:val="22"/>
                <w:szCs w:val="22"/>
              </w:rPr>
            </w:pPr>
            <w:r>
              <w:rPr>
                <w:sz w:val="22"/>
                <w:szCs w:val="22"/>
              </w:rPr>
              <w:t>ar pareiškėjas yra viešojo sektoriaus subjektas</w:t>
            </w:r>
          </w:p>
        </w:tc>
        <w:tc>
          <w:tcPr>
            <w:tcW w:w="2126" w:type="dxa"/>
            <w:gridSpan w:val="2"/>
            <w:tcBorders>
              <w:left w:val="single" w:sz="6" w:space="0" w:color="000000"/>
              <w:bottom w:val="single" w:sz="6" w:space="0" w:color="000000"/>
              <w:right w:val="single" w:sz="6" w:space="0" w:color="000000"/>
            </w:tcBorders>
            <w:vAlign w:val="center"/>
          </w:tcPr>
          <w:p w14:paraId="110E1790" w14:textId="1DC7C730" w:rsidR="007876DB" w:rsidRDefault="00B73B57">
            <w:pPr>
              <w:jc w:val="both"/>
              <w:rPr>
                <w:sz w:val="22"/>
                <w:szCs w:val="22"/>
              </w:rPr>
            </w:pPr>
            <w:r>
              <w:rPr>
                <w:i/>
                <w:iCs/>
                <w:noProof/>
                <w:sz w:val="22"/>
                <w:szCs w:val="22"/>
                <w:lang w:eastAsia="lt-LT"/>
              </w:rPr>
              <mc:AlternateContent>
                <mc:Choice Requires="wps">
                  <w:drawing>
                    <wp:anchor distT="0" distB="0" distL="114300" distR="114300" simplePos="0" relativeHeight="251671552" behindDoc="0" locked="0" layoutInCell="1" allowOverlap="1" wp14:anchorId="143145DF" wp14:editId="41522FCA">
                      <wp:simplePos x="0" y="0"/>
                      <wp:positionH relativeFrom="column">
                        <wp:posOffset>377825</wp:posOffset>
                      </wp:positionH>
                      <wp:positionV relativeFrom="paragraph">
                        <wp:posOffset>-27940</wp:posOffset>
                      </wp:positionV>
                      <wp:extent cx="183515" cy="136525"/>
                      <wp:effectExtent l="0" t="0" r="26035" b="15875"/>
                      <wp:wrapNone/>
                      <wp:docPr id="506217084" name="Stačiakampis 506217084"/>
                      <wp:cNvGraphicFramePr/>
                      <a:graphic xmlns:a="http://schemas.openxmlformats.org/drawingml/2006/main">
                        <a:graphicData uri="http://schemas.microsoft.com/office/word/2010/wordprocessingShape">
                          <wps:wsp>
                            <wps:cNvSpPr/>
                            <wps:spPr>
                              <a:xfrm>
                                <a:off x="0" y="0"/>
                                <a:ext cx="183515" cy="1365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295459EC" id="Stačiakampis 506217084" o:spid="_x0000_s1026" style="position:absolute;margin-left:29.75pt;margin-top:-2.2pt;width:14.45pt;height:1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6e4fWAIAALUEAAAOAAAAZHJzL2Uyb0RvYy54bWysVE1PGzEQvVfqf7B8L5sNBGjEBkUgqkoI kKDibLx21pLtccdONumv79i7kEB7qpqDM+P5fn6zF5dbZ9lGYTTgG14fTThTXkJr/KrhP55uvpxz FpPwrbDgVcN3KvLLxedPF32Yqyl0YFuFjJL4OO9Dw7uUwryqouyUE/EIgvJk1IBOJFJxVbUoesru bDWdTE6rHrANCFLFSLfXg5EvSn6tlUz3WkeVmG049ZbKieV8yWe1uBDzFYrQGTm2If6hCyeMp6Jv qa5FEmyN5o9UzkiECDodSXAVaG2kKjPQNPXkwzSPnQiqzELgxPAGU/x/aeXd5jE8IMHQhziPJOYp thpd/qf+2LaAtXsDS20Tk3RZnx/P6hlnkkz18elsOstgVvvggDF9U+BYFhqO9BYFIrG5jWlwfXXJ tTzcGGvLe1jPeko6PZvQk0lBtNBWJBJdaBse/YozYVfEN5mwpIxgTZvDc6K4i1cW2UbQkxNTWuif qGfOrIiJDDRI+Y3dvgvN/VyL2A3BxTQwxJlENLXGNfz8MNr6XFEVoo1T7XHM0gu0uwdkCAPzYpA3 horcUi8PAolqNCGtT7qnQ1ugsWGUOOsAf/3tPvsTA8jKWU/UJUh+rgUqGvG7J258rU9OMteLcjI7 m5KCh5aXQ4tfuysgqGpa1CCLmP2TfRU1gnumLVvmqmQSXlLtAfxRuUrDStGeSrVcFjfidxDp1j8G mZNnnDK8T9tngWHkRKKHuYNXmov5B2oMvgM5lusE2hTe7HElvmWFdqMwb9zjvHyHevHaf20WvwEA AP//AwBQSwMEFAAGAAgAAAAhAOtTdnrcAAAABwEAAA8AAABkcnMvZG93bnJldi54bWxMjstOwzAQ RfdI/IM1SOxau9BCCHGqCqkr2PShSuyceEgi7HEUu2n4e4YVXY2u7tGdU6wn78SIQ+wCaVjMFQik OtiOGg3Hw3aWgYjJkDUuEGr4wQjr8vamMLkNF9rhuE+N4BGKudHQptTnUsa6RW/iPPRI3H2FwZvE cWikHcyFx72TD0o9SW864g+t6fGtxfp7f/Yadupwevcfj+qzUsdT3HpXjRun9f3dtHkFkXBK/zD8 6bM6lOxUhTPZKJyG1cuKSQ2z5RIE91nGt2LueQGyLOS1f/kLAAD//wMAUEsBAi0AFAAGAAgAAAAh ALaDOJL+AAAA4QEAABMAAAAAAAAAAAAAAAAAAAAAAFtDb250ZW50X1R5cGVzXS54bWxQSwECLQAU AAYACAAAACEAOP0h/9YAAACUAQAACwAAAAAAAAAAAAAAAAAvAQAAX3JlbHMvLnJlbHNQSwECLQAU AAYACAAAACEArunuH1gCAAC1BAAADgAAAAAAAAAAAAAAAAAuAgAAZHJzL2Uyb0RvYy54bWxQSwEC LQAUAAYACAAAACEA61N2etwAAAAHAQAADwAAAAAAAAAAAAAAAACyBAAAZHJzL2Rvd25yZXYueG1s UEsFBgAAAAAEAAQA8wAAALsFAAAAAA== " filled="f" strokecolor="windowText" strokeweight="1pt"/>
                  </w:pict>
                </mc:Fallback>
              </mc:AlternateContent>
            </w:r>
          </w:p>
        </w:tc>
        <w:tc>
          <w:tcPr>
            <w:tcW w:w="6910" w:type="dxa"/>
            <w:vMerge/>
            <w:shd w:val="clear" w:color="auto" w:fill="auto"/>
            <w:vAlign w:val="center"/>
          </w:tcPr>
          <w:p w14:paraId="64AABC90" w14:textId="77777777" w:rsidR="007876DB" w:rsidRDefault="007876DB">
            <w:pPr>
              <w:jc w:val="center"/>
              <w:rPr>
                <w:iCs/>
                <w:sz w:val="22"/>
                <w:szCs w:val="22"/>
                <w:lang w:eastAsia="lt-LT"/>
              </w:rPr>
            </w:pPr>
          </w:p>
        </w:tc>
      </w:tr>
      <w:tr w:rsidR="007876DB" w14:paraId="39EB076D" w14:textId="77777777" w:rsidTr="002D675A">
        <w:trPr>
          <w:trHeight w:val="349"/>
        </w:trPr>
        <w:tc>
          <w:tcPr>
            <w:tcW w:w="719" w:type="dxa"/>
            <w:tcBorders>
              <w:top w:val="single" w:sz="6" w:space="0" w:color="000000"/>
              <w:left w:val="single" w:sz="6" w:space="0" w:color="000000"/>
              <w:bottom w:val="single" w:sz="6" w:space="0" w:color="000000"/>
              <w:right w:val="single" w:sz="6" w:space="0" w:color="000000"/>
            </w:tcBorders>
          </w:tcPr>
          <w:p w14:paraId="00ACCB36" w14:textId="77777777" w:rsidR="007876DB" w:rsidRDefault="00B73B57">
            <w:pPr>
              <w:jc w:val="both"/>
              <w:rPr>
                <w:sz w:val="22"/>
                <w:szCs w:val="22"/>
              </w:rPr>
            </w:pPr>
            <w:r>
              <w:rPr>
                <w:sz w:val="22"/>
                <w:szCs w:val="22"/>
              </w:rPr>
              <w:t>2.3.</w:t>
            </w:r>
          </w:p>
        </w:tc>
        <w:tc>
          <w:tcPr>
            <w:tcW w:w="4795" w:type="dxa"/>
            <w:gridSpan w:val="2"/>
            <w:tcBorders>
              <w:top w:val="single" w:sz="6" w:space="0" w:color="000000"/>
              <w:left w:val="single" w:sz="6" w:space="0" w:color="000000"/>
              <w:bottom w:val="single" w:sz="6" w:space="0" w:color="000000"/>
              <w:right w:val="single" w:sz="6" w:space="0" w:color="000000"/>
            </w:tcBorders>
            <w:vAlign w:val="center"/>
          </w:tcPr>
          <w:p w14:paraId="7FFC7F3A" w14:textId="681085C4" w:rsidR="007876DB" w:rsidRDefault="00B73B57">
            <w:pPr>
              <w:jc w:val="both"/>
              <w:rPr>
                <w:sz w:val="22"/>
                <w:szCs w:val="22"/>
              </w:rPr>
            </w:pPr>
            <w:r>
              <w:rPr>
                <w:sz w:val="22"/>
                <w:szCs w:val="22"/>
              </w:rPr>
              <w:t xml:space="preserve">Ar projekte numatytos įgyvendinti gyvūnų gerovės priemonės, kuriomis mažinamas veterinarinių vaistų naudojimo poreikis? </w:t>
            </w:r>
          </w:p>
        </w:tc>
        <w:tc>
          <w:tcPr>
            <w:tcW w:w="2126" w:type="dxa"/>
            <w:gridSpan w:val="2"/>
            <w:tcBorders>
              <w:top w:val="single" w:sz="6" w:space="0" w:color="000000"/>
              <w:left w:val="single" w:sz="6" w:space="0" w:color="000000"/>
              <w:bottom w:val="single" w:sz="6" w:space="0" w:color="000000"/>
              <w:right w:val="single" w:sz="6" w:space="0" w:color="000000"/>
            </w:tcBorders>
            <w:vAlign w:val="center"/>
          </w:tcPr>
          <w:p w14:paraId="555C3EA5" w14:textId="77777777" w:rsidR="007876DB" w:rsidRDefault="00B73B57">
            <w:pPr>
              <w:spacing w:line="312" w:lineRule="atLeast"/>
              <w:rPr>
                <w:i/>
                <w:iCs/>
                <w:sz w:val="22"/>
                <w:szCs w:val="22"/>
                <w:lang w:eastAsia="lt-LT"/>
              </w:rPr>
            </w:pPr>
            <w:r>
              <w:rPr>
                <w:i/>
                <w:iCs/>
                <w:sz w:val="22"/>
                <w:szCs w:val="22"/>
              </w:rPr>
              <w:t></w:t>
            </w:r>
            <w:r>
              <w:rPr>
                <w:i/>
                <w:iCs/>
                <w:sz w:val="22"/>
                <w:szCs w:val="22"/>
                <w:lang w:eastAsia="lt-LT"/>
              </w:rPr>
              <w:t xml:space="preserve">Taip </w:t>
            </w:r>
          </w:p>
          <w:p w14:paraId="4EDC32CE" w14:textId="77777777" w:rsidR="007876DB" w:rsidRDefault="007876DB">
            <w:pPr>
              <w:rPr>
                <w:i/>
                <w:iCs/>
                <w:sz w:val="6"/>
                <w:szCs w:val="6"/>
              </w:rPr>
            </w:pPr>
          </w:p>
          <w:p w14:paraId="7095F421" w14:textId="77777777" w:rsidR="007876DB" w:rsidRDefault="00B73B57">
            <w:pPr>
              <w:rPr>
                <w:i/>
                <w:iCs/>
                <w:sz w:val="22"/>
                <w:szCs w:val="22"/>
                <w:lang w:eastAsia="lt-LT"/>
              </w:rPr>
            </w:pPr>
            <w:r>
              <w:rPr>
                <w:i/>
                <w:iCs/>
                <w:sz w:val="22"/>
                <w:szCs w:val="22"/>
              </w:rPr>
              <w:t></w:t>
            </w:r>
            <w:r>
              <w:rPr>
                <w:i/>
                <w:iCs/>
                <w:sz w:val="22"/>
                <w:szCs w:val="22"/>
                <w:lang w:eastAsia="lt-LT"/>
              </w:rPr>
              <w:t>Ne</w:t>
            </w:r>
          </w:p>
          <w:p w14:paraId="43C39A63" w14:textId="77777777" w:rsidR="007876DB" w:rsidRDefault="00B73B57">
            <w:pPr>
              <w:spacing w:line="312" w:lineRule="atLeast"/>
              <w:rPr>
                <w:i/>
                <w:iCs/>
                <w:sz w:val="22"/>
                <w:szCs w:val="22"/>
                <w:lang w:eastAsia="lt-LT"/>
              </w:rPr>
            </w:pPr>
            <w:r>
              <w:rPr>
                <w:i/>
                <w:iCs/>
                <w:sz w:val="22"/>
                <w:szCs w:val="22"/>
              </w:rPr>
              <w:t>Neaktualu</w:t>
            </w:r>
            <w:r>
              <w:rPr>
                <w:i/>
                <w:iCs/>
                <w:sz w:val="22"/>
                <w:szCs w:val="22"/>
                <w:lang w:eastAsia="lt-LT"/>
              </w:rPr>
              <w:t xml:space="preserve"> </w:t>
            </w:r>
          </w:p>
          <w:p w14:paraId="14A9CAA5" w14:textId="6740026A" w:rsidR="007876DB" w:rsidRDefault="007876DB">
            <w:pPr>
              <w:jc w:val="both"/>
              <w:rPr>
                <w:sz w:val="22"/>
                <w:szCs w:val="22"/>
              </w:rPr>
            </w:pPr>
          </w:p>
        </w:tc>
        <w:tc>
          <w:tcPr>
            <w:tcW w:w="6910" w:type="dxa"/>
            <w:shd w:val="clear" w:color="auto" w:fill="auto"/>
            <w:vAlign w:val="center"/>
          </w:tcPr>
          <w:p w14:paraId="5154B686" w14:textId="0C03BD84" w:rsidR="007876DB" w:rsidRDefault="00B73B57">
            <w:pPr>
              <w:jc w:val="both"/>
              <w:rPr>
                <w:i/>
                <w:iCs/>
                <w:sz w:val="22"/>
                <w:szCs w:val="22"/>
                <w:lang w:eastAsia="lt-LT"/>
              </w:rPr>
            </w:pPr>
            <w:r>
              <w:rPr>
                <w:i/>
                <w:iCs/>
                <w:sz w:val="22"/>
                <w:szCs w:val="22"/>
              </w:rPr>
              <w:t>(Jei pažymėjote TAIP, pateikite pagrindimą, kad projektu bus įgyvendinamos gyvūnų gerovės priemonės, kuriomis mažinamas veterinarinių vaistų naudojimo poreikis, paaiškinkite, kaip projekto remiamos veiklos atitiks šį prioritetinį kriterijų)</w:t>
            </w:r>
          </w:p>
        </w:tc>
      </w:tr>
      <w:tr w:rsidR="007876DB" w14:paraId="66E9C846" w14:textId="77777777" w:rsidTr="002D675A">
        <w:trPr>
          <w:trHeight w:val="349"/>
        </w:trPr>
        <w:tc>
          <w:tcPr>
            <w:tcW w:w="719" w:type="dxa"/>
            <w:tcBorders>
              <w:top w:val="single" w:sz="6" w:space="0" w:color="000000"/>
              <w:left w:val="single" w:sz="6" w:space="0" w:color="000000"/>
              <w:bottom w:val="single" w:sz="6" w:space="0" w:color="000000"/>
              <w:right w:val="single" w:sz="6" w:space="0" w:color="000000"/>
            </w:tcBorders>
          </w:tcPr>
          <w:p w14:paraId="4A30CE43" w14:textId="3BFD1F4E" w:rsidR="007876DB" w:rsidRDefault="00B73B57">
            <w:pPr>
              <w:jc w:val="both"/>
              <w:rPr>
                <w:sz w:val="22"/>
                <w:szCs w:val="22"/>
              </w:rPr>
            </w:pPr>
            <w:r>
              <w:rPr>
                <w:sz w:val="22"/>
                <w:szCs w:val="22"/>
              </w:rPr>
              <w:t xml:space="preserve">2.4. </w:t>
            </w:r>
          </w:p>
        </w:tc>
        <w:tc>
          <w:tcPr>
            <w:tcW w:w="4795" w:type="dxa"/>
            <w:gridSpan w:val="2"/>
            <w:tcBorders>
              <w:top w:val="single" w:sz="6" w:space="0" w:color="000000"/>
              <w:left w:val="single" w:sz="6" w:space="0" w:color="000000"/>
              <w:bottom w:val="single" w:sz="6" w:space="0" w:color="000000"/>
              <w:right w:val="single" w:sz="6" w:space="0" w:color="000000"/>
            </w:tcBorders>
            <w:vAlign w:val="center"/>
          </w:tcPr>
          <w:p w14:paraId="4D65BD07" w14:textId="19978E90" w:rsidR="007876DB" w:rsidRDefault="00B73B57">
            <w:pPr>
              <w:jc w:val="both"/>
              <w:rPr>
                <w:sz w:val="22"/>
                <w:szCs w:val="22"/>
              </w:rPr>
            </w:pPr>
            <w:r>
              <w:rPr>
                <w:sz w:val="22"/>
                <w:szCs w:val="22"/>
              </w:rPr>
              <w:t>Ar projekte numatyta įgyvendinti priemones, kuriomis siekiama puoselėti gyvūnų sveikatą ir gerovę?</w:t>
            </w:r>
          </w:p>
        </w:tc>
        <w:tc>
          <w:tcPr>
            <w:tcW w:w="2126" w:type="dxa"/>
            <w:gridSpan w:val="2"/>
            <w:tcBorders>
              <w:top w:val="single" w:sz="6" w:space="0" w:color="000000"/>
              <w:left w:val="single" w:sz="6" w:space="0" w:color="000000"/>
              <w:bottom w:val="single" w:sz="6" w:space="0" w:color="000000"/>
              <w:right w:val="single" w:sz="6" w:space="0" w:color="000000"/>
            </w:tcBorders>
            <w:vAlign w:val="center"/>
          </w:tcPr>
          <w:p w14:paraId="1AA65E25" w14:textId="77777777" w:rsidR="007876DB" w:rsidRDefault="00B73B57">
            <w:pPr>
              <w:spacing w:line="312" w:lineRule="atLeast"/>
              <w:rPr>
                <w:i/>
                <w:iCs/>
                <w:sz w:val="22"/>
                <w:szCs w:val="22"/>
                <w:lang w:eastAsia="lt-LT"/>
              </w:rPr>
            </w:pPr>
            <w:r>
              <w:rPr>
                <w:i/>
                <w:iCs/>
                <w:sz w:val="22"/>
                <w:szCs w:val="22"/>
              </w:rPr>
              <w:t></w:t>
            </w:r>
            <w:r>
              <w:rPr>
                <w:i/>
                <w:iCs/>
                <w:sz w:val="22"/>
                <w:szCs w:val="22"/>
                <w:lang w:eastAsia="lt-LT"/>
              </w:rPr>
              <w:t xml:space="preserve">Taip </w:t>
            </w:r>
          </w:p>
          <w:p w14:paraId="7B7681B0" w14:textId="77777777" w:rsidR="007876DB" w:rsidRDefault="007876DB">
            <w:pPr>
              <w:rPr>
                <w:i/>
                <w:iCs/>
                <w:sz w:val="6"/>
                <w:szCs w:val="6"/>
              </w:rPr>
            </w:pPr>
          </w:p>
          <w:p w14:paraId="0C5A2B63" w14:textId="77777777" w:rsidR="007876DB" w:rsidRDefault="00B73B57">
            <w:pPr>
              <w:rPr>
                <w:i/>
                <w:iCs/>
                <w:sz w:val="22"/>
                <w:szCs w:val="22"/>
                <w:lang w:eastAsia="lt-LT"/>
              </w:rPr>
            </w:pPr>
            <w:r>
              <w:rPr>
                <w:i/>
                <w:iCs/>
                <w:sz w:val="22"/>
                <w:szCs w:val="22"/>
              </w:rPr>
              <w:t></w:t>
            </w:r>
            <w:r>
              <w:rPr>
                <w:i/>
                <w:iCs/>
                <w:sz w:val="22"/>
                <w:szCs w:val="22"/>
                <w:lang w:eastAsia="lt-LT"/>
              </w:rPr>
              <w:t>Ne</w:t>
            </w:r>
          </w:p>
          <w:p w14:paraId="7A3F1E8C" w14:textId="77777777" w:rsidR="007876DB" w:rsidRDefault="00B73B57">
            <w:pPr>
              <w:spacing w:line="312" w:lineRule="atLeast"/>
              <w:rPr>
                <w:i/>
                <w:iCs/>
                <w:sz w:val="22"/>
                <w:szCs w:val="22"/>
                <w:lang w:eastAsia="lt-LT"/>
              </w:rPr>
            </w:pPr>
            <w:r>
              <w:rPr>
                <w:i/>
                <w:iCs/>
                <w:sz w:val="22"/>
                <w:szCs w:val="22"/>
              </w:rPr>
              <w:t>Neaktualu</w:t>
            </w:r>
            <w:r>
              <w:rPr>
                <w:i/>
                <w:iCs/>
                <w:sz w:val="22"/>
                <w:szCs w:val="22"/>
                <w:lang w:eastAsia="lt-LT"/>
              </w:rPr>
              <w:t xml:space="preserve"> </w:t>
            </w:r>
          </w:p>
          <w:p w14:paraId="53118378" w14:textId="370DF75F" w:rsidR="007876DB" w:rsidRDefault="007876DB">
            <w:pPr>
              <w:jc w:val="both"/>
              <w:rPr>
                <w:sz w:val="22"/>
                <w:szCs w:val="22"/>
              </w:rPr>
            </w:pPr>
          </w:p>
        </w:tc>
        <w:tc>
          <w:tcPr>
            <w:tcW w:w="6910" w:type="dxa"/>
            <w:shd w:val="clear" w:color="auto" w:fill="auto"/>
            <w:vAlign w:val="center"/>
          </w:tcPr>
          <w:p w14:paraId="6BDBB634" w14:textId="7C3166CD" w:rsidR="007876DB" w:rsidRDefault="00B73B57">
            <w:pPr>
              <w:jc w:val="center"/>
              <w:rPr>
                <w:iCs/>
                <w:sz w:val="22"/>
                <w:szCs w:val="22"/>
                <w:lang w:eastAsia="lt-LT"/>
              </w:rPr>
            </w:pPr>
            <w:r>
              <w:rPr>
                <w:i/>
                <w:iCs/>
                <w:sz w:val="22"/>
                <w:szCs w:val="22"/>
              </w:rPr>
              <w:t>(Jei pažymėjote TAIP, pateikite pagrindimą kad, projektu bus siekiama puoselėti gyvūnų sveikatą ir gerovę, paaiškinkite kaip projekto remiamos veiklos atitiks šį prioritetinį kriterijų)</w:t>
            </w:r>
            <w:r>
              <w:rPr>
                <w:sz w:val="22"/>
                <w:szCs w:val="22"/>
              </w:rPr>
              <w:t xml:space="preserve"> </w:t>
            </w:r>
          </w:p>
        </w:tc>
      </w:tr>
      <w:tr w:rsidR="007876DB" w14:paraId="42084905" w14:textId="77777777" w:rsidTr="002D675A">
        <w:trPr>
          <w:trHeight w:val="349"/>
        </w:trPr>
        <w:tc>
          <w:tcPr>
            <w:tcW w:w="719" w:type="dxa"/>
            <w:tcBorders>
              <w:top w:val="single" w:sz="6" w:space="0" w:color="000000"/>
              <w:left w:val="single" w:sz="6" w:space="0" w:color="000000"/>
              <w:bottom w:val="single" w:sz="6" w:space="0" w:color="000000"/>
              <w:right w:val="single" w:sz="6" w:space="0" w:color="000000"/>
            </w:tcBorders>
          </w:tcPr>
          <w:p w14:paraId="33F2F5A7" w14:textId="025C726D" w:rsidR="007876DB" w:rsidRDefault="00B73B57">
            <w:pPr>
              <w:jc w:val="both"/>
              <w:rPr>
                <w:b/>
                <w:bCs/>
                <w:sz w:val="22"/>
                <w:szCs w:val="22"/>
              </w:rPr>
            </w:pPr>
            <w:r>
              <w:rPr>
                <w:b/>
                <w:bCs/>
                <w:sz w:val="22"/>
                <w:szCs w:val="22"/>
              </w:rPr>
              <w:t xml:space="preserve">3. </w:t>
            </w:r>
          </w:p>
        </w:tc>
        <w:tc>
          <w:tcPr>
            <w:tcW w:w="13831" w:type="dxa"/>
            <w:gridSpan w:val="5"/>
            <w:tcBorders>
              <w:top w:val="single" w:sz="6" w:space="0" w:color="000000"/>
              <w:left w:val="single" w:sz="6" w:space="0" w:color="000000"/>
              <w:bottom w:val="single" w:sz="6" w:space="0" w:color="000000"/>
            </w:tcBorders>
            <w:vAlign w:val="center"/>
          </w:tcPr>
          <w:p w14:paraId="687094C5" w14:textId="5B41342B" w:rsidR="007876DB" w:rsidRDefault="00B73B57">
            <w:pPr>
              <w:rPr>
                <w:b/>
                <w:bCs/>
                <w:iCs/>
                <w:sz w:val="22"/>
                <w:szCs w:val="22"/>
              </w:rPr>
            </w:pPr>
            <w:r>
              <w:rPr>
                <w:b/>
                <w:bCs/>
                <w:iCs/>
                <w:sz w:val="22"/>
                <w:szCs w:val="22"/>
                <w:lang w:eastAsia="lt-LT"/>
              </w:rPr>
              <w:t>Tinkamumo finansuoti ir kiti reikalavimai</w:t>
            </w:r>
          </w:p>
        </w:tc>
      </w:tr>
      <w:tr w:rsidR="007876DB" w14:paraId="545B8DBF" w14:textId="77777777" w:rsidTr="002D675A">
        <w:trPr>
          <w:trHeight w:val="349"/>
        </w:trPr>
        <w:tc>
          <w:tcPr>
            <w:tcW w:w="719" w:type="dxa"/>
            <w:tcBorders>
              <w:top w:val="single" w:sz="6" w:space="0" w:color="000000"/>
              <w:left w:val="single" w:sz="6" w:space="0" w:color="000000"/>
              <w:bottom w:val="single" w:sz="6" w:space="0" w:color="000000"/>
              <w:right w:val="single" w:sz="6" w:space="0" w:color="000000"/>
            </w:tcBorders>
          </w:tcPr>
          <w:p w14:paraId="60FA5C69" w14:textId="593BCE92" w:rsidR="007876DB" w:rsidRDefault="00B73B57">
            <w:pPr>
              <w:jc w:val="both"/>
              <w:rPr>
                <w:sz w:val="22"/>
                <w:szCs w:val="22"/>
              </w:rPr>
            </w:pPr>
            <w:r>
              <w:rPr>
                <w:sz w:val="22"/>
                <w:szCs w:val="22"/>
              </w:rPr>
              <w:t>3.1.</w:t>
            </w:r>
          </w:p>
        </w:tc>
        <w:tc>
          <w:tcPr>
            <w:tcW w:w="4737" w:type="dxa"/>
            <w:tcBorders>
              <w:top w:val="single" w:sz="6" w:space="0" w:color="000000"/>
              <w:left w:val="single" w:sz="6" w:space="0" w:color="000000"/>
              <w:bottom w:val="single" w:sz="6" w:space="0" w:color="000000"/>
            </w:tcBorders>
            <w:vAlign w:val="center"/>
          </w:tcPr>
          <w:p w14:paraId="5EFCC235" w14:textId="66709825" w:rsidR="007876DB" w:rsidRDefault="00B73B57">
            <w:pPr>
              <w:jc w:val="both"/>
              <w:rPr>
                <w:color w:val="000000"/>
                <w:sz w:val="22"/>
                <w:szCs w:val="22"/>
              </w:rPr>
            </w:pPr>
            <w:r>
              <w:rPr>
                <w:sz w:val="22"/>
                <w:szCs w:val="22"/>
              </w:rPr>
              <w:t>Ar</w:t>
            </w:r>
            <w:r>
              <w:rPr>
                <w:color w:val="000000"/>
                <w:sz w:val="22"/>
                <w:szCs w:val="22"/>
              </w:rPr>
              <w:t xml:space="preserve"> projektas atitinka visus šiuos kriterijus:</w:t>
            </w:r>
          </w:p>
          <w:p w14:paraId="21B3458B" w14:textId="72726AD4" w:rsidR="007876DB" w:rsidRDefault="00B73B57">
            <w:pPr>
              <w:jc w:val="both"/>
              <w:rPr>
                <w:color w:val="000000"/>
                <w:sz w:val="22"/>
                <w:szCs w:val="22"/>
              </w:rPr>
            </w:pPr>
            <w:r>
              <w:rPr>
                <w:color w:val="000000"/>
                <w:sz w:val="22"/>
                <w:szCs w:val="22"/>
              </w:rPr>
              <w:t>3.1.1. atitinka kolektyvinius interesus (plačiau nei tik pareiškėjo ir projekto partnerio (-</w:t>
            </w:r>
            <w:proofErr w:type="spellStart"/>
            <w:r>
              <w:rPr>
                <w:color w:val="000000"/>
                <w:sz w:val="22"/>
                <w:szCs w:val="22"/>
              </w:rPr>
              <w:t>ių</w:t>
            </w:r>
            <w:proofErr w:type="spellEnd"/>
            <w:r>
              <w:rPr>
                <w:color w:val="000000"/>
                <w:sz w:val="22"/>
                <w:szCs w:val="22"/>
              </w:rPr>
              <w:t>), kai projektas įgyvendinamas su partneriu (-</w:t>
            </w:r>
            <w:proofErr w:type="spellStart"/>
            <w:r>
              <w:rPr>
                <w:color w:val="000000"/>
                <w:sz w:val="22"/>
                <w:szCs w:val="22"/>
              </w:rPr>
              <w:t>iais</w:t>
            </w:r>
            <w:proofErr w:type="spellEnd"/>
            <w:r>
              <w:rPr>
                <w:color w:val="000000"/>
                <w:sz w:val="22"/>
                <w:szCs w:val="22"/>
              </w:rPr>
              <w:t>), narių);</w:t>
            </w:r>
          </w:p>
          <w:p w14:paraId="757FBA9D" w14:textId="0E41D19E" w:rsidR="007876DB" w:rsidRDefault="00B73B57">
            <w:pPr>
              <w:jc w:val="both"/>
              <w:rPr>
                <w:color w:val="000000"/>
                <w:sz w:val="22"/>
                <w:szCs w:val="22"/>
              </w:rPr>
            </w:pPr>
            <w:r>
              <w:rPr>
                <w:color w:val="000000"/>
                <w:sz w:val="22"/>
                <w:szCs w:val="22"/>
              </w:rPr>
              <w:t>3.1.2. turi kolektyvinį paramos gavėją (galimi pareiškėjai nurodyti Aprašo 3.4.2–3.4.4 papunkčiuose);</w:t>
            </w:r>
          </w:p>
          <w:p w14:paraId="6D76F02E" w14:textId="35BB927C" w:rsidR="007876DB" w:rsidRDefault="00B73B57">
            <w:pPr>
              <w:jc w:val="both"/>
              <w:rPr>
                <w:color w:val="000000"/>
                <w:sz w:val="22"/>
                <w:szCs w:val="22"/>
              </w:rPr>
            </w:pPr>
            <w:r>
              <w:rPr>
                <w:color w:val="000000"/>
                <w:sz w:val="22"/>
                <w:szCs w:val="22"/>
              </w:rPr>
              <w:t>3.1.3. turi inovacinių aspektų arba užtikrinta galimybė visuomenei susipažinti su projekto rezultatais.</w:t>
            </w:r>
          </w:p>
        </w:tc>
        <w:tc>
          <w:tcPr>
            <w:tcW w:w="2152" w:type="dxa"/>
            <w:gridSpan w:val="2"/>
            <w:tcBorders>
              <w:top w:val="single" w:sz="6" w:space="0" w:color="000000"/>
              <w:left w:val="single" w:sz="6" w:space="0" w:color="000000"/>
              <w:bottom w:val="single" w:sz="6" w:space="0" w:color="000000"/>
            </w:tcBorders>
            <w:vAlign w:val="center"/>
          </w:tcPr>
          <w:p w14:paraId="7ED0B2C8" w14:textId="77777777" w:rsidR="007876DB" w:rsidRDefault="00B73B57">
            <w:pPr>
              <w:spacing w:line="312" w:lineRule="atLeast"/>
              <w:rPr>
                <w:i/>
                <w:iCs/>
                <w:sz w:val="22"/>
                <w:szCs w:val="22"/>
                <w:lang w:eastAsia="lt-LT"/>
              </w:rPr>
            </w:pPr>
            <w:r>
              <w:rPr>
                <w:i/>
                <w:iCs/>
                <w:sz w:val="22"/>
                <w:szCs w:val="22"/>
              </w:rPr>
              <w:t></w:t>
            </w:r>
            <w:r>
              <w:rPr>
                <w:i/>
                <w:iCs/>
                <w:sz w:val="22"/>
                <w:szCs w:val="22"/>
                <w:lang w:eastAsia="lt-LT"/>
              </w:rPr>
              <w:t xml:space="preserve">Taip </w:t>
            </w:r>
          </w:p>
          <w:p w14:paraId="2767912D" w14:textId="77777777" w:rsidR="007876DB" w:rsidRDefault="007876DB">
            <w:pPr>
              <w:rPr>
                <w:i/>
                <w:iCs/>
                <w:sz w:val="6"/>
                <w:szCs w:val="6"/>
              </w:rPr>
            </w:pPr>
          </w:p>
          <w:p w14:paraId="4B394230" w14:textId="77777777" w:rsidR="007876DB" w:rsidRDefault="00B73B57">
            <w:pPr>
              <w:rPr>
                <w:i/>
                <w:iCs/>
                <w:sz w:val="22"/>
                <w:szCs w:val="22"/>
                <w:lang w:eastAsia="lt-LT"/>
              </w:rPr>
            </w:pPr>
            <w:r>
              <w:rPr>
                <w:i/>
                <w:iCs/>
                <w:sz w:val="22"/>
                <w:szCs w:val="22"/>
              </w:rPr>
              <w:t></w:t>
            </w:r>
            <w:r>
              <w:rPr>
                <w:i/>
                <w:iCs/>
                <w:sz w:val="22"/>
                <w:szCs w:val="22"/>
                <w:lang w:eastAsia="lt-LT"/>
              </w:rPr>
              <w:t>Ne</w:t>
            </w:r>
          </w:p>
          <w:p w14:paraId="6EAD1948" w14:textId="77777777" w:rsidR="007876DB" w:rsidRDefault="00B73B57">
            <w:pPr>
              <w:spacing w:line="312" w:lineRule="atLeast"/>
              <w:rPr>
                <w:i/>
                <w:iCs/>
                <w:sz w:val="22"/>
                <w:szCs w:val="22"/>
                <w:lang w:eastAsia="lt-LT"/>
              </w:rPr>
            </w:pPr>
            <w:r>
              <w:rPr>
                <w:i/>
                <w:iCs/>
                <w:sz w:val="22"/>
                <w:szCs w:val="22"/>
              </w:rPr>
              <w:t>Neaktualu</w:t>
            </w:r>
            <w:r>
              <w:rPr>
                <w:i/>
                <w:iCs/>
                <w:sz w:val="22"/>
                <w:szCs w:val="22"/>
                <w:lang w:eastAsia="lt-LT"/>
              </w:rPr>
              <w:t xml:space="preserve"> </w:t>
            </w:r>
          </w:p>
          <w:p w14:paraId="06E9093A" w14:textId="1765879E" w:rsidR="007876DB" w:rsidRDefault="00B73B57">
            <w:pPr>
              <w:rPr>
                <w:i/>
                <w:iCs/>
                <w:sz w:val="22"/>
                <w:szCs w:val="22"/>
              </w:rPr>
            </w:pPr>
            <w:r>
              <w:rPr>
                <w:i/>
                <w:iCs/>
                <w:sz w:val="22"/>
                <w:szCs w:val="22"/>
              </w:rPr>
              <w:t>(jei neprašoma paramos intensyvumo 100 proc., kaip nustatyta Aprašo 2.3.2.1 papunktyje, žymėti NEAKTUALU)</w:t>
            </w:r>
          </w:p>
        </w:tc>
        <w:tc>
          <w:tcPr>
            <w:tcW w:w="6942" w:type="dxa"/>
            <w:gridSpan w:val="2"/>
            <w:tcBorders>
              <w:top w:val="single" w:sz="6" w:space="0" w:color="000000"/>
              <w:left w:val="single" w:sz="6" w:space="0" w:color="000000"/>
              <w:bottom w:val="single" w:sz="6" w:space="0" w:color="000000"/>
            </w:tcBorders>
          </w:tcPr>
          <w:p w14:paraId="7FB8171C" w14:textId="6A1E4103" w:rsidR="007876DB" w:rsidRDefault="00B73B57">
            <w:pPr>
              <w:rPr>
                <w:i/>
                <w:iCs/>
                <w:sz w:val="22"/>
                <w:szCs w:val="22"/>
              </w:rPr>
            </w:pPr>
            <w:r>
              <w:rPr>
                <w:i/>
                <w:iCs/>
                <w:sz w:val="22"/>
                <w:szCs w:val="22"/>
              </w:rPr>
              <w:t>(Jei pažymėjote TAIP, pateikite pagrindimą, paaiškinkite, kaip projektas atitiks kiekvieną iš šių kriterijų)</w:t>
            </w:r>
          </w:p>
        </w:tc>
      </w:tr>
      <w:tr w:rsidR="007876DB" w14:paraId="0B14D84E" w14:textId="77777777" w:rsidTr="002D675A">
        <w:trPr>
          <w:trHeight w:val="349"/>
        </w:trPr>
        <w:tc>
          <w:tcPr>
            <w:tcW w:w="719" w:type="dxa"/>
            <w:tcBorders>
              <w:top w:val="single" w:sz="6" w:space="0" w:color="000000"/>
              <w:left w:val="single" w:sz="6" w:space="0" w:color="000000"/>
              <w:bottom w:val="single" w:sz="6" w:space="0" w:color="000000"/>
              <w:right w:val="single" w:sz="6" w:space="0" w:color="000000"/>
            </w:tcBorders>
          </w:tcPr>
          <w:p w14:paraId="7E4A918A" w14:textId="3EFCF934" w:rsidR="007876DB" w:rsidRDefault="00B73B57">
            <w:pPr>
              <w:jc w:val="both"/>
              <w:rPr>
                <w:sz w:val="22"/>
                <w:szCs w:val="22"/>
              </w:rPr>
            </w:pPr>
            <w:r>
              <w:rPr>
                <w:sz w:val="22"/>
                <w:szCs w:val="22"/>
              </w:rPr>
              <w:t xml:space="preserve">3.2. </w:t>
            </w:r>
          </w:p>
        </w:tc>
        <w:tc>
          <w:tcPr>
            <w:tcW w:w="4737" w:type="dxa"/>
            <w:tcBorders>
              <w:top w:val="single" w:sz="6" w:space="0" w:color="000000"/>
              <w:left w:val="single" w:sz="6" w:space="0" w:color="000000"/>
              <w:bottom w:val="single" w:sz="6" w:space="0" w:color="000000"/>
            </w:tcBorders>
            <w:vAlign w:val="center"/>
          </w:tcPr>
          <w:p w14:paraId="0DBE6741" w14:textId="2FF2F365" w:rsidR="007876DB" w:rsidRDefault="00B73B57">
            <w:pPr>
              <w:jc w:val="both"/>
              <w:rPr>
                <w:sz w:val="22"/>
                <w:szCs w:val="22"/>
              </w:rPr>
            </w:pPr>
            <w:r>
              <w:rPr>
                <w:sz w:val="22"/>
                <w:szCs w:val="22"/>
              </w:rPr>
              <w:t xml:space="preserve">Ar patvirtinate, kad projekte numatytos įgyvendinti remiamos veiklos, prisidedančios prie gyvūnų sveikatos ir gerovės akvakultūros sektoriuje užtikrinimo, bus įgyvendinamos laikantis Reglamento (ES) Nr. 2016/429 taikymo srities? </w:t>
            </w:r>
          </w:p>
        </w:tc>
        <w:tc>
          <w:tcPr>
            <w:tcW w:w="2152" w:type="dxa"/>
            <w:gridSpan w:val="2"/>
            <w:tcBorders>
              <w:top w:val="single" w:sz="6" w:space="0" w:color="000000"/>
              <w:left w:val="single" w:sz="6" w:space="0" w:color="000000"/>
              <w:bottom w:val="single" w:sz="6" w:space="0" w:color="000000"/>
            </w:tcBorders>
            <w:vAlign w:val="center"/>
          </w:tcPr>
          <w:p w14:paraId="01AFC3F0" w14:textId="77777777" w:rsidR="007876DB" w:rsidRDefault="00B73B57">
            <w:pPr>
              <w:spacing w:line="312" w:lineRule="atLeast"/>
              <w:rPr>
                <w:i/>
                <w:iCs/>
                <w:sz w:val="22"/>
                <w:szCs w:val="22"/>
                <w:lang w:eastAsia="lt-LT"/>
              </w:rPr>
            </w:pPr>
            <w:r>
              <w:rPr>
                <w:i/>
                <w:iCs/>
                <w:sz w:val="22"/>
                <w:szCs w:val="22"/>
              </w:rPr>
              <w:t></w:t>
            </w:r>
            <w:r>
              <w:rPr>
                <w:i/>
                <w:iCs/>
                <w:sz w:val="22"/>
                <w:szCs w:val="22"/>
                <w:lang w:eastAsia="lt-LT"/>
              </w:rPr>
              <w:t xml:space="preserve">Taip </w:t>
            </w:r>
          </w:p>
          <w:p w14:paraId="4EFC8D80" w14:textId="77777777" w:rsidR="007876DB" w:rsidRDefault="007876DB">
            <w:pPr>
              <w:rPr>
                <w:i/>
                <w:iCs/>
                <w:sz w:val="6"/>
                <w:szCs w:val="6"/>
              </w:rPr>
            </w:pPr>
          </w:p>
          <w:p w14:paraId="49CD5400" w14:textId="77777777" w:rsidR="007876DB" w:rsidRDefault="00B73B57">
            <w:pPr>
              <w:rPr>
                <w:i/>
                <w:iCs/>
                <w:sz w:val="22"/>
                <w:szCs w:val="22"/>
                <w:lang w:eastAsia="lt-LT"/>
              </w:rPr>
            </w:pPr>
            <w:r>
              <w:rPr>
                <w:i/>
                <w:iCs/>
                <w:sz w:val="22"/>
                <w:szCs w:val="22"/>
              </w:rPr>
              <w:t></w:t>
            </w:r>
            <w:r>
              <w:rPr>
                <w:i/>
                <w:iCs/>
                <w:sz w:val="22"/>
                <w:szCs w:val="22"/>
                <w:lang w:eastAsia="lt-LT"/>
              </w:rPr>
              <w:t>Ne</w:t>
            </w:r>
          </w:p>
          <w:p w14:paraId="651C4F14" w14:textId="77777777" w:rsidR="007876DB" w:rsidRDefault="00B73B57">
            <w:pPr>
              <w:spacing w:line="312" w:lineRule="atLeast"/>
              <w:rPr>
                <w:i/>
                <w:iCs/>
                <w:sz w:val="22"/>
                <w:szCs w:val="22"/>
                <w:lang w:eastAsia="lt-LT"/>
              </w:rPr>
            </w:pPr>
            <w:r>
              <w:rPr>
                <w:i/>
                <w:iCs/>
                <w:sz w:val="22"/>
                <w:szCs w:val="22"/>
              </w:rPr>
              <w:t>Neaktualu</w:t>
            </w:r>
            <w:r>
              <w:rPr>
                <w:i/>
                <w:iCs/>
                <w:sz w:val="22"/>
                <w:szCs w:val="22"/>
                <w:lang w:eastAsia="lt-LT"/>
              </w:rPr>
              <w:t xml:space="preserve"> </w:t>
            </w:r>
          </w:p>
          <w:p w14:paraId="5C8BCF80" w14:textId="77777777" w:rsidR="007876DB" w:rsidRDefault="007876DB">
            <w:pPr>
              <w:jc w:val="center"/>
              <w:rPr>
                <w:i/>
                <w:iCs/>
                <w:sz w:val="22"/>
                <w:szCs w:val="22"/>
              </w:rPr>
            </w:pPr>
          </w:p>
        </w:tc>
        <w:tc>
          <w:tcPr>
            <w:tcW w:w="6942" w:type="dxa"/>
            <w:gridSpan w:val="2"/>
            <w:tcBorders>
              <w:top w:val="single" w:sz="6" w:space="0" w:color="000000"/>
              <w:left w:val="single" w:sz="6" w:space="0" w:color="000000"/>
              <w:bottom w:val="single" w:sz="6" w:space="0" w:color="000000"/>
            </w:tcBorders>
          </w:tcPr>
          <w:p w14:paraId="7AA445C0" w14:textId="0FC8D89A" w:rsidR="007876DB" w:rsidRDefault="00B73B57">
            <w:pPr>
              <w:rPr>
                <w:i/>
                <w:iCs/>
                <w:sz w:val="22"/>
                <w:szCs w:val="22"/>
              </w:rPr>
            </w:pPr>
            <w:r>
              <w:rPr>
                <w:i/>
                <w:iCs/>
                <w:sz w:val="22"/>
                <w:szCs w:val="22"/>
              </w:rPr>
              <w:t xml:space="preserve">(Jei </w:t>
            </w:r>
            <w:proofErr w:type="spellStart"/>
            <w:r>
              <w:rPr>
                <w:i/>
                <w:iCs/>
                <w:sz w:val="22"/>
                <w:szCs w:val="22"/>
              </w:rPr>
              <w:t>pažymėjote„TAIP</w:t>
            </w:r>
            <w:proofErr w:type="spellEnd"/>
            <w:r>
              <w:rPr>
                <w:i/>
                <w:iCs/>
                <w:sz w:val="22"/>
                <w:szCs w:val="22"/>
              </w:rPr>
              <w:t>, pateikite pagrindimą, paaiškinkite, kaip projektas atitiks šį reikalavimą)</w:t>
            </w:r>
          </w:p>
        </w:tc>
      </w:tr>
      <w:tr w:rsidR="007876DB" w14:paraId="04CEB458" w14:textId="77777777" w:rsidTr="002D675A">
        <w:trPr>
          <w:trHeight w:val="349"/>
        </w:trPr>
        <w:tc>
          <w:tcPr>
            <w:tcW w:w="719" w:type="dxa"/>
            <w:tcBorders>
              <w:top w:val="single" w:sz="6" w:space="0" w:color="000000"/>
              <w:left w:val="single" w:sz="6" w:space="0" w:color="000000"/>
              <w:bottom w:val="single" w:sz="6" w:space="0" w:color="000000"/>
              <w:right w:val="single" w:sz="6" w:space="0" w:color="000000"/>
            </w:tcBorders>
          </w:tcPr>
          <w:p w14:paraId="689DD592" w14:textId="751B6AC3" w:rsidR="007876DB" w:rsidRDefault="00B73B57">
            <w:pPr>
              <w:jc w:val="both"/>
              <w:rPr>
                <w:sz w:val="22"/>
                <w:szCs w:val="22"/>
              </w:rPr>
            </w:pPr>
            <w:r>
              <w:rPr>
                <w:sz w:val="22"/>
                <w:szCs w:val="22"/>
              </w:rPr>
              <w:lastRenderedPageBreak/>
              <w:t xml:space="preserve">3.3 </w:t>
            </w:r>
          </w:p>
        </w:tc>
        <w:tc>
          <w:tcPr>
            <w:tcW w:w="4737" w:type="dxa"/>
            <w:tcBorders>
              <w:top w:val="single" w:sz="6" w:space="0" w:color="000000"/>
              <w:left w:val="single" w:sz="6" w:space="0" w:color="000000"/>
              <w:bottom w:val="single" w:sz="6" w:space="0" w:color="000000"/>
            </w:tcBorders>
            <w:vAlign w:val="center"/>
          </w:tcPr>
          <w:p w14:paraId="0A173582" w14:textId="16702F9A" w:rsidR="007876DB" w:rsidRDefault="00B73B57">
            <w:pPr>
              <w:jc w:val="both"/>
              <w:rPr>
                <w:sz w:val="22"/>
                <w:szCs w:val="22"/>
              </w:rPr>
            </w:pPr>
            <w:r>
              <w:rPr>
                <w:sz w:val="22"/>
                <w:szCs w:val="22"/>
              </w:rPr>
              <w:t>Ar patvirtinate, kad projekte numatytos įgyvendinti ligų prevencijos ir (arba) kontrolės priemonės bus vykdomos atsižvelgiant į jų poveikį gyvūnų gerovei, kaip numatyta Sutarties dėl Europos Sąjungos veikimo (toliau – SESV) 13 straipsnyje, kad atitinkami gyvūnai būtų apsaugoti nuo išvengiamo skausmo, įtampos ar kančios?</w:t>
            </w:r>
          </w:p>
        </w:tc>
        <w:tc>
          <w:tcPr>
            <w:tcW w:w="2152" w:type="dxa"/>
            <w:gridSpan w:val="2"/>
            <w:tcBorders>
              <w:top w:val="single" w:sz="6" w:space="0" w:color="000000"/>
              <w:left w:val="single" w:sz="6" w:space="0" w:color="000000"/>
              <w:bottom w:val="single" w:sz="6" w:space="0" w:color="000000"/>
            </w:tcBorders>
            <w:vAlign w:val="center"/>
          </w:tcPr>
          <w:p w14:paraId="0A128C42" w14:textId="77777777" w:rsidR="007876DB" w:rsidRDefault="00B73B57">
            <w:pPr>
              <w:spacing w:line="312" w:lineRule="atLeast"/>
              <w:rPr>
                <w:i/>
                <w:iCs/>
                <w:sz w:val="22"/>
                <w:szCs w:val="22"/>
                <w:lang w:eastAsia="lt-LT"/>
              </w:rPr>
            </w:pPr>
            <w:r>
              <w:rPr>
                <w:i/>
                <w:iCs/>
                <w:sz w:val="22"/>
                <w:szCs w:val="22"/>
              </w:rPr>
              <w:t></w:t>
            </w:r>
            <w:r>
              <w:rPr>
                <w:i/>
                <w:iCs/>
                <w:sz w:val="22"/>
                <w:szCs w:val="22"/>
                <w:lang w:eastAsia="lt-LT"/>
              </w:rPr>
              <w:t xml:space="preserve">Taip </w:t>
            </w:r>
          </w:p>
          <w:p w14:paraId="049B793A" w14:textId="77777777" w:rsidR="007876DB" w:rsidRDefault="007876DB">
            <w:pPr>
              <w:rPr>
                <w:i/>
                <w:iCs/>
                <w:sz w:val="6"/>
                <w:szCs w:val="6"/>
              </w:rPr>
            </w:pPr>
          </w:p>
          <w:p w14:paraId="5B8650DA" w14:textId="77777777" w:rsidR="007876DB" w:rsidRDefault="00B73B57">
            <w:pPr>
              <w:rPr>
                <w:i/>
                <w:iCs/>
                <w:sz w:val="22"/>
                <w:szCs w:val="22"/>
                <w:lang w:eastAsia="lt-LT"/>
              </w:rPr>
            </w:pPr>
            <w:r>
              <w:rPr>
                <w:i/>
                <w:iCs/>
                <w:sz w:val="22"/>
                <w:szCs w:val="22"/>
              </w:rPr>
              <w:t></w:t>
            </w:r>
            <w:r>
              <w:rPr>
                <w:i/>
                <w:iCs/>
                <w:sz w:val="22"/>
                <w:szCs w:val="22"/>
                <w:lang w:eastAsia="lt-LT"/>
              </w:rPr>
              <w:t>Ne</w:t>
            </w:r>
          </w:p>
          <w:p w14:paraId="4AD8B088" w14:textId="77777777" w:rsidR="007876DB" w:rsidRDefault="00B73B57">
            <w:pPr>
              <w:spacing w:line="312" w:lineRule="atLeast"/>
              <w:rPr>
                <w:i/>
                <w:iCs/>
                <w:sz w:val="22"/>
                <w:szCs w:val="22"/>
                <w:lang w:eastAsia="lt-LT"/>
              </w:rPr>
            </w:pPr>
            <w:r>
              <w:rPr>
                <w:i/>
                <w:iCs/>
                <w:sz w:val="22"/>
                <w:szCs w:val="22"/>
              </w:rPr>
              <w:t>Neaktualu</w:t>
            </w:r>
            <w:r>
              <w:rPr>
                <w:i/>
                <w:iCs/>
                <w:sz w:val="22"/>
                <w:szCs w:val="22"/>
                <w:lang w:eastAsia="lt-LT"/>
              </w:rPr>
              <w:t xml:space="preserve"> </w:t>
            </w:r>
          </w:p>
          <w:p w14:paraId="376C6C2E" w14:textId="77777777" w:rsidR="007876DB" w:rsidRDefault="007876DB">
            <w:pPr>
              <w:jc w:val="center"/>
              <w:rPr>
                <w:i/>
                <w:iCs/>
                <w:sz w:val="22"/>
                <w:szCs w:val="22"/>
              </w:rPr>
            </w:pPr>
          </w:p>
        </w:tc>
        <w:tc>
          <w:tcPr>
            <w:tcW w:w="6942" w:type="dxa"/>
            <w:gridSpan w:val="2"/>
            <w:tcBorders>
              <w:top w:val="single" w:sz="6" w:space="0" w:color="000000"/>
              <w:left w:val="single" w:sz="6" w:space="0" w:color="000000"/>
              <w:bottom w:val="single" w:sz="6" w:space="0" w:color="000000"/>
            </w:tcBorders>
          </w:tcPr>
          <w:p w14:paraId="557F0424" w14:textId="1A3A6AA2" w:rsidR="007876DB" w:rsidRDefault="00B73B57">
            <w:pPr>
              <w:rPr>
                <w:i/>
                <w:iCs/>
                <w:sz w:val="22"/>
                <w:szCs w:val="22"/>
              </w:rPr>
            </w:pPr>
            <w:r>
              <w:rPr>
                <w:i/>
                <w:iCs/>
                <w:sz w:val="22"/>
                <w:szCs w:val="22"/>
              </w:rPr>
              <w:t>(Jei pažymėjote TAIP, pateikite pagrindimą, paaiškinkite, kaip projektas atitiks šį reikalavimą)</w:t>
            </w:r>
          </w:p>
        </w:tc>
      </w:tr>
    </w:tbl>
    <w:p w14:paraId="1B45983A" w14:textId="77777777" w:rsidR="007876DB" w:rsidRDefault="007876DB">
      <w:pPr>
        <w:jc w:val="both"/>
        <w:rPr>
          <w:b/>
          <w:sz w:val="22"/>
          <w:szCs w:val="22"/>
        </w:rPr>
      </w:pPr>
    </w:p>
    <w:p w14:paraId="57EDB2F3" w14:textId="319A0AC5" w:rsidR="007876DB" w:rsidRDefault="00B73B57">
      <w:pPr>
        <w:rPr>
          <w:b/>
          <w:sz w:val="22"/>
          <w:szCs w:val="22"/>
          <w:lang w:eastAsia="lt-LT"/>
        </w:rPr>
      </w:pPr>
      <w:r>
        <w:rPr>
          <w:b/>
          <w:sz w:val="22"/>
          <w:szCs w:val="22"/>
          <w:lang w:eastAsia="lt-LT"/>
        </w:rPr>
        <w:t>Prie PĮP gali būti pridedami kiti dokumentai, patvirtinantys ar pagrindžiantys PĮP pateiktą informaciją.</w:t>
      </w:r>
    </w:p>
    <w:p w14:paraId="20A9801B" w14:textId="77777777" w:rsidR="007876DB" w:rsidRDefault="007876DB">
      <w:pPr>
        <w:rPr>
          <w:b/>
          <w:sz w:val="22"/>
          <w:szCs w:val="22"/>
          <w:lang w:eastAsia="lt-LT"/>
        </w:rPr>
      </w:pPr>
    </w:p>
    <w:p w14:paraId="21A456F7" w14:textId="77777777" w:rsidR="007876DB" w:rsidRDefault="00B73B57">
      <w:pPr>
        <w:rPr>
          <w:sz w:val="22"/>
          <w:szCs w:val="22"/>
          <w:lang w:eastAsia="lt-LT"/>
        </w:rPr>
      </w:pPr>
      <w:r>
        <w:rPr>
          <w:sz w:val="22"/>
          <w:szCs w:val="22"/>
          <w:lang w:eastAsia="lt-LT"/>
        </w:rPr>
        <w:t>______________________                                              _________________                                                                                 ___________________________</w:t>
      </w:r>
    </w:p>
    <w:p w14:paraId="2833A42A" w14:textId="1FD974FD" w:rsidR="007876DB" w:rsidRDefault="00B73B57">
      <w:pPr>
        <w:rPr>
          <w:color w:val="000000"/>
          <w:szCs w:val="24"/>
          <w:lang w:eastAsia="lt-LT"/>
        </w:rPr>
      </w:pPr>
      <w:r>
        <w:rPr>
          <w:szCs w:val="24"/>
          <w:lang w:eastAsia="lt-LT"/>
        </w:rPr>
        <w:t xml:space="preserve">(pareigos)                                                                        (parašas)                                                                                          (vardas ir pavardė)           </w:t>
      </w:r>
      <w:r>
        <w:rPr>
          <w:szCs w:val="24"/>
          <w:lang w:eastAsia="lt-LT"/>
        </w:rPr>
        <w:tab/>
      </w:r>
      <w:r>
        <w:rPr>
          <w:szCs w:val="24"/>
          <w:lang w:eastAsia="lt-LT"/>
        </w:rPr>
        <w:tab/>
        <w:t xml:space="preserve">                                                      </w:t>
      </w:r>
    </w:p>
    <w:p w14:paraId="3D44E0B2" w14:textId="5215A58F" w:rsidR="007876DB" w:rsidRDefault="007876DB">
      <w:pPr>
        <w:ind w:left="10065"/>
        <w:rPr>
          <w:color w:val="000000"/>
          <w:sz w:val="20"/>
        </w:rPr>
      </w:pPr>
    </w:p>
    <w:p w14:paraId="3EBA4E59" w14:textId="0B9175E8" w:rsidR="007876DB" w:rsidRDefault="00B73B57">
      <w:pPr>
        <w:spacing w:line="276" w:lineRule="auto"/>
        <w:jc w:val="center"/>
        <w:rPr>
          <w:rFonts w:ascii="Calibri" w:eastAsia="Calibri" w:hAnsi="Calibri"/>
          <w:sz w:val="22"/>
          <w:szCs w:val="22"/>
        </w:rPr>
      </w:pPr>
      <w:r>
        <w:rPr>
          <w:rFonts w:ascii="Calibri" w:eastAsia="Calibri" w:hAnsi="Calibri"/>
          <w:sz w:val="22"/>
          <w:szCs w:val="22"/>
        </w:rPr>
        <w:t>________________________________</w:t>
      </w:r>
    </w:p>
    <w:p w14:paraId="55D0F074" w14:textId="7BAEBE24" w:rsidR="00B73B57" w:rsidRDefault="00B73B57">
      <w:pPr>
        <w:spacing w:line="276" w:lineRule="auto"/>
        <w:jc w:val="center"/>
        <w:rPr>
          <w:rFonts w:ascii="Calibri" w:eastAsia="Calibri" w:hAnsi="Calibri"/>
          <w:sz w:val="22"/>
          <w:szCs w:val="22"/>
        </w:rPr>
      </w:pPr>
    </w:p>
    <w:p w14:paraId="711070E0" w14:textId="684162F5" w:rsidR="007876DB" w:rsidRDefault="007876DB" w:rsidP="00306033">
      <w:pPr>
        <w:ind w:firstLine="9639"/>
      </w:pPr>
    </w:p>
    <w:sectPr w:rsidR="007876DB" w:rsidSect="00B73B57">
      <w:footerReference w:type="default" r:id="rId7"/>
      <w:headerReference w:type="first" r:id="rId8"/>
      <w:footerReference w:type="first" r:id="rId9"/>
      <w:pgSz w:w="16838" w:h="11906" w:orient="landscape" w:code="9"/>
      <w:pgMar w:top="1701" w:right="567" w:bottom="1134"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08449" w14:textId="77777777" w:rsidR="007876DB" w:rsidRDefault="00B73B57">
      <w:r>
        <w:separator/>
      </w:r>
    </w:p>
  </w:endnote>
  <w:endnote w:type="continuationSeparator" w:id="0">
    <w:p w14:paraId="7D753C82" w14:textId="77777777" w:rsidR="007876DB" w:rsidRDefault="00B73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7876DB" w14:paraId="0A7CFDEC" w14:textId="77777777">
      <w:tc>
        <w:tcPr>
          <w:tcW w:w="3210" w:type="dxa"/>
        </w:tcPr>
        <w:p w14:paraId="7AF7FA93" w14:textId="77777777" w:rsidR="007876DB" w:rsidRDefault="007876DB">
          <w:pPr>
            <w:tabs>
              <w:tab w:val="center" w:pos="4153"/>
              <w:tab w:val="right" w:pos="8306"/>
            </w:tabs>
            <w:ind w:left="-115" w:firstLine="720"/>
            <w:rPr>
              <w:rFonts w:ascii="Arial" w:hAnsi="Arial"/>
              <w:sz w:val="20"/>
              <w:lang w:val="en-GB"/>
            </w:rPr>
          </w:pPr>
        </w:p>
      </w:tc>
      <w:tc>
        <w:tcPr>
          <w:tcW w:w="3210" w:type="dxa"/>
        </w:tcPr>
        <w:p w14:paraId="1654CD8B" w14:textId="77777777" w:rsidR="007876DB" w:rsidRDefault="007876DB">
          <w:pPr>
            <w:tabs>
              <w:tab w:val="center" w:pos="4153"/>
              <w:tab w:val="right" w:pos="8306"/>
            </w:tabs>
            <w:ind w:firstLine="720"/>
            <w:jc w:val="center"/>
            <w:rPr>
              <w:rFonts w:ascii="Arial" w:hAnsi="Arial"/>
              <w:sz w:val="20"/>
              <w:lang w:val="en-GB"/>
            </w:rPr>
          </w:pPr>
        </w:p>
      </w:tc>
      <w:tc>
        <w:tcPr>
          <w:tcW w:w="3210" w:type="dxa"/>
        </w:tcPr>
        <w:p w14:paraId="4E5E15F4" w14:textId="77777777" w:rsidR="007876DB" w:rsidRDefault="007876DB">
          <w:pPr>
            <w:tabs>
              <w:tab w:val="center" w:pos="4153"/>
              <w:tab w:val="right" w:pos="8306"/>
            </w:tabs>
            <w:ind w:right="-115" w:firstLine="720"/>
            <w:jc w:val="right"/>
            <w:rPr>
              <w:rFonts w:ascii="Arial" w:hAnsi="Arial"/>
              <w:sz w:val="20"/>
              <w:lang w:val="en-GB"/>
            </w:rPr>
          </w:pPr>
        </w:p>
      </w:tc>
    </w:tr>
  </w:tbl>
  <w:p w14:paraId="7825F6C3" w14:textId="77777777" w:rsidR="007876DB" w:rsidRDefault="007876DB">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A9BCF" w14:textId="77777777" w:rsidR="007876DB" w:rsidRDefault="007876DB">
    <w:pPr>
      <w:tabs>
        <w:tab w:val="center" w:pos="4680"/>
        <w:tab w:val="right" w:pos="9360"/>
      </w:tabs>
      <w:jc w:val="center"/>
      <w:rPr>
        <w:sz w:val="22"/>
        <w:szCs w:val="22"/>
        <w:lang w:eastAsia="lt-LT"/>
      </w:rPr>
    </w:pPr>
  </w:p>
  <w:p w14:paraId="40983B4D" w14:textId="77777777" w:rsidR="007876DB" w:rsidRDefault="007876DB">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F0AED" w14:textId="77777777" w:rsidR="007876DB" w:rsidRDefault="00B73B57">
      <w:r>
        <w:separator/>
      </w:r>
    </w:p>
  </w:footnote>
  <w:footnote w:type="continuationSeparator" w:id="0">
    <w:p w14:paraId="0B9C3D4E" w14:textId="77777777" w:rsidR="007876DB" w:rsidRDefault="00B73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2D84E" w14:textId="77777777" w:rsidR="007876DB" w:rsidRDefault="007876DB">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mailMerge>
    <w:mainDocumentType w:val="formLetters"/>
    <w:dataType w:val="textFile"/>
    <w:activeRecord w:val="-1"/>
  </w:mailMerge>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B15"/>
    <w:rsid w:val="002D675A"/>
    <w:rsid w:val="00306033"/>
    <w:rsid w:val="00617B15"/>
    <w:rsid w:val="007876DB"/>
    <w:rsid w:val="00B73B57"/>
    <w:rsid w:val="00D44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0F22F"/>
  <w15:chartTrackingRefBased/>
  <w15:docId w15:val="{504A5722-A431-48E8-8746-D4B23338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73B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934955">
      <w:bodyDiv w:val="1"/>
      <w:marLeft w:val="0"/>
      <w:marRight w:val="0"/>
      <w:marTop w:val="0"/>
      <w:marBottom w:val="0"/>
      <w:divBdr>
        <w:top w:val="none" w:sz="0" w:space="0" w:color="auto"/>
        <w:left w:val="none" w:sz="0" w:space="0" w:color="auto"/>
        <w:bottom w:val="none" w:sz="0" w:space="0" w:color="auto"/>
        <w:right w:val="none" w:sz="0" w:space="0" w:color="auto"/>
      </w:divBdr>
    </w:div>
    <w:div w:id="663632083">
      <w:bodyDiv w:val="1"/>
      <w:marLeft w:val="0"/>
      <w:marRight w:val="0"/>
      <w:marTop w:val="0"/>
      <w:marBottom w:val="0"/>
      <w:divBdr>
        <w:top w:val="none" w:sz="0" w:space="0" w:color="auto"/>
        <w:left w:val="none" w:sz="0" w:space="0" w:color="auto"/>
        <w:bottom w:val="none" w:sz="0" w:space="0" w:color="auto"/>
        <w:right w:val="none" w:sz="0" w:space="0" w:color="auto"/>
      </w:divBdr>
      <w:divsChild>
        <w:div w:id="248540688">
          <w:marLeft w:val="0"/>
          <w:marRight w:val="0"/>
          <w:marTop w:val="0"/>
          <w:marBottom w:val="0"/>
          <w:divBdr>
            <w:top w:val="none" w:sz="0" w:space="0" w:color="auto"/>
            <w:left w:val="none" w:sz="0" w:space="0" w:color="auto"/>
            <w:bottom w:val="none" w:sz="0" w:space="0" w:color="auto"/>
            <w:right w:val="none" w:sz="0" w:space="0" w:color="auto"/>
          </w:divBdr>
          <w:divsChild>
            <w:div w:id="1786268403">
              <w:marLeft w:val="0"/>
              <w:marRight w:val="0"/>
              <w:marTop w:val="0"/>
              <w:marBottom w:val="0"/>
              <w:divBdr>
                <w:top w:val="none" w:sz="0" w:space="0" w:color="auto"/>
                <w:left w:val="none" w:sz="0" w:space="0" w:color="auto"/>
                <w:bottom w:val="none" w:sz="0" w:space="0" w:color="auto"/>
                <w:right w:val="none" w:sz="0" w:space="0" w:color="auto"/>
              </w:divBdr>
            </w:div>
            <w:div w:id="2072459355">
              <w:marLeft w:val="0"/>
              <w:marRight w:val="0"/>
              <w:marTop w:val="0"/>
              <w:marBottom w:val="0"/>
              <w:divBdr>
                <w:top w:val="none" w:sz="0" w:space="0" w:color="auto"/>
                <w:left w:val="none" w:sz="0" w:space="0" w:color="auto"/>
                <w:bottom w:val="none" w:sz="0" w:space="0" w:color="auto"/>
                <w:right w:val="none" w:sz="0" w:space="0" w:color="auto"/>
              </w:divBdr>
            </w:div>
          </w:divsChild>
        </w:div>
        <w:div w:id="1474441674">
          <w:marLeft w:val="0"/>
          <w:marRight w:val="0"/>
          <w:marTop w:val="0"/>
          <w:marBottom w:val="0"/>
          <w:divBdr>
            <w:top w:val="none" w:sz="0" w:space="0" w:color="auto"/>
            <w:left w:val="none" w:sz="0" w:space="0" w:color="auto"/>
            <w:bottom w:val="none" w:sz="0" w:space="0" w:color="auto"/>
            <w:right w:val="none" w:sz="0" w:space="0" w:color="auto"/>
          </w:divBdr>
          <w:divsChild>
            <w:div w:id="2146727748">
              <w:marLeft w:val="0"/>
              <w:marRight w:val="0"/>
              <w:marTop w:val="0"/>
              <w:marBottom w:val="0"/>
              <w:divBdr>
                <w:top w:val="none" w:sz="0" w:space="0" w:color="auto"/>
                <w:left w:val="none" w:sz="0" w:space="0" w:color="auto"/>
                <w:bottom w:val="none" w:sz="0" w:space="0" w:color="auto"/>
                <w:right w:val="none" w:sz="0" w:space="0" w:color="auto"/>
              </w:divBdr>
            </w:div>
            <w:div w:id="368530318">
              <w:marLeft w:val="0"/>
              <w:marRight w:val="0"/>
              <w:marTop w:val="0"/>
              <w:marBottom w:val="0"/>
              <w:divBdr>
                <w:top w:val="none" w:sz="0" w:space="0" w:color="auto"/>
                <w:left w:val="none" w:sz="0" w:space="0" w:color="auto"/>
                <w:bottom w:val="none" w:sz="0" w:space="0" w:color="auto"/>
                <w:right w:val="none" w:sz="0" w:space="0" w:color="auto"/>
              </w:divBdr>
            </w:div>
            <w:div w:id="21145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4495">
      <w:bodyDiv w:val="1"/>
      <w:marLeft w:val="0"/>
      <w:marRight w:val="0"/>
      <w:marTop w:val="0"/>
      <w:marBottom w:val="0"/>
      <w:divBdr>
        <w:top w:val="none" w:sz="0" w:space="0" w:color="auto"/>
        <w:left w:val="none" w:sz="0" w:space="0" w:color="auto"/>
        <w:bottom w:val="none" w:sz="0" w:space="0" w:color="auto"/>
        <w:right w:val="none" w:sz="0" w:space="0" w:color="auto"/>
      </w:divBdr>
      <w:divsChild>
        <w:div w:id="799300077">
          <w:marLeft w:val="0"/>
          <w:marRight w:val="0"/>
          <w:marTop w:val="0"/>
          <w:marBottom w:val="0"/>
          <w:divBdr>
            <w:top w:val="none" w:sz="0" w:space="0" w:color="auto"/>
            <w:left w:val="none" w:sz="0" w:space="0" w:color="auto"/>
            <w:bottom w:val="none" w:sz="0" w:space="0" w:color="auto"/>
            <w:right w:val="none" w:sz="0" w:space="0" w:color="auto"/>
          </w:divBdr>
        </w:div>
        <w:div w:id="1949585094">
          <w:marLeft w:val="0"/>
          <w:marRight w:val="0"/>
          <w:marTop w:val="0"/>
          <w:marBottom w:val="0"/>
          <w:divBdr>
            <w:top w:val="none" w:sz="0" w:space="0" w:color="auto"/>
            <w:left w:val="none" w:sz="0" w:space="0" w:color="auto"/>
            <w:bottom w:val="none" w:sz="0" w:space="0" w:color="auto"/>
            <w:right w:val="none" w:sz="0" w:space="0" w:color="auto"/>
          </w:divBdr>
        </w:div>
      </w:divsChild>
    </w:div>
    <w:div w:id="835069095">
      <w:bodyDiv w:val="1"/>
      <w:marLeft w:val="0"/>
      <w:marRight w:val="0"/>
      <w:marTop w:val="0"/>
      <w:marBottom w:val="0"/>
      <w:divBdr>
        <w:top w:val="none" w:sz="0" w:space="0" w:color="auto"/>
        <w:left w:val="none" w:sz="0" w:space="0" w:color="auto"/>
        <w:bottom w:val="none" w:sz="0" w:space="0" w:color="auto"/>
        <w:right w:val="none" w:sz="0" w:space="0" w:color="auto"/>
      </w:divBdr>
    </w:div>
    <w:div w:id="847405363">
      <w:bodyDiv w:val="1"/>
      <w:marLeft w:val="0"/>
      <w:marRight w:val="0"/>
      <w:marTop w:val="0"/>
      <w:marBottom w:val="0"/>
      <w:divBdr>
        <w:top w:val="none" w:sz="0" w:space="0" w:color="auto"/>
        <w:left w:val="none" w:sz="0" w:space="0" w:color="auto"/>
        <w:bottom w:val="none" w:sz="0" w:space="0" w:color="auto"/>
        <w:right w:val="none" w:sz="0" w:space="0" w:color="auto"/>
      </w:divBdr>
    </w:div>
    <w:div w:id="1250118872">
      <w:bodyDiv w:val="1"/>
      <w:marLeft w:val="0"/>
      <w:marRight w:val="0"/>
      <w:marTop w:val="0"/>
      <w:marBottom w:val="0"/>
      <w:divBdr>
        <w:top w:val="none" w:sz="0" w:space="0" w:color="auto"/>
        <w:left w:val="none" w:sz="0" w:space="0" w:color="auto"/>
        <w:bottom w:val="none" w:sz="0" w:space="0" w:color="auto"/>
        <w:right w:val="none" w:sz="0" w:space="0" w:color="auto"/>
      </w:divBdr>
      <w:divsChild>
        <w:div w:id="355812007">
          <w:marLeft w:val="0"/>
          <w:marRight w:val="0"/>
          <w:marTop w:val="0"/>
          <w:marBottom w:val="0"/>
          <w:divBdr>
            <w:top w:val="none" w:sz="0" w:space="0" w:color="auto"/>
            <w:left w:val="none" w:sz="0" w:space="0" w:color="auto"/>
            <w:bottom w:val="none" w:sz="0" w:space="0" w:color="auto"/>
            <w:right w:val="none" w:sz="0" w:space="0" w:color="auto"/>
          </w:divBdr>
        </w:div>
        <w:div w:id="735474934">
          <w:marLeft w:val="0"/>
          <w:marRight w:val="0"/>
          <w:marTop w:val="0"/>
          <w:marBottom w:val="0"/>
          <w:divBdr>
            <w:top w:val="none" w:sz="0" w:space="0" w:color="auto"/>
            <w:left w:val="none" w:sz="0" w:space="0" w:color="auto"/>
            <w:bottom w:val="none" w:sz="0" w:space="0" w:color="auto"/>
            <w:right w:val="none" w:sz="0" w:space="0" w:color="auto"/>
          </w:divBdr>
        </w:div>
        <w:div w:id="913703391">
          <w:marLeft w:val="0"/>
          <w:marRight w:val="0"/>
          <w:marTop w:val="0"/>
          <w:marBottom w:val="0"/>
          <w:divBdr>
            <w:top w:val="none" w:sz="0" w:space="0" w:color="auto"/>
            <w:left w:val="none" w:sz="0" w:space="0" w:color="auto"/>
            <w:bottom w:val="none" w:sz="0" w:space="0" w:color="auto"/>
            <w:right w:val="none" w:sz="0" w:space="0" w:color="auto"/>
          </w:divBdr>
        </w:div>
      </w:divsChild>
    </w:div>
    <w:div w:id="1290746151">
      <w:bodyDiv w:val="1"/>
      <w:marLeft w:val="0"/>
      <w:marRight w:val="0"/>
      <w:marTop w:val="0"/>
      <w:marBottom w:val="0"/>
      <w:divBdr>
        <w:top w:val="none" w:sz="0" w:space="0" w:color="auto"/>
        <w:left w:val="none" w:sz="0" w:space="0" w:color="auto"/>
        <w:bottom w:val="none" w:sz="0" w:space="0" w:color="auto"/>
        <w:right w:val="none" w:sz="0" w:space="0" w:color="auto"/>
      </w:divBdr>
      <w:divsChild>
        <w:div w:id="1166283031">
          <w:marLeft w:val="0"/>
          <w:marRight w:val="0"/>
          <w:marTop w:val="0"/>
          <w:marBottom w:val="0"/>
          <w:divBdr>
            <w:top w:val="none" w:sz="0" w:space="0" w:color="auto"/>
            <w:left w:val="none" w:sz="0" w:space="0" w:color="auto"/>
            <w:bottom w:val="none" w:sz="0" w:space="0" w:color="auto"/>
            <w:right w:val="none" w:sz="0" w:space="0" w:color="auto"/>
          </w:divBdr>
        </w:div>
        <w:div w:id="1055854471">
          <w:marLeft w:val="0"/>
          <w:marRight w:val="0"/>
          <w:marTop w:val="0"/>
          <w:marBottom w:val="0"/>
          <w:divBdr>
            <w:top w:val="none" w:sz="0" w:space="0" w:color="auto"/>
            <w:left w:val="none" w:sz="0" w:space="0" w:color="auto"/>
            <w:bottom w:val="none" w:sz="0" w:space="0" w:color="auto"/>
            <w:right w:val="none" w:sz="0" w:space="0" w:color="auto"/>
          </w:divBdr>
        </w:div>
      </w:divsChild>
    </w:div>
    <w:div w:id="1482043559">
      <w:bodyDiv w:val="1"/>
      <w:marLeft w:val="0"/>
      <w:marRight w:val="0"/>
      <w:marTop w:val="0"/>
      <w:marBottom w:val="0"/>
      <w:divBdr>
        <w:top w:val="none" w:sz="0" w:space="0" w:color="auto"/>
        <w:left w:val="none" w:sz="0" w:space="0" w:color="auto"/>
        <w:bottom w:val="none" w:sz="0" w:space="0" w:color="auto"/>
        <w:right w:val="none" w:sz="0" w:space="0" w:color="auto"/>
      </w:divBdr>
      <w:divsChild>
        <w:div w:id="1241403432">
          <w:marLeft w:val="0"/>
          <w:marRight w:val="0"/>
          <w:marTop w:val="0"/>
          <w:marBottom w:val="0"/>
          <w:divBdr>
            <w:top w:val="none" w:sz="0" w:space="0" w:color="auto"/>
            <w:left w:val="none" w:sz="0" w:space="0" w:color="auto"/>
            <w:bottom w:val="none" w:sz="0" w:space="0" w:color="auto"/>
            <w:right w:val="none" w:sz="0" w:space="0" w:color="auto"/>
          </w:divBdr>
          <w:divsChild>
            <w:div w:id="425997680">
              <w:marLeft w:val="0"/>
              <w:marRight w:val="0"/>
              <w:marTop w:val="0"/>
              <w:marBottom w:val="0"/>
              <w:divBdr>
                <w:top w:val="none" w:sz="0" w:space="0" w:color="auto"/>
                <w:left w:val="none" w:sz="0" w:space="0" w:color="auto"/>
                <w:bottom w:val="none" w:sz="0" w:space="0" w:color="auto"/>
                <w:right w:val="none" w:sz="0" w:space="0" w:color="auto"/>
              </w:divBdr>
            </w:div>
            <w:div w:id="477191560">
              <w:marLeft w:val="0"/>
              <w:marRight w:val="0"/>
              <w:marTop w:val="0"/>
              <w:marBottom w:val="0"/>
              <w:divBdr>
                <w:top w:val="none" w:sz="0" w:space="0" w:color="auto"/>
                <w:left w:val="none" w:sz="0" w:space="0" w:color="auto"/>
                <w:bottom w:val="none" w:sz="0" w:space="0" w:color="auto"/>
                <w:right w:val="none" w:sz="0" w:space="0" w:color="auto"/>
              </w:divBdr>
            </w:div>
            <w:div w:id="1553299449">
              <w:marLeft w:val="0"/>
              <w:marRight w:val="0"/>
              <w:marTop w:val="0"/>
              <w:marBottom w:val="0"/>
              <w:divBdr>
                <w:top w:val="none" w:sz="0" w:space="0" w:color="auto"/>
                <w:left w:val="none" w:sz="0" w:space="0" w:color="auto"/>
                <w:bottom w:val="none" w:sz="0" w:space="0" w:color="auto"/>
                <w:right w:val="none" w:sz="0" w:space="0" w:color="auto"/>
              </w:divBdr>
            </w:div>
          </w:divsChild>
        </w:div>
        <w:div w:id="1012612898">
          <w:marLeft w:val="0"/>
          <w:marRight w:val="0"/>
          <w:marTop w:val="0"/>
          <w:marBottom w:val="0"/>
          <w:divBdr>
            <w:top w:val="none" w:sz="0" w:space="0" w:color="auto"/>
            <w:left w:val="none" w:sz="0" w:space="0" w:color="auto"/>
            <w:bottom w:val="none" w:sz="0" w:space="0" w:color="auto"/>
            <w:right w:val="none" w:sz="0" w:space="0" w:color="auto"/>
          </w:divBdr>
        </w:div>
        <w:div w:id="677538646">
          <w:marLeft w:val="0"/>
          <w:marRight w:val="0"/>
          <w:marTop w:val="0"/>
          <w:marBottom w:val="0"/>
          <w:divBdr>
            <w:top w:val="none" w:sz="0" w:space="0" w:color="auto"/>
            <w:left w:val="none" w:sz="0" w:space="0" w:color="auto"/>
            <w:bottom w:val="none" w:sz="0" w:space="0" w:color="auto"/>
            <w:right w:val="none" w:sz="0" w:space="0" w:color="auto"/>
          </w:divBdr>
        </w:div>
      </w:divsChild>
    </w:div>
    <w:div w:id="1782455646">
      <w:bodyDiv w:val="1"/>
      <w:marLeft w:val="0"/>
      <w:marRight w:val="0"/>
      <w:marTop w:val="0"/>
      <w:marBottom w:val="0"/>
      <w:divBdr>
        <w:top w:val="none" w:sz="0" w:space="0" w:color="auto"/>
        <w:left w:val="none" w:sz="0" w:space="0" w:color="auto"/>
        <w:bottom w:val="none" w:sz="0" w:space="0" w:color="auto"/>
        <w:right w:val="none" w:sz="0" w:space="0" w:color="auto"/>
      </w:divBdr>
      <w:divsChild>
        <w:div w:id="1128745333">
          <w:marLeft w:val="0"/>
          <w:marRight w:val="0"/>
          <w:marTop w:val="0"/>
          <w:marBottom w:val="0"/>
          <w:divBdr>
            <w:top w:val="none" w:sz="0" w:space="0" w:color="auto"/>
            <w:left w:val="none" w:sz="0" w:space="0" w:color="auto"/>
            <w:bottom w:val="none" w:sz="0" w:space="0" w:color="auto"/>
            <w:right w:val="none" w:sz="0" w:space="0" w:color="auto"/>
          </w:divBdr>
        </w:div>
        <w:div w:id="521210470">
          <w:marLeft w:val="0"/>
          <w:marRight w:val="0"/>
          <w:marTop w:val="0"/>
          <w:marBottom w:val="0"/>
          <w:divBdr>
            <w:top w:val="none" w:sz="0" w:space="0" w:color="auto"/>
            <w:left w:val="none" w:sz="0" w:space="0" w:color="auto"/>
            <w:bottom w:val="none" w:sz="0" w:space="0" w:color="auto"/>
            <w:right w:val="none" w:sz="0" w:space="0" w:color="auto"/>
          </w:divBdr>
        </w:div>
        <w:div w:id="1675911798">
          <w:marLeft w:val="0"/>
          <w:marRight w:val="0"/>
          <w:marTop w:val="0"/>
          <w:marBottom w:val="0"/>
          <w:divBdr>
            <w:top w:val="none" w:sz="0" w:space="0" w:color="auto"/>
            <w:left w:val="none" w:sz="0" w:space="0" w:color="auto"/>
            <w:bottom w:val="none" w:sz="0" w:space="0" w:color="auto"/>
            <w:right w:val="none" w:sz="0" w:space="0" w:color="auto"/>
          </w:divBdr>
        </w:div>
      </w:divsChild>
    </w:div>
    <w:div w:id="1845707698">
      <w:bodyDiv w:val="1"/>
      <w:marLeft w:val="0"/>
      <w:marRight w:val="0"/>
      <w:marTop w:val="0"/>
      <w:marBottom w:val="0"/>
      <w:divBdr>
        <w:top w:val="none" w:sz="0" w:space="0" w:color="auto"/>
        <w:left w:val="none" w:sz="0" w:space="0" w:color="auto"/>
        <w:bottom w:val="none" w:sz="0" w:space="0" w:color="auto"/>
        <w:right w:val="none" w:sz="0" w:space="0" w:color="auto"/>
      </w:divBdr>
    </w:div>
    <w:div w:id="208903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9753F-64D1-4FF9-9E92-BCF470497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4451</Words>
  <Characters>2538</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Lijana Vasaitienė</dc:creator>
  <cp:lastModifiedBy>DS</cp:lastModifiedBy>
  <cp:revision>6</cp:revision>
  <dcterms:created xsi:type="dcterms:W3CDTF">2023-11-23T06:30:00Z</dcterms:created>
  <dcterms:modified xsi:type="dcterms:W3CDTF">2024-06-11T12:32:00Z</dcterms:modified>
</cp:coreProperties>
</file>