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92C5F" w14:textId="47D4AC7A" w:rsidR="00A028C1" w:rsidRPr="0010474A" w:rsidRDefault="00CA2E56" w:rsidP="003E540D">
      <w:pPr>
        <w:tabs>
          <w:tab w:val="left" w:pos="426"/>
        </w:tabs>
        <w:spacing w:after="0" w:line="240" w:lineRule="auto"/>
        <w:jc w:val="center"/>
        <w:rPr>
          <w:b/>
          <w:color w:val="auto"/>
          <w:szCs w:val="24"/>
        </w:rPr>
      </w:pPr>
      <w:r w:rsidRPr="0010474A">
        <w:rPr>
          <w:b/>
          <w:color w:val="auto"/>
          <w:szCs w:val="24"/>
        </w:rPr>
        <w:t>DAŽNIAUSIAI PASITAIKANČIOS KLAIDOS</w:t>
      </w:r>
    </w:p>
    <w:p w14:paraId="2B95BE66" w14:textId="77777777" w:rsidR="00CA2E56" w:rsidRPr="0010474A" w:rsidRDefault="00CA2E56" w:rsidP="003E540D">
      <w:pPr>
        <w:spacing w:after="0" w:line="240" w:lineRule="auto"/>
        <w:ind w:firstLine="567"/>
        <w:jc w:val="both"/>
        <w:rPr>
          <w:color w:val="auto"/>
          <w:szCs w:val="24"/>
        </w:rPr>
      </w:pPr>
    </w:p>
    <w:p w14:paraId="6B1FD3C0" w14:textId="66F1FBA6" w:rsidR="00DD2E39" w:rsidRPr="00915334" w:rsidRDefault="00D75F06" w:rsidP="00A56F74">
      <w:pPr>
        <w:spacing w:before="120" w:after="0" w:line="240" w:lineRule="auto"/>
        <w:ind w:firstLine="709"/>
        <w:jc w:val="both"/>
        <w:rPr>
          <w:color w:val="auto"/>
          <w:szCs w:val="24"/>
        </w:rPr>
      </w:pPr>
      <w:r w:rsidRPr="00915334">
        <w:rPr>
          <w:color w:val="auto"/>
          <w:szCs w:val="24"/>
        </w:rPr>
        <w:t xml:space="preserve">Lietuvos žuvininkystės sektoriaus 2014–2020 metų veiksmų programos </w:t>
      </w:r>
      <w:r w:rsidR="00593AED" w:rsidRPr="00593AED">
        <w:rPr>
          <w:color w:val="auto"/>
        </w:rPr>
        <w:t xml:space="preserve">antrojo Sąjungos prioriteto „Aplinkosaugos požiūriu tvarios, efektyviai išteklius naudojančios, inovacinės, konkurencingos ir žiniomis grindžiamos akvakultūros skatinimas“ priemonės „Produktyvios investicijos į akvakultūrą“ </w:t>
      </w:r>
      <w:r w:rsidR="00A90F93">
        <w:rPr>
          <w:color w:val="auto"/>
        </w:rPr>
        <w:t xml:space="preserve">(toliau – Priemonė) </w:t>
      </w:r>
      <w:r w:rsidR="00593AED" w:rsidRPr="00593AED">
        <w:rPr>
          <w:color w:val="auto"/>
        </w:rPr>
        <w:t>veiklos srities „Produktyvios investicijos į didelės apimties akvakultūros gamybą“ įgyvendinimo</w:t>
      </w:r>
      <w:r w:rsidRPr="00862138">
        <w:rPr>
          <w:color w:val="auto"/>
          <w:szCs w:val="24"/>
        </w:rPr>
        <w:t xml:space="preserve"> taisyklės </w:t>
      </w:r>
      <w:r w:rsidR="00CA2E56" w:rsidRPr="00862138">
        <w:rPr>
          <w:color w:val="auto"/>
          <w:szCs w:val="24"/>
        </w:rPr>
        <w:t xml:space="preserve">su priedais </w:t>
      </w:r>
      <w:r w:rsidR="00EA4F17" w:rsidRPr="00862138">
        <w:rPr>
          <w:color w:val="auto"/>
        </w:rPr>
        <w:t xml:space="preserve">patvirtintos </w:t>
      </w:r>
      <w:bookmarkStart w:id="0" w:name="_Hlk23752263"/>
      <w:r w:rsidR="00EA4F17" w:rsidRPr="00862138">
        <w:rPr>
          <w:color w:val="auto"/>
        </w:rPr>
        <w:t xml:space="preserve">Lietuvos Respublikos žemės ūkio ministro </w:t>
      </w:r>
      <w:r w:rsidR="00593AED" w:rsidRPr="00593AED">
        <w:rPr>
          <w:bCs/>
          <w:color w:val="auto"/>
        </w:rPr>
        <w:t xml:space="preserve">2019 m. sausio 3 d. įsakymu Nr. </w:t>
      </w:r>
      <w:hyperlink r:id="rId8" w:history="1">
        <w:r w:rsidR="00593AED" w:rsidRPr="00A90F93">
          <w:rPr>
            <w:rStyle w:val="Hyperlink"/>
            <w:bCs/>
          </w:rPr>
          <w:t>3D-3</w:t>
        </w:r>
      </w:hyperlink>
      <w:r w:rsidR="00593AED" w:rsidRPr="00593AED">
        <w:rPr>
          <w:bCs/>
          <w:color w:val="auto"/>
        </w:rPr>
        <w:t xml:space="preserve"> </w:t>
      </w:r>
      <w:r w:rsidR="00EA4F17" w:rsidRPr="00593AED">
        <w:rPr>
          <w:bCs/>
          <w:color w:val="auto"/>
        </w:rPr>
        <w:t>„</w:t>
      </w:r>
      <w:bookmarkEnd w:id="0"/>
      <w:r w:rsidR="00593AED" w:rsidRPr="00593AED">
        <w:rPr>
          <w:color w:val="auto"/>
        </w:rPr>
        <w:t>Dėl Lietuvos žuvininkystės sektoriaus 2014–2020 metų veiksmų programos antrojo Sąjungos prioriteto „Aplinkosaugos požiūriu tvarios, efektyviai išteklius naudojančios, inovacinės, konkurencingos ir žiniomis grindžiamos akvakultūros skatinimas“ priemonės „Produktyvios investicijos į akvakultūrą“ veiklos srities „Produktyvios investicijos į didelės apimties akvakultūros gamybą“ įgyvendinimo taisyklių patvirtinimo“</w:t>
      </w:r>
      <w:r w:rsidR="00EA4F17" w:rsidRPr="00593AED">
        <w:rPr>
          <w:bCs/>
          <w:color w:val="auto"/>
          <w:szCs w:val="24"/>
        </w:rPr>
        <w:t xml:space="preserve"> </w:t>
      </w:r>
      <w:r w:rsidR="00DD2E39" w:rsidRPr="00915334">
        <w:rPr>
          <w:bCs/>
          <w:color w:val="auto"/>
          <w:szCs w:val="24"/>
        </w:rPr>
        <w:t xml:space="preserve">(toliau – </w:t>
      </w:r>
      <w:r w:rsidR="00DD2E39" w:rsidRPr="00A90F93">
        <w:rPr>
          <w:bCs/>
          <w:color w:val="auto"/>
          <w:szCs w:val="24"/>
        </w:rPr>
        <w:t>Taisyklės</w:t>
      </w:r>
      <w:r w:rsidR="00DD2E39" w:rsidRPr="00915334">
        <w:rPr>
          <w:bCs/>
          <w:color w:val="auto"/>
          <w:szCs w:val="24"/>
        </w:rPr>
        <w:t>).</w:t>
      </w:r>
    </w:p>
    <w:p w14:paraId="12622ACB" w14:textId="6525C677" w:rsidR="00CA2E56" w:rsidRPr="0010474A" w:rsidRDefault="004207B6" w:rsidP="00A56F74">
      <w:pPr>
        <w:spacing w:before="120" w:after="0" w:line="240" w:lineRule="auto"/>
        <w:ind w:firstLine="567"/>
        <w:jc w:val="both"/>
        <w:rPr>
          <w:color w:val="auto"/>
          <w:szCs w:val="24"/>
        </w:rPr>
      </w:pPr>
      <w:r w:rsidRPr="0010474A">
        <w:rPr>
          <w:color w:val="auto"/>
          <w:szCs w:val="24"/>
        </w:rPr>
        <w:t>Rengiant paraišką pagal Priemon</w:t>
      </w:r>
      <w:r w:rsidR="00A90F93">
        <w:rPr>
          <w:color w:val="auto"/>
          <w:szCs w:val="24"/>
        </w:rPr>
        <w:t>ę</w:t>
      </w:r>
      <w:r w:rsidRPr="0010474A">
        <w:rPr>
          <w:color w:val="auto"/>
          <w:szCs w:val="24"/>
        </w:rPr>
        <w:t xml:space="preserve"> </w:t>
      </w:r>
      <w:r w:rsidRPr="0010474A">
        <w:rPr>
          <w:rFonts w:eastAsia="Times New Roman"/>
          <w:color w:val="auto"/>
          <w:szCs w:val="24"/>
          <w:lang w:eastAsia="lt-LT"/>
        </w:rPr>
        <w:t xml:space="preserve">privaloma pildyti nustatytą paraiškos formą bei visus privalomus jos priedus. </w:t>
      </w:r>
      <w:r w:rsidR="00CA2E56" w:rsidRPr="0010474A">
        <w:rPr>
          <w:color w:val="auto"/>
          <w:szCs w:val="24"/>
        </w:rPr>
        <w:t>Aktualios dokumentų formos skelbiamos Žemės ūkio ministerijos ir NMA svetainėse (</w:t>
      </w:r>
      <w:hyperlink r:id="rId9" w:history="1">
        <w:r w:rsidR="00364C2C" w:rsidRPr="0010474A">
          <w:rPr>
            <w:rStyle w:val="Hyperlink"/>
            <w:color w:val="26269A"/>
            <w:szCs w:val="24"/>
          </w:rPr>
          <w:t>www.nma.lt</w:t>
        </w:r>
      </w:hyperlink>
      <w:r w:rsidR="00364C2C" w:rsidRPr="0010474A">
        <w:rPr>
          <w:rStyle w:val="Hyperlink"/>
          <w:color w:val="26269A"/>
          <w:szCs w:val="24"/>
        </w:rPr>
        <w:t xml:space="preserve">; </w:t>
      </w:r>
      <w:hyperlink r:id="rId10" w:history="1">
        <w:r w:rsidR="00364C2C" w:rsidRPr="0010474A">
          <w:rPr>
            <w:rStyle w:val="Hyperlink"/>
            <w:color w:val="26269A"/>
            <w:szCs w:val="24"/>
          </w:rPr>
          <w:t>www.zum.lrv.lt</w:t>
        </w:r>
      </w:hyperlink>
      <w:r w:rsidR="00CA2E56" w:rsidRPr="0010474A">
        <w:rPr>
          <w:color w:val="auto"/>
          <w:szCs w:val="24"/>
        </w:rPr>
        <w:t>).</w:t>
      </w:r>
    </w:p>
    <w:p w14:paraId="3B9CF21E" w14:textId="77777777" w:rsidR="00355297" w:rsidRPr="0010474A" w:rsidRDefault="004207B6" w:rsidP="00A56F74">
      <w:pPr>
        <w:tabs>
          <w:tab w:val="left" w:pos="567"/>
        </w:tabs>
        <w:spacing w:before="120" w:after="0" w:line="240" w:lineRule="auto"/>
        <w:ind w:firstLine="567"/>
        <w:jc w:val="both"/>
        <w:rPr>
          <w:color w:val="auto"/>
          <w:szCs w:val="24"/>
        </w:rPr>
      </w:pPr>
      <w:r w:rsidRPr="0010474A">
        <w:rPr>
          <w:color w:val="auto"/>
          <w:szCs w:val="24"/>
        </w:rPr>
        <w:t>Taip pat, r</w:t>
      </w:r>
      <w:r w:rsidRPr="0010474A">
        <w:rPr>
          <w:rFonts w:eastAsia="Times New Roman"/>
          <w:color w:val="auto"/>
          <w:szCs w:val="24"/>
          <w:lang w:eastAsia="lt-LT"/>
        </w:rPr>
        <w:t xml:space="preserve">engiant paraišką, reikėtų atsižvelgti į </w:t>
      </w:r>
      <w:r w:rsidR="00182FA2" w:rsidRPr="0010474A">
        <w:rPr>
          <w:rFonts w:eastAsia="Times New Roman"/>
          <w:color w:val="auto"/>
          <w:szCs w:val="24"/>
          <w:lang w:eastAsia="lt-LT"/>
        </w:rPr>
        <w:t>T</w:t>
      </w:r>
      <w:r w:rsidRPr="0010474A">
        <w:rPr>
          <w:rFonts w:eastAsia="Times New Roman"/>
          <w:color w:val="auto"/>
          <w:szCs w:val="24"/>
          <w:lang w:eastAsia="lt-LT"/>
        </w:rPr>
        <w:t xml:space="preserve">aisyklėse pareiškėjams </w:t>
      </w:r>
      <w:r w:rsidRPr="0010474A">
        <w:rPr>
          <w:color w:val="auto"/>
          <w:szCs w:val="24"/>
        </w:rPr>
        <w:t>keliamus reikalavimus. Pareiškėjas turi įsitikinti, ar jo duomenys pateikti viešuosiuose registruose ir, jei reikia, juos atnaujinti iki paraiškos pateikimo dienos.</w:t>
      </w:r>
    </w:p>
    <w:p w14:paraId="3EBD7A95" w14:textId="77777777" w:rsidR="00355297" w:rsidRPr="0010474A" w:rsidRDefault="00355297" w:rsidP="00A56F74">
      <w:pPr>
        <w:tabs>
          <w:tab w:val="left" w:pos="567"/>
        </w:tabs>
        <w:spacing w:before="120" w:after="0" w:line="240" w:lineRule="auto"/>
        <w:ind w:firstLine="567"/>
        <w:jc w:val="both"/>
        <w:rPr>
          <w:color w:val="auto"/>
          <w:szCs w:val="24"/>
        </w:rPr>
      </w:pPr>
    </w:p>
    <w:p w14:paraId="44A635C3" w14:textId="3EA98F78" w:rsidR="00263A65" w:rsidRPr="0010474A" w:rsidRDefault="00182FA2" w:rsidP="00A56F74">
      <w:pPr>
        <w:tabs>
          <w:tab w:val="left" w:pos="567"/>
        </w:tabs>
        <w:spacing w:before="120" w:after="0" w:line="240" w:lineRule="auto"/>
        <w:jc w:val="both"/>
        <w:rPr>
          <w:color w:val="auto"/>
          <w:szCs w:val="24"/>
        </w:rPr>
      </w:pPr>
      <w:r w:rsidRPr="0010474A">
        <w:rPr>
          <w:b/>
          <w:color w:val="auto"/>
          <w:szCs w:val="24"/>
        </w:rPr>
        <w:t>Dažniausiai pasitaikančios klaidos:</w:t>
      </w:r>
    </w:p>
    <w:p w14:paraId="2AA037F0" w14:textId="13ADAF7B" w:rsidR="00630197" w:rsidRPr="00630197" w:rsidRDefault="00C71799" w:rsidP="00F10857">
      <w:pPr>
        <w:tabs>
          <w:tab w:val="left" w:pos="851"/>
        </w:tabs>
        <w:spacing w:before="120" w:after="0" w:line="240" w:lineRule="auto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D645DB" w:rsidRPr="0010474A">
        <w:rPr>
          <w:color w:val="auto"/>
          <w:szCs w:val="24"/>
        </w:rPr>
        <w:t xml:space="preserve"> </w:t>
      </w:r>
      <w:r w:rsidR="00182FA2" w:rsidRPr="0010474A">
        <w:rPr>
          <w:color w:val="auto"/>
          <w:szCs w:val="24"/>
        </w:rPr>
        <w:t>n</w:t>
      </w:r>
      <w:r w:rsidR="00CF02E4" w:rsidRPr="0010474A">
        <w:rPr>
          <w:color w:val="auto"/>
          <w:szCs w:val="24"/>
        </w:rPr>
        <w:t xml:space="preserve">eužpildytos visos </w:t>
      </w:r>
      <w:r w:rsidR="00DB77F0" w:rsidRPr="0010474A">
        <w:rPr>
          <w:color w:val="auto"/>
          <w:szCs w:val="24"/>
        </w:rPr>
        <w:t>p</w:t>
      </w:r>
      <w:r w:rsidR="00CF02E4" w:rsidRPr="0010474A">
        <w:rPr>
          <w:color w:val="auto"/>
          <w:szCs w:val="24"/>
        </w:rPr>
        <w:t>araiškos</w:t>
      </w:r>
      <w:r w:rsidR="00452F2C" w:rsidRPr="0010474A">
        <w:rPr>
          <w:color w:val="auto"/>
          <w:szCs w:val="24"/>
        </w:rPr>
        <w:t xml:space="preserve"> </w:t>
      </w:r>
      <w:r w:rsidR="00CF02E4" w:rsidRPr="0010474A">
        <w:rPr>
          <w:color w:val="auto"/>
          <w:szCs w:val="24"/>
        </w:rPr>
        <w:t>l</w:t>
      </w:r>
      <w:r w:rsidR="00C91FB0" w:rsidRPr="0010474A">
        <w:rPr>
          <w:color w:val="auto"/>
          <w:szCs w:val="24"/>
        </w:rPr>
        <w:t>entel</w:t>
      </w:r>
      <w:r w:rsidR="00CF02E4" w:rsidRPr="0010474A">
        <w:rPr>
          <w:color w:val="auto"/>
          <w:szCs w:val="24"/>
        </w:rPr>
        <w:t>ė</w:t>
      </w:r>
      <w:r w:rsidR="00FB38AD" w:rsidRPr="0010474A">
        <w:rPr>
          <w:color w:val="auto"/>
          <w:szCs w:val="24"/>
        </w:rPr>
        <w:t>s</w:t>
      </w:r>
      <w:r w:rsidR="00B112C7" w:rsidRPr="0010474A">
        <w:rPr>
          <w:color w:val="auto"/>
          <w:szCs w:val="24"/>
        </w:rPr>
        <w:t xml:space="preserve">, </w:t>
      </w:r>
      <w:r w:rsidR="00CC3E5E" w:rsidRPr="0010474A">
        <w:rPr>
          <w:color w:val="auto"/>
          <w:szCs w:val="24"/>
        </w:rPr>
        <w:t>kurias privalo pildyti pareiškėjas</w:t>
      </w:r>
      <w:r w:rsidR="00CE7624" w:rsidRPr="0010474A">
        <w:rPr>
          <w:color w:val="auto"/>
          <w:szCs w:val="24"/>
        </w:rPr>
        <w:t>;</w:t>
      </w:r>
    </w:p>
    <w:p w14:paraId="5DF42762" w14:textId="24423278" w:rsidR="00B64063" w:rsidRDefault="000A66BA" w:rsidP="00F10857">
      <w:pPr>
        <w:spacing w:before="120" w:after="0" w:line="240" w:lineRule="auto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B64063" w:rsidRPr="00CA7FF1">
        <w:rPr>
          <w:color w:val="auto"/>
          <w:szCs w:val="24"/>
        </w:rPr>
        <w:t xml:space="preserve"> </w:t>
      </w:r>
      <w:r w:rsidR="001F14BA" w:rsidRPr="00CA7FF1">
        <w:rPr>
          <w:color w:val="auto"/>
          <w:szCs w:val="24"/>
        </w:rPr>
        <w:t xml:space="preserve">nedetalizuojama </w:t>
      </w:r>
      <w:r w:rsidR="00B64063" w:rsidRPr="00CA7FF1">
        <w:rPr>
          <w:color w:val="auto"/>
          <w:szCs w:val="24"/>
        </w:rPr>
        <w:t>informacija apie veiklos sąnaudas</w:t>
      </w:r>
      <w:r w:rsidR="00FB43D8" w:rsidRPr="00CA7FF1">
        <w:rPr>
          <w:color w:val="auto"/>
          <w:szCs w:val="24"/>
        </w:rPr>
        <w:t xml:space="preserve">: </w:t>
      </w:r>
      <w:r w:rsidR="001F14BA" w:rsidRPr="00CA7FF1">
        <w:rPr>
          <w:color w:val="auto"/>
          <w:szCs w:val="24"/>
        </w:rPr>
        <w:t xml:space="preserve">sąnaudos neišskiriamos pagal sąnaudų rūšis </w:t>
      </w:r>
      <w:r w:rsidR="007E760A" w:rsidRPr="00CA7FF1">
        <w:rPr>
          <w:color w:val="auto"/>
          <w:szCs w:val="24"/>
        </w:rPr>
        <w:t>–</w:t>
      </w:r>
      <w:r w:rsidR="001F14BA" w:rsidRPr="00CA7FF1">
        <w:rPr>
          <w:color w:val="auto"/>
          <w:szCs w:val="24"/>
        </w:rPr>
        <w:t xml:space="preserve"> </w:t>
      </w:r>
      <w:r w:rsidR="00FB43D8" w:rsidRPr="00CA7FF1">
        <w:rPr>
          <w:color w:val="auto"/>
          <w:szCs w:val="24"/>
        </w:rPr>
        <w:t>nenurodoma</w:t>
      </w:r>
      <w:r w:rsidR="007E760A" w:rsidRPr="00CA7FF1">
        <w:rPr>
          <w:color w:val="auto"/>
          <w:szCs w:val="24"/>
        </w:rPr>
        <w:t>,</w:t>
      </w:r>
      <w:r w:rsidR="00FB43D8" w:rsidRPr="00CA7FF1">
        <w:rPr>
          <w:color w:val="auto"/>
          <w:szCs w:val="24"/>
        </w:rPr>
        <w:t xml:space="preserve"> kokios </w:t>
      </w:r>
      <w:r w:rsidR="001F14BA" w:rsidRPr="00CA7FF1">
        <w:rPr>
          <w:color w:val="auto"/>
          <w:szCs w:val="24"/>
        </w:rPr>
        <w:t xml:space="preserve">konkrečiai </w:t>
      </w:r>
      <w:r w:rsidR="00FB43D8" w:rsidRPr="00CA7FF1">
        <w:rPr>
          <w:color w:val="auto"/>
          <w:szCs w:val="24"/>
        </w:rPr>
        <w:t xml:space="preserve">sąnaudos įtrauktos, </w:t>
      </w:r>
      <w:r w:rsidR="001F14BA" w:rsidRPr="00CA7FF1">
        <w:rPr>
          <w:color w:val="auto"/>
          <w:szCs w:val="24"/>
        </w:rPr>
        <w:t xml:space="preserve">todėl </w:t>
      </w:r>
      <w:r w:rsidR="00FB43D8" w:rsidRPr="00CA7FF1">
        <w:rPr>
          <w:color w:val="auto"/>
          <w:szCs w:val="24"/>
        </w:rPr>
        <w:t>neaišku, ar apskaitytos visos projekte numatytai veiklai būtinos sąnaudos (</w:t>
      </w:r>
      <w:r w:rsidR="001F14BA" w:rsidRPr="00CA7FF1">
        <w:rPr>
          <w:color w:val="auto"/>
          <w:szCs w:val="24"/>
        </w:rPr>
        <w:t>duomenys pateikiami</w:t>
      </w:r>
      <w:r w:rsidR="00FB43D8" w:rsidRPr="00CA7FF1">
        <w:rPr>
          <w:color w:val="auto"/>
          <w:szCs w:val="24"/>
        </w:rPr>
        <w:t xml:space="preserve"> </w:t>
      </w:r>
      <w:r w:rsidR="00CA7FF1" w:rsidRPr="00CA7FF1">
        <w:rPr>
          <w:color w:val="auto"/>
          <w:szCs w:val="24"/>
        </w:rPr>
        <w:t>verslo plano</w:t>
      </w:r>
      <w:r w:rsidR="00FB43D8" w:rsidRPr="00CA7FF1">
        <w:rPr>
          <w:color w:val="auto"/>
          <w:szCs w:val="24"/>
        </w:rPr>
        <w:t xml:space="preserve"> V</w:t>
      </w:r>
      <w:r w:rsidR="00CA7FF1" w:rsidRPr="00CA7FF1">
        <w:rPr>
          <w:color w:val="auto"/>
          <w:szCs w:val="24"/>
        </w:rPr>
        <w:t>I</w:t>
      </w:r>
      <w:r w:rsidR="00862138">
        <w:rPr>
          <w:color w:val="auto"/>
          <w:szCs w:val="24"/>
        </w:rPr>
        <w:t>I</w:t>
      </w:r>
      <w:r w:rsidR="00FB43D8" w:rsidRPr="00CA7FF1">
        <w:rPr>
          <w:color w:val="auto"/>
          <w:szCs w:val="24"/>
        </w:rPr>
        <w:t xml:space="preserve"> skyri</w:t>
      </w:r>
      <w:r w:rsidR="00CA7FF1" w:rsidRPr="00CA7FF1">
        <w:rPr>
          <w:color w:val="auto"/>
          <w:szCs w:val="24"/>
        </w:rPr>
        <w:t>uje</w:t>
      </w:r>
      <w:r w:rsidR="00FB43D8" w:rsidRPr="00CA7FF1">
        <w:rPr>
          <w:color w:val="auto"/>
          <w:szCs w:val="24"/>
        </w:rPr>
        <w:t xml:space="preserve"> „</w:t>
      </w:r>
      <w:r w:rsidR="001F14BA" w:rsidRPr="00CA7FF1">
        <w:rPr>
          <w:color w:val="auto"/>
          <w:szCs w:val="24"/>
        </w:rPr>
        <w:t xml:space="preserve">Informacija apie </w:t>
      </w:r>
      <w:r w:rsidR="00CA7FF1" w:rsidRPr="00CA7FF1">
        <w:rPr>
          <w:color w:val="auto"/>
          <w:szCs w:val="24"/>
        </w:rPr>
        <w:t xml:space="preserve">įmonės </w:t>
      </w:r>
      <w:r w:rsidR="001F14BA" w:rsidRPr="00CA7FF1">
        <w:rPr>
          <w:color w:val="auto"/>
          <w:szCs w:val="24"/>
        </w:rPr>
        <w:t>veiklos sąnaudas</w:t>
      </w:r>
      <w:r w:rsidR="00FB43D8" w:rsidRPr="00CA7FF1">
        <w:rPr>
          <w:color w:val="auto"/>
          <w:szCs w:val="24"/>
        </w:rPr>
        <w:t>“</w:t>
      </w:r>
      <w:r w:rsidR="001F14BA" w:rsidRPr="00CA7FF1">
        <w:rPr>
          <w:color w:val="auto"/>
          <w:szCs w:val="24"/>
        </w:rPr>
        <w:t>);</w:t>
      </w:r>
    </w:p>
    <w:p w14:paraId="099AE5DC" w14:textId="50240AA8" w:rsidR="009A13C5" w:rsidRPr="006E5661" w:rsidRDefault="000A66BA" w:rsidP="00F10857">
      <w:pPr>
        <w:spacing w:before="120" w:after="0" w:line="240" w:lineRule="auto"/>
        <w:ind w:firstLine="567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</w:t>
      </w:r>
      <w:r w:rsidRPr="006E5661">
        <w:rPr>
          <w:color w:val="000000"/>
          <w:szCs w:val="24"/>
        </w:rPr>
        <w:t>pateikiam</w:t>
      </w:r>
      <w:r>
        <w:rPr>
          <w:color w:val="000000"/>
          <w:szCs w:val="24"/>
        </w:rPr>
        <w:t>a</w:t>
      </w:r>
      <w:r w:rsidRPr="006E5661">
        <w:rPr>
          <w:color w:val="000000"/>
          <w:szCs w:val="24"/>
        </w:rPr>
        <w:t xml:space="preserve"> bendra</w:t>
      </w:r>
      <w:r w:rsidRPr="0010474A">
        <w:rPr>
          <w:color w:val="auto"/>
          <w:szCs w:val="24"/>
        </w:rPr>
        <w:t xml:space="preserve"> </w:t>
      </w:r>
      <w:r w:rsidR="00FB3704" w:rsidRPr="0010474A">
        <w:rPr>
          <w:color w:val="auto"/>
          <w:szCs w:val="24"/>
        </w:rPr>
        <w:t>t</w:t>
      </w:r>
      <w:r w:rsidR="00FB3704" w:rsidRPr="0010474A">
        <w:rPr>
          <w:color w:val="000000"/>
          <w:szCs w:val="24"/>
        </w:rPr>
        <w:t>inkam</w:t>
      </w:r>
      <w:r>
        <w:rPr>
          <w:color w:val="000000"/>
          <w:szCs w:val="24"/>
        </w:rPr>
        <w:t>ų</w:t>
      </w:r>
      <w:r w:rsidR="00FB3704" w:rsidRPr="0010474A">
        <w:rPr>
          <w:color w:val="000000"/>
          <w:szCs w:val="24"/>
        </w:rPr>
        <w:t xml:space="preserve"> finansuoti </w:t>
      </w:r>
      <w:r w:rsidR="00FB3704" w:rsidRPr="006E5661">
        <w:rPr>
          <w:color w:val="000000"/>
          <w:szCs w:val="24"/>
        </w:rPr>
        <w:t>išlaid</w:t>
      </w:r>
      <w:r>
        <w:rPr>
          <w:color w:val="000000"/>
          <w:szCs w:val="24"/>
        </w:rPr>
        <w:t>ų</w:t>
      </w:r>
      <w:r w:rsidR="00FB3704" w:rsidRPr="006E5661">
        <w:rPr>
          <w:color w:val="000000"/>
          <w:szCs w:val="24"/>
        </w:rPr>
        <w:t xml:space="preserve"> suma, </w:t>
      </w:r>
      <w:r w:rsidR="007E760A" w:rsidRPr="006E5661">
        <w:rPr>
          <w:color w:val="000000"/>
          <w:szCs w:val="24"/>
        </w:rPr>
        <w:t xml:space="preserve">dažnai jos </w:t>
      </w:r>
      <w:r w:rsidR="00FB3704" w:rsidRPr="006E5661">
        <w:rPr>
          <w:color w:val="000000"/>
          <w:szCs w:val="24"/>
        </w:rPr>
        <w:t>neišvardytos pagal išlaidų kategorijas</w:t>
      </w:r>
      <w:r w:rsidR="006E5661" w:rsidRPr="006E5661">
        <w:rPr>
          <w:color w:val="000000"/>
          <w:szCs w:val="24"/>
        </w:rPr>
        <w:t xml:space="preserve">, </w:t>
      </w:r>
      <w:r w:rsidR="006E5661" w:rsidRPr="006E5661">
        <w:rPr>
          <w:color w:val="auto"/>
        </w:rPr>
        <w:t>priskiriamos ne toms išlaidų kategorijoms</w:t>
      </w:r>
      <w:r w:rsidR="00FB3704" w:rsidRPr="006E5661">
        <w:rPr>
          <w:color w:val="000000"/>
          <w:szCs w:val="24"/>
        </w:rPr>
        <w:t xml:space="preserve"> (informacija pateikiama paraiškos V</w:t>
      </w:r>
      <w:r w:rsidR="001B6F7F" w:rsidRPr="006E5661">
        <w:rPr>
          <w:color w:val="000000"/>
          <w:szCs w:val="24"/>
        </w:rPr>
        <w:t>I</w:t>
      </w:r>
      <w:r w:rsidR="00FB3704" w:rsidRPr="006E5661">
        <w:rPr>
          <w:color w:val="000000"/>
          <w:szCs w:val="24"/>
        </w:rPr>
        <w:t xml:space="preserve"> skyri</w:t>
      </w:r>
      <w:r w:rsidR="001B6F7F" w:rsidRPr="006E5661">
        <w:rPr>
          <w:color w:val="000000"/>
          <w:szCs w:val="24"/>
        </w:rPr>
        <w:t>uje</w:t>
      </w:r>
      <w:r w:rsidR="00FB3704" w:rsidRPr="006E5661">
        <w:rPr>
          <w:color w:val="000000"/>
          <w:szCs w:val="24"/>
        </w:rPr>
        <w:t xml:space="preserve"> </w:t>
      </w:r>
      <w:r w:rsidR="001B6F7F" w:rsidRPr="006E5661">
        <w:rPr>
          <w:color w:val="000000"/>
          <w:szCs w:val="24"/>
        </w:rPr>
        <w:t>„Tinkamos finansuoti p</w:t>
      </w:r>
      <w:r w:rsidR="00FB3704" w:rsidRPr="006E5661">
        <w:rPr>
          <w:color w:val="000000"/>
          <w:szCs w:val="24"/>
        </w:rPr>
        <w:t xml:space="preserve">rojekto </w:t>
      </w:r>
      <w:r w:rsidR="001B6F7F" w:rsidRPr="006E5661">
        <w:rPr>
          <w:color w:val="000000"/>
          <w:szCs w:val="24"/>
        </w:rPr>
        <w:t>išlaidos</w:t>
      </w:r>
      <w:r w:rsidR="00FB3704" w:rsidRPr="006E5661">
        <w:rPr>
          <w:color w:val="000000"/>
          <w:szCs w:val="24"/>
        </w:rPr>
        <w:t>“);</w:t>
      </w:r>
    </w:p>
    <w:p w14:paraId="32B81B7C" w14:textId="26948B30" w:rsidR="00296DD4" w:rsidRPr="0010474A" w:rsidRDefault="000A66BA" w:rsidP="00F10857">
      <w:pPr>
        <w:spacing w:before="120" w:after="0" w:line="240" w:lineRule="auto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296DD4" w:rsidRPr="0010474A">
        <w:rPr>
          <w:color w:val="auto"/>
          <w:szCs w:val="24"/>
        </w:rPr>
        <w:t xml:space="preserve"> n</w:t>
      </w:r>
      <w:r w:rsidR="006C39E4" w:rsidRPr="0010474A">
        <w:rPr>
          <w:color w:val="auto"/>
          <w:szCs w:val="24"/>
        </w:rPr>
        <w:t>e</w:t>
      </w:r>
      <w:r w:rsidR="00296DD4" w:rsidRPr="0010474A">
        <w:rPr>
          <w:color w:val="000000"/>
          <w:szCs w:val="24"/>
        </w:rPr>
        <w:t xml:space="preserve">nurodoma, kiek planuojama teikti mokėjimo prašymų, kokioms investicijoms, už kurias gauta parama bus naudojama </w:t>
      </w:r>
      <w:r>
        <w:rPr>
          <w:color w:val="000000"/>
          <w:szCs w:val="24"/>
        </w:rPr>
        <w:t>kitam</w:t>
      </w:r>
      <w:r w:rsidR="00296DD4" w:rsidRPr="0010474A">
        <w:rPr>
          <w:color w:val="000000"/>
          <w:szCs w:val="24"/>
        </w:rPr>
        <w:t xml:space="preserve"> projekto etapui, finansuoti</w:t>
      </w:r>
      <w:r w:rsidR="006C39E4" w:rsidRPr="0010474A">
        <w:rPr>
          <w:color w:val="000000"/>
          <w:szCs w:val="24"/>
        </w:rPr>
        <w:t xml:space="preserve"> (informacija pateikiama </w:t>
      </w:r>
      <w:r w:rsidR="00862138">
        <w:rPr>
          <w:color w:val="000000"/>
          <w:szCs w:val="24"/>
        </w:rPr>
        <w:t xml:space="preserve">paraiškos </w:t>
      </w:r>
      <w:r w:rsidR="006C39E4" w:rsidRPr="0010474A">
        <w:rPr>
          <w:color w:val="auto"/>
          <w:szCs w:val="24"/>
        </w:rPr>
        <w:t>V</w:t>
      </w:r>
      <w:r w:rsidR="00CE18D4">
        <w:rPr>
          <w:color w:val="auto"/>
          <w:szCs w:val="24"/>
        </w:rPr>
        <w:t>II</w:t>
      </w:r>
      <w:r w:rsidR="006C39E4" w:rsidRPr="0010474A">
        <w:rPr>
          <w:color w:val="auto"/>
          <w:szCs w:val="24"/>
        </w:rPr>
        <w:t xml:space="preserve"> skyri</w:t>
      </w:r>
      <w:r>
        <w:rPr>
          <w:color w:val="auto"/>
          <w:szCs w:val="24"/>
        </w:rPr>
        <w:t>aus</w:t>
      </w:r>
      <w:r w:rsidR="006C39E4" w:rsidRPr="0010474A">
        <w:rPr>
          <w:color w:val="auto"/>
          <w:szCs w:val="24"/>
        </w:rPr>
        <w:t xml:space="preserve"> „Projekto finansavimo šaltiniai“ 1 punkto stulpelyje „Nuoroda į patvirtinantį dokumentą</w:t>
      </w:r>
      <w:r>
        <w:rPr>
          <w:color w:val="auto"/>
          <w:szCs w:val="24"/>
        </w:rPr>
        <w:t xml:space="preserve"> </w:t>
      </w:r>
      <w:r w:rsidR="006C39E4" w:rsidRPr="0010474A">
        <w:rPr>
          <w:color w:val="auto"/>
          <w:szCs w:val="24"/>
        </w:rPr>
        <w:t>/</w:t>
      </w:r>
      <w:r>
        <w:rPr>
          <w:color w:val="auto"/>
          <w:szCs w:val="24"/>
        </w:rPr>
        <w:t xml:space="preserve"> </w:t>
      </w:r>
      <w:r w:rsidR="006C39E4" w:rsidRPr="0010474A">
        <w:rPr>
          <w:color w:val="auto"/>
          <w:szCs w:val="24"/>
        </w:rPr>
        <w:t>informacijo</w:t>
      </w:r>
      <w:r w:rsidR="001944B8">
        <w:rPr>
          <w:color w:val="auto"/>
          <w:szCs w:val="24"/>
        </w:rPr>
        <w:t>s</w:t>
      </w:r>
      <w:r w:rsidR="006C39E4" w:rsidRPr="0010474A">
        <w:rPr>
          <w:color w:val="auto"/>
          <w:szCs w:val="24"/>
        </w:rPr>
        <w:t xml:space="preserve"> šaltinį);</w:t>
      </w:r>
    </w:p>
    <w:p w14:paraId="258E4FFE" w14:textId="16923A34" w:rsidR="000639A7" w:rsidRDefault="000A66BA" w:rsidP="00F10857">
      <w:pPr>
        <w:spacing w:before="120" w:after="0" w:line="240" w:lineRule="auto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DA10CA" w:rsidRPr="0010474A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su </w:t>
      </w:r>
      <w:r w:rsidRPr="0010474A">
        <w:rPr>
          <w:color w:val="auto"/>
          <w:szCs w:val="24"/>
        </w:rPr>
        <w:t>paraišk</w:t>
      </w:r>
      <w:r>
        <w:rPr>
          <w:color w:val="auto"/>
          <w:szCs w:val="24"/>
        </w:rPr>
        <w:t>a</w:t>
      </w:r>
      <w:r w:rsidRPr="0010474A">
        <w:rPr>
          <w:color w:val="auto"/>
          <w:szCs w:val="24"/>
        </w:rPr>
        <w:t xml:space="preserve"> </w:t>
      </w:r>
      <w:r w:rsidR="00DA10CA" w:rsidRPr="0010474A">
        <w:rPr>
          <w:color w:val="auto"/>
          <w:szCs w:val="24"/>
        </w:rPr>
        <w:t>pateikiami nepasirašyti pridedami dokumentai:</w:t>
      </w:r>
      <w:r w:rsidR="00E14BCA" w:rsidRPr="0010474A">
        <w:rPr>
          <w:color w:val="auto"/>
          <w:szCs w:val="24"/>
        </w:rPr>
        <w:t xml:space="preserve"> </w:t>
      </w:r>
      <w:r w:rsidR="000639A7" w:rsidRPr="0010474A">
        <w:rPr>
          <w:color w:val="auto"/>
          <w:szCs w:val="24"/>
        </w:rPr>
        <w:t xml:space="preserve">tiekėjų </w:t>
      </w:r>
      <w:r w:rsidR="001944B8">
        <w:rPr>
          <w:color w:val="auto"/>
          <w:szCs w:val="24"/>
        </w:rPr>
        <w:t xml:space="preserve">atstovų </w:t>
      </w:r>
      <w:r w:rsidR="00DA10CA" w:rsidRPr="0010474A">
        <w:rPr>
          <w:color w:val="auto"/>
          <w:szCs w:val="24"/>
        </w:rPr>
        <w:t xml:space="preserve">komerciniai pasiūlymai, </w:t>
      </w:r>
      <w:r w:rsidR="000639A7" w:rsidRPr="0010474A">
        <w:rPr>
          <w:color w:val="auto"/>
          <w:szCs w:val="24"/>
        </w:rPr>
        <w:t xml:space="preserve">rengėjų </w:t>
      </w:r>
      <w:r w:rsidR="00DA10CA" w:rsidRPr="0010474A">
        <w:rPr>
          <w:color w:val="auto"/>
          <w:szCs w:val="24"/>
        </w:rPr>
        <w:t>statybos dokumentai</w:t>
      </w:r>
      <w:r w:rsidR="00B412B1" w:rsidRPr="0010474A">
        <w:rPr>
          <w:color w:val="auto"/>
          <w:szCs w:val="24"/>
        </w:rPr>
        <w:t xml:space="preserve"> (techniniai projektai, projektiniai pasiūlymai, sąmatos)</w:t>
      </w:r>
      <w:r w:rsidR="00DA10CA" w:rsidRPr="0010474A">
        <w:rPr>
          <w:color w:val="auto"/>
          <w:szCs w:val="24"/>
        </w:rPr>
        <w:t xml:space="preserve">, </w:t>
      </w:r>
      <w:r w:rsidR="000639A7" w:rsidRPr="0010474A">
        <w:rPr>
          <w:color w:val="auto"/>
          <w:szCs w:val="24"/>
        </w:rPr>
        <w:t>kiti dokumentai;</w:t>
      </w:r>
    </w:p>
    <w:p w14:paraId="02CF8FB2" w14:textId="1ED475CB" w:rsidR="0099186A" w:rsidRDefault="0099186A" w:rsidP="00F10857">
      <w:pPr>
        <w:spacing w:before="120" w:after="0" w:line="240" w:lineRule="auto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- išlaidos, kuriai prašoma paramos, vertei pagrįsti pateikiamas tik vienas komercinis pasiūlymas, nors turi būti pateikiami trys;</w:t>
      </w:r>
    </w:p>
    <w:p w14:paraId="452C3521" w14:textId="29872B7B" w:rsidR="004C09BA" w:rsidRPr="0010474A" w:rsidRDefault="000A66BA" w:rsidP="00F10857">
      <w:pPr>
        <w:spacing w:before="120" w:after="0" w:line="240" w:lineRule="auto"/>
        <w:ind w:firstLine="567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E53FFF" w:rsidRPr="0010474A">
        <w:rPr>
          <w:color w:val="auto"/>
          <w:szCs w:val="24"/>
        </w:rPr>
        <w:t xml:space="preserve"> </w:t>
      </w:r>
      <w:r w:rsidR="00997D80" w:rsidRPr="0010474A">
        <w:rPr>
          <w:color w:val="auto"/>
          <w:szCs w:val="24"/>
        </w:rPr>
        <w:t>pateikiami</w:t>
      </w:r>
      <w:r w:rsidR="004C09BA" w:rsidRPr="0010474A">
        <w:rPr>
          <w:color w:val="auto"/>
          <w:szCs w:val="24"/>
        </w:rPr>
        <w:t xml:space="preserve"> </w:t>
      </w:r>
      <w:r w:rsidRPr="0010474A">
        <w:rPr>
          <w:color w:val="auto"/>
          <w:szCs w:val="24"/>
        </w:rPr>
        <w:t>investicij</w:t>
      </w:r>
      <w:r>
        <w:rPr>
          <w:color w:val="auto"/>
          <w:szCs w:val="24"/>
        </w:rPr>
        <w:t>os</w:t>
      </w:r>
      <w:r w:rsidRPr="0010474A">
        <w:rPr>
          <w:color w:val="auto"/>
          <w:szCs w:val="24"/>
        </w:rPr>
        <w:t xml:space="preserve"> </w:t>
      </w:r>
      <w:r w:rsidR="004C09BA" w:rsidRPr="0010474A">
        <w:rPr>
          <w:color w:val="auto"/>
          <w:szCs w:val="24"/>
        </w:rPr>
        <w:t xml:space="preserve">komerciniai pasiūlymai ne </w:t>
      </w:r>
      <w:r w:rsidR="004C09BA" w:rsidRPr="0010474A">
        <w:rPr>
          <w:color w:val="000000"/>
          <w:szCs w:val="24"/>
        </w:rPr>
        <w:t>su analogiškais išlaidų pagrindines savybes apibūdinančiais techniniais parametrais;</w:t>
      </w:r>
    </w:p>
    <w:p w14:paraId="5FE6DC1C" w14:textId="150AF17C" w:rsidR="0073053E" w:rsidRPr="0010474A" w:rsidRDefault="000A66BA" w:rsidP="00F10857">
      <w:pPr>
        <w:spacing w:before="120" w:after="0" w:line="240" w:lineRule="auto"/>
        <w:ind w:firstLine="567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73053E" w:rsidRPr="0010474A">
        <w:rPr>
          <w:color w:val="auto"/>
          <w:szCs w:val="24"/>
        </w:rPr>
        <w:t xml:space="preserve"> </w:t>
      </w:r>
      <w:r w:rsidR="00997D80" w:rsidRPr="0010474A">
        <w:rPr>
          <w:color w:val="auto"/>
          <w:szCs w:val="24"/>
        </w:rPr>
        <w:t>pateikiami</w:t>
      </w:r>
      <w:r w:rsidR="004B7BF5" w:rsidRPr="0010474A">
        <w:rPr>
          <w:color w:val="auto"/>
          <w:szCs w:val="24"/>
        </w:rPr>
        <w:t xml:space="preserve"> </w:t>
      </w:r>
      <w:r w:rsidR="00997D80" w:rsidRPr="0010474A">
        <w:rPr>
          <w:color w:val="auto"/>
          <w:szCs w:val="24"/>
        </w:rPr>
        <w:t>ne</w:t>
      </w:r>
      <w:r w:rsidR="00997D80" w:rsidRPr="0010474A">
        <w:rPr>
          <w:color w:val="000000"/>
          <w:szCs w:val="24"/>
        </w:rPr>
        <w:t>lygiaverčiai</w:t>
      </w:r>
      <w:r w:rsidR="0073053E" w:rsidRPr="0010474A">
        <w:rPr>
          <w:color w:val="auto"/>
          <w:szCs w:val="24"/>
        </w:rPr>
        <w:t xml:space="preserve"> </w:t>
      </w:r>
      <w:r w:rsidR="0073053E" w:rsidRPr="0010474A">
        <w:rPr>
          <w:color w:val="000000"/>
          <w:szCs w:val="24"/>
        </w:rPr>
        <w:t>komercini</w:t>
      </w:r>
      <w:r w:rsidR="00997D80" w:rsidRPr="0010474A">
        <w:rPr>
          <w:color w:val="000000"/>
          <w:szCs w:val="24"/>
        </w:rPr>
        <w:t>ai</w:t>
      </w:r>
      <w:r w:rsidR="0073053E" w:rsidRPr="0010474A">
        <w:rPr>
          <w:color w:val="000000"/>
          <w:szCs w:val="24"/>
        </w:rPr>
        <w:t xml:space="preserve"> pasiūlym</w:t>
      </w:r>
      <w:r w:rsidR="00997D80" w:rsidRPr="0010474A">
        <w:rPr>
          <w:color w:val="000000"/>
          <w:szCs w:val="24"/>
        </w:rPr>
        <w:t xml:space="preserve">ai </w:t>
      </w:r>
      <w:r>
        <w:rPr>
          <w:color w:val="000000"/>
          <w:szCs w:val="24"/>
        </w:rPr>
        <w:t>–</w:t>
      </w:r>
      <w:r w:rsidR="00997D80" w:rsidRPr="0010474A">
        <w:rPr>
          <w:color w:val="000000"/>
          <w:szCs w:val="24"/>
        </w:rPr>
        <w:t xml:space="preserve"> juose</w:t>
      </w:r>
      <w:r w:rsidR="0073053E" w:rsidRPr="0010474A">
        <w:rPr>
          <w:color w:val="000000"/>
          <w:szCs w:val="24"/>
        </w:rPr>
        <w:t xml:space="preserve"> nurodyti investicijos techniniai parametrai skiriasi daugiau kaip 10 proc. nuo mažiausią kainą pasiūliusio tiekėjo komerciniame pasiūlyme nurodytų techninių parametrų;</w:t>
      </w:r>
    </w:p>
    <w:p w14:paraId="30E5851E" w14:textId="5C47A615" w:rsidR="008D2031" w:rsidRPr="00F140F3" w:rsidRDefault="000A66BA" w:rsidP="00F10857">
      <w:pPr>
        <w:spacing w:before="120" w:after="0" w:line="240" w:lineRule="auto"/>
        <w:ind w:firstLine="567"/>
        <w:jc w:val="both"/>
        <w:rPr>
          <w:color w:val="auto"/>
        </w:rPr>
      </w:pPr>
      <w:r>
        <w:rPr>
          <w:color w:val="auto"/>
          <w:szCs w:val="24"/>
        </w:rPr>
        <w:t>-</w:t>
      </w:r>
      <w:r w:rsidR="008F2F98" w:rsidRPr="0010474A">
        <w:rPr>
          <w:color w:val="auto"/>
          <w:szCs w:val="24"/>
        </w:rPr>
        <w:t xml:space="preserve"> </w:t>
      </w:r>
      <w:r w:rsidR="00B90A3D" w:rsidRPr="0010474A">
        <w:rPr>
          <w:color w:val="auto"/>
          <w:szCs w:val="24"/>
        </w:rPr>
        <w:t>pateikiami komercinia</w:t>
      </w:r>
      <w:r w:rsidR="00F140F3">
        <w:rPr>
          <w:color w:val="auto"/>
          <w:szCs w:val="24"/>
        </w:rPr>
        <w:t>i pasiūlymai, kuriuose n</w:t>
      </w:r>
      <w:r w:rsidR="001944B8">
        <w:rPr>
          <w:color w:val="auto"/>
          <w:szCs w:val="24"/>
        </w:rPr>
        <w:t>e</w:t>
      </w:r>
      <w:r w:rsidR="00F140F3">
        <w:rPr>
          <w:color w:val="auto"/>
          <w:szCs w:val="24"/>
        </w:rPr>
        <w:t>nurodyti</w:t>
      </w:r>
      <w:r w:rsidR="00B90A3D" w:rsidRPr="0010474A">
        <w:rPr>
          <w:color w:val="auto"/>
          <w:szCs w:val="24"/>
        </w:rPr>
        <w:t xml:space="preserve"> pagrindiniai </w:t>
      </w:r>
      <w:r w:rsidR="00F140F3">
        <w:rPr>
          <w:color w:val="auto"/>
          <w:szCs w:val="24"/>
        </w:rPr>
        <w:t xml:space="preserve">investicijos </w:t>
      </w:r>
      <w:r w:rsidR="00B90A3D" w:rsidRPr="0010474A">
        <w:rPr>
          <w:color w:val="auto"/>
          <w:szCs w:val="24"/>
        </w:rPr>
        <w:t>technin</w:t>
      </w:r>
      <w:r w:rsidR="008D2031">
        <w:rPr>
          <w:color w:val="auto"/>
          <w:szCs w:val="24"/>
        </w:rPr>
        <w:t xml:space="preserve">iai parametrai, </w:t>
      </w:r>
      <w:r w:rsidR="00F140F3">
        <w:rPr>
          <w:color w:val="auto"/>
          <w:szCs w:val="24"/>
        </w:rPr>
        <w:t>pvz.</w:t>
      </w:r>
      <w:r w:rsidR="0099186A">
        <w:rPr>
          <w:color w:val="auto"/>
          <w:szCs w:val="24"/>
        </w:rPr>
        <w:t xml:space="preserve"> perdirbimo įrangos </w:t>
      </w:r>
      <w:r w:rsidR="00B90A3D" w:rsidRPr="0010474A">
        <w:rPr>
          <w:color w:val="auto"/>
          <w:szCs w:val="24"/>
        </w:rPr>
        <w:t xml:space="preserve">našumas (tonos tam tikros </w:t>
      </w:r>
      <w:r w:rsidR="005536BB">
        <w:rPr>
          <w:color w:val="auto"/>
          <w:szCs w:val="24"/>
        </w:rPr>
        <w:t xml:space="preserve">rūšies </w:t>
      </w:r>
      <w:r w:rsidR="00B90A3D" w:rsidRPr="0010474A">
        <w:rPr>
          <w:color w:val="auto"/>
          <w:szCs w:val="24"/>
        </w:rPr>
        <w:t>ž</w:t>
      </w:r>
      <w:r w:rsidR="005536BB">
        <w:rPr>
          <w:color w:val="auto"/>
          <w:szCs w:val="24"/>
        </w:rPr>
        <w:t>uvies</w:t>
      </w:r>
      <w:r w:rsidR="00B90A3D" w:rsidRPr="0010474A">
        <w:rPr>
          <w:color w:val="auto"/>
          <w:szCs w:val="24"/>
        </w:rPr>
        <w:t xml:space="preserve"> (pvz.</w:t>
      </w:r>
      <w:r w:rsidR="00C900EC">
        <w:rPr>
          <w:color w:val="auto"/>
          <w:szCs w:val="24"/>
        </w:rPr>
        <w:t>,</w:t>
      </w:r>
      <w:r w:rsidR="00B90A3D" w:rsidRPr="0010474A">
        <w:rPr>
          <w:color w:val="auto"/>
          <w:szCs w:val="24"/>
        </w:rPr>
        <w:t xml:space="preserve"> upėtakių)</w:t>
      </w:r>
      <w:r w:rsidR="00F10857">
        <w:rPr>
          <w:color w:val="auto"/>
          <w:szCs w:val="24"/>
        </w:rPr>
        <w:t xml:space="preserve"> </w:t>
      </w:r>
      <w:r w:rsidR="008D2031">
        <w:rPr>
          <w:color w:val="auto"/>
          <w:szCs w:val="24"/>
        </w:rPr>
        <w:t>/</w:t>
      </w:r>
      <w:r w:rsidR="00F10857">
        <w:rPr>
          <w:color w:val="auto"/>
          <w:szCs w:val="24"/>
        </w:rPr>
        <w:t xml:space="preserve"> </w:t>
      </w:r>
      <w:r w:rsidR="008D2031">
        <w:rPr>
          <w:color w:val="auto"/>
          <w:szCs w:val="24"/>
        </w:rPr>
        <w:t>metus</w:t>
      </w:r>
      <w:r w:rsidR="008D2031" w:rsidRPr="00F140F3">
        <w:rPr>
          <w:color w:val="auto"/>
          <w:szCs w:val="24"/>
        </w:rPr>
        <w:t xml:space="preserve">), </w:t>
      </w:r>
      <w:r w:rsidR="00F140F3" w:rsidRPr="00F140F3">
        <w:rPr>
          <w:color w:val="auto"/>
        </w:rPr>
        <w:t>nenurodyti</w:t>
      </w:r>
      <w:r w:rsidR="008D2031" w:rsidRPr="00F140F3">
        <w:rPr>
          <w:color w:val="auto"/>
        </w:rPr>
        <w:t xml:space="preserve"> atskirų </w:t>
      </w:r>
      <w:r w:rsidR="0099186A">
        <w:rPr>
          <w:color w:val="auto"/>
        </w:rPr>
        <w:t>įrangos</w:t>
      </w:r>
      <w:r w:rsidR="008D2031" w:rsidRPr="00F140F3">
        <w:rPr>
          <w:color w:val="auto"/>
        </w:rPr>
        <w:t xml:space="preserve"> sudedamųjų dalių techniniai parametrai</w:t>
      </w:r>
      <w:r w:rsidR="00F140F3" w:rsidRPr="00F140F3">
        <w:rPr>
          <w:color w:val="auto"/>
        </w:rPr>
        <w:t>;</w:t>
      </w:r>
      <w:r w:rsidR="008D2031" w:rsidRPr="00F140F3">
        <w:rPr>
          <w:color w:val="auto"/>
        </w:rPr>
        <w:t xml:space="preserve"> </w:t>
      </w:r>
    </w:p>
    <w:p w14:paraId="2B706AFA" w14:textId="033F2105" w:rsidR="00A87C81" w:rsidRPr="00CA7FF1" w:rsidRDefault="00C900EC" w:rsidP="00F10857">
      <w:pPr>
        <w:spacing w:before="120" w:after="0" w:line="240" w:lineRule="auto"/>
        <w:ind w:firstLine="567"/>
        <w:rPr>
          <w:color w:val="auto"/>
          <w:szCs w:val="24"/>
        </w:rPr>
      </w:pPr>
      <w:r>
        <w:rPr>
          <w:color w:val="auto"/>
          <w:szCs w:val="24"/>
        </w:rPr>
        <w:lastRenderedPageBreak/>
        <w:t>-</w:t>
      </w:r>
      <w:r w:rsidR="00FB3704" w:rsidRPr="0010474A">
        <w:rPr>
          <w:color w:val="auto"/>
          <w:szCs w:val="24"/>
        </w:rPr>
        <w:t xml:space="preserve"> kartu su paraiška nepateikiamas sprendimas dėl ilgalaikio turto vertės;</w:t>
      </w:r>
    </w:p>
    <w:p w14:paraId="17B22E13" w14:textId="55B2DB2E" w:rsidR="00FB3704" w:rsidRPr="0010474A" w:rsidRDefault="00C900EC" w:rsidP="00F10857">
      <w:pPr>
        <w:spacing w:before="120" w:after="0" w:line="240" w:lineRule="auto"/>
        <w:ind w:firstLine="567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</w:t>
      </w:r>
      <w:r w:rsidRPr="0010474A">
        <w:rPr>
          <w:color w:val="auto"/>
          <w:szCs w:val="24"/>
        </w:rPr>
        <w:t xml:space="preserve">nepridedami </w:t>
      </w:r>
      <w:r w:rsidR="00FB3704" w:rsidRPr="0010474A">
        <w:rPr>
          <w:color w:val="auto"/>
          <w:szCs w:val="24"/>
        </w:rPr>
        <w:t>atsakymuose į NMA paklausimus nurodyti dokumentai arba pridedami nepatikslinti duomenys, nors lydraštyje nurodoma, kad patikslino</w:t>
      </w:r>
      <w:r>
        <w:rPr>
          <w:color w:val="auto"/>
          <w:szCs w:val="24"/>
        </w:rPr>
        <w:t>,</w:t>
      </w:r>
      <w:r w:rsidR="00FB3704" w:rsidRPr="0010474A">
        <w:rPr>
          <w:color w:val="auto"/>
          <w:szCs w:val="24"/>
        </w:rPr>
        <w:t xml:space="preserve"> arba patikslinami duomenys, kurių NMA neprašė tikslinti. Atkreipiame dėmesį, kad paraiškoje</w:t>
      </w:r>
      <w:r w:rsidR="00FB3704" w:rsidRPr="0010474A">
        <w:rPr>
          <w:color w:val="000000"/>
          <w:szCs w:val="24"/>
        </w:rPr>
        <w:t xml:space="preserve"> ir jos prieduose nurodyti duomenys be paklausimo po paramos paraiškos pateikimo dienos negali būti koreguojami ar tikslinami, išskyrus akivaizdžias klaidas;</w:t>
      </w:r>
    </w:p>
    <w:p w14:paraId="299E5CDE" w14:textId="1C9171A9" w:rsidR="00FB3704" w:rsidRPr="00F10857" w:rsidRDefault="00C900EC" w:rsidP="00F10857">
      <w:pPr>
        <w:spacing w:before="120" w:after="0" w:line="240" w:lineRule="auto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atsakymuose į NMA paklausimus iš naujo pateikiama visa paraiška arba visas verslo planas ar </w:t>
      </w:r>
      <w:r>
        <w:rPr>
          <w:color w:val="auto"/>
          <w:szCs w:val="24"/>
        </w:rPr>
        <w:t>kai kurie</w:t>
      </w:r>
      <w:r w:rsidR="00FB3704" w:rsidRPr="0010474A">
        <w:rPr>
          <w:color w:val="auto"/>
          <w:szCs w:val="24"/>
        </w:rPr>
        <w:t xml:space="preserve"> jų skyriai, nors buvo prašoma patikslinti tik vi</w:t>
      </w:r>
      <w:r w:rsidR="009976B5">
        <w:rPr>
          <w:color w:val="auto"/>
          <w:szCs w:val="24"/>
        </w:rPr>
        <w:t>e</w:t>
      </w:r>
      <w:r w:rsidR="00FB3704" w:rsidRPr="0010474A">
        <w:rPr>
          <w:color w:val="auto"/>
          <w:szCs w:val="24"/>
        </w:rPr>
        <w:t>n</w:t>
      </w:r>
      <w:r>
        <w:rPr>
          <w:color w:val="auto"/>
          <w:szCs w:val="24"/>
        </w:rPr>
        <w:t>o</w:t>
      </w:r>
      <w:r w:rsidR="00FB3704" w:rsidRPr="0010474A">
        <w:rPr>
          <w:color w:val="auto"/>
          <w:szCs w:val="24"/>
        </w:rPr>
        <w:t xml:space="preserve"> punkt</w:t>
      </w:r>
      <w:r>
        <w:rPr>
          <w:color w:val="auto"/>
          <w:szCs w:val="24"/>
        </w:rPr>
        <w:t>o</w:t>
      </w:r>
      <w:r w:rsidR="00FB3704" w:rsidRPr="0010474A">
        <w:rPr>
          <w:color w:val="auto"/>
          <w:szCs w:val="24"/>
        </w:rPr>
        <w:t xml:space="preserve"> ar papunk</w:t>
      </w:r>
      <w:r>
        <w:rPr>
          <w:color w:val="auto"/>
          <w:szCs w:val="24"/>
        </w:rPr>
        <w:t>čio</w:t>
      </w:r>
      <w:r w:rsidRPr="00C900EC">
        <w:rPr>
          <w:color w:val="auto"/>
          <w:szCs w:val="24"/>
        </w:rPr>
        <w:t xml:space="preserve"> </w:t>
      </w:r>
      <w:r w:rsidRPr="0010474A">
        <w:rPr>
          <w:color w:val="auto"/>
          <w:szCs w:val="24"/>
        </w:rPr>
        <w:t>duomenis</w:t>
      </w:r>
      <w:r w:rsidR="00FB3704" w:rsidRPr="0010474A">
        <w:rPr>
          <w:color w:val="auto"/>
          <w:szCs w:val="24"/>
        </w:rPr>
        <w:t>;</w:t>
      </w:r>
      <w:r w:rsidR="00FB3704" w:rsidRPr="0010474A">
        <w:rPr>
          <w:color w:val="000000"/>
          <w:szCs w:val="24"/>
        </w:rPr>
        <w:t xml:space="preserve"> </w:t>
      </w:r>
    </w:p>
    <w:p w14:paraId="7DBB83F0" w14:textId="0944D81A" w:rsidR="00F60D16" w:rsidRPr="0010474A" w:rsidRDefault="00C900EC" w:rsidP="00F10857">
      <w:pPr>
        <w:spacing w:before="120" w:after="0" w:line="240" w:lineRule="auto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3E5CC3" w:rsidRPr="0010474A">
        <w:rPr>
          <w:color w:val="auto"/>
          <w:szCs w:val="24"/>
        </w:rPr>
        <w:t xml:space="preserve"> </w:t>
      </w:r>
      <w:r w:rsidR="00E07926" w:rsidRPr="0010474A">
        <w:rPr>
          <w:color w:val="auto"/>
          <w:szCs w:val="24"/>
        </w:rPr>
        <w:t>p</w:t>
      </w:r>
      <w:r w:rsidR="00F60D16" w:rsidRPr="0010474A">
        <w:rPr>
          <w:color w:val="auto"/>
          <w:szCs w:val="24"/>
        </w:rPr>
        <w:t>areiškėjas, atsakydamas į paklausimus, pateikia ne visą, neti</w:t>
      </w:r>
      <w:bookmarkStart w:id="1" w:name="_GoBack"/>
      <w:bookmarkEnd w:id="1"/>
      <w:r w:rsidR="00F60D16" w:rsidRPr="0010474A">
        <w:rPr>
          <w:color w:val="auto"/>
          <w:szCs w:val="24"/>
        </w:rPr>
        <w:t xml:space="preserve">kslią informaciją / dokumentus / duomenis arba atsakymas į </w:t>
      </w:r>
      <w:r w:rsidR="00541ACF" w:rsidRPr="0010474A">
        <w:rPr>
          <w:color w:val="auto"/>
          <w:szCs w:val="24"/>
        </w:rPr>
        <w:t xml:space="preserve">siųstą paklausimą </w:t>
      </w:r>
      <w:r w:rsidR="00F60D16" w:rsidRPr="0010474A">
        <w:rPr>
          <w:color w:val="auto"/>
          <w:szCs w:val="24"/>
        </w:rPr>
        <w:t>pateikiamas pavėluotai, ne per NMA nustatytą terminą</w:t>
      </w:r>
      <w:r w:rsidR="009D7181" w:rsidRPr="0010474A">
        <w:rPr>
          <w:color w:val="auto"/>
          <w:szCs w:val="24"/>
        </w:rPr>
        <w:t>.</w:t>
      </w:r>
    </w:p>
    <w:p w14:paraId="408E8A31" w14:textId="77777777" w:rsidR="00C53A2C" w:rsidRPr="0010474A" w:rsidRDefault="00C53A2C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color w:val="auto"/>
          <w:szCs w:val="24"/>
        </w:rPr>
      </w:pPr>
    </w:p>
    <w:p w14:paraId="795CFE77" w14:textId="18F7E529" w:rsidR="00A168F6" w:rsidRPr="0010474A" w:rsidRDefault="00E7413E">
      <w:pPr>
        <w:tabs>
          <w:tab w:val="left" w:pos="426"/>
        </w:tabs>
        <w:spacing w:after="0" w:line="240" w:lineRule="auto"/>
        <w:jc w:val="center"/>
        <w:rPr>
          <w:color w:val="auto"/>
          <w:szCs w:val="24"/>
        </w:rPr>
      </w:pPr>
      <w:r w:rsidRPr="0010474A">
        <w:rPr>
          <w:color w:val="auto"/>
          <w:szCs w:val="24"/>
        </w:rPr>
        <w:t>________________________</w:t>
      </w:r>
      <w:r w:rsidR="003549A9" w:rsidRPr="0010474A">
        <w:rPr>
          <w:color w:val="auto"/>
          <w:szCs w:val="24"/>
        </w:rPr>
        <w:t xml:space="preserve"> </w:t>
      </w:r>
    </w:p>
    <w:sectPr w:rsidR="00A168F6" w:rsidRPr="0010474A" w:rsidSect="00A56F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4D7FD" w14:textId="77777777" w:rsidR="003E50C2" w:rsidRDefault="003E50C2" w:rsidP="00A56F74">
      <w:pPr>
        <w:spacing w:after="0" w:line="240" w:lineRule="auto"/>
      </w:pPr>
      <w:r>
        <w:separator/>
      </w:r>
    </w:p>
  </w:endnote>
  <w:endnote w:type="continuationSeparator" w:id="0">
    <w:p w14:paraId="2D9FFD39" w14:textId="77777777" w:rsidR="003E50C2" w:rsidRDefault="003E50C2" w:rsidP="00A5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Open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22A3A" w14:textId="77777777" w:rsidR="00A56F74" w:rsidRDefault="00A56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53CF8" w14:textId="77777777" w:rsidR="00A56F74" w:rsidRDefault="00A56F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A9E36" w14:textId="77777777" w:rsidR="00A56F74" w:rsidRDefault="00A56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A900D" w14:textId="77777777" w:rsidR="003E50C2" w:rsidRDefault="003E50C2" w:rsidP="00A56F74">
      <w:pPr>
        <w:spacing w:after="0" w:line="240" w:lineRule="auto"/>
      </w:pPr>
      <w:r>
        <w:separator/>
      </w:r>
    </w:p>
  </w:footnote>
  <w:footnote w:type="continuationSeparator" w:id="0">
    <w:p w14:paraId="18DF7B4D" w14:textId="77777777" w:rsidR="003E50C2" w:rsidRDefault="003E50C2" w:rsidP="00A56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C2BC0" w14:textId="77777777" w:rsidR="00A56F74" w:rsidRDefault="00A56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15331"/>
      <w:docPartObj>
        <w:docPartGallery w:val="Page Numbers (Top of Page)"/>
        <w:docPartUnique/>
      </w:docPartObj>
    </w:sdtPr>
    <w:sdtEndPr/>
    <w:sdtContent>
      <w:p w14:paraId="5344501D" w14:textId="7D650F73" w:rsidR="00A56F74" w:rsidRDefault="00A56F7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6CA5A5" w14:textId="77777777" w:rsidR="00A56F74" w:rsidRDefault="00A56F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FF8FA" w14:textId="77777777" w:rsidR="00A56F74" w:rsidRDefault="00A56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A541F"/>
    <w:multiLevelType w:val="hybridMultilevel"/>
    <w:tmpl w:val="F64C62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461F2"/>
    <w:multiLevelType w:val="hybridMultilevel"/>
    <w:tmpl w:val="9A0EAB76"/>
    <w:lvl w:ilvl="0" w:tplc="5A782C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772E4"/>
    <w:multiLevelType w:val="hybridMultilevel"/>
    <w:tmpl w:val="9B30E648"/>
    <w:lvl w:ilvl="0" w:tplc="E43C567A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56972910"/>
    <w:multiLevelType w:val="hybridMultilevel"/>
    <w:tmpl w:val="4D365EB8"/>
    <w:lvl w:ilvl="0" w:tplc="2F44A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8F"/>
    <w:rsid w:val="00007226"/>
    <w:rsid w:val="00010940"/>
    <w:rsid w:val="00033879"/>
    <w:rsid w:val="00060EAA"/>
    <w:rsid w:val="000639A7"/>
    <w:rsid w:val="00091A47"/>
    <w:rsid w:val="000938E4"/>
    <w:rsid w:val="000A1656"/>
    <w:rsid w:val="000A66BA"/>
    <w:rsid w:val="000C7E4B"/>
    <w:rsid w:val="000F715B"/>
    <w:rsid w:val="0010474A"/>
    <w:rsid w:val="0011085B"/>
    <w:rsid w:val="001300E0"/>
    <w:rsid w:val="00130E3E"/>
    <w:rsid w:val="00176C57"/>
    <w:rsid w:val="00182FA2"/>
    <w:rsid w:val="00187ED2"/>
    <w:rsid w:val="001926C7"/>
    <w:rsid w:val="001944B8"/>
    <w:rsid w:val="001A4B9B"/>
    <w:rsid w:val="001B6F7F"/>
    <w:rsid w:val="001C3A52"/>
    <w:rsid w:val="001D4AE2"/>
    <w:rsid w:val="001D5E84"/>
    <w:rsid w:val="001D6E9F"/>
    <w:rsid w:val="001F14BA"/>
    <w:rsid w:val="001F6C35"/>
    <w:rsid w:val="00210B15"/>
    <w:rsid w:val="00223601"/>
    <w:rsid w:val="00225B06"/>
    <w:rsid w:val="00236786"/>
    <w:rsid w:val="00247CA5"/>
    <w:rsid w:val="002524D6"/>
    <w:rsid w:val="0025790A"/>
    <w:rsid w:val="00263632"/>
    <w:rsid w:val="00263A65"/>
    <w:rsid w:val="00263F2C"/>
    <w:rsid w:val="0027127C"/>
    <w:rsid w:val="00276DD8"/>
    <w:rsid w:val="0028259E"/>
    <w:rsid w:val="00285223"/>
    <w:rsid w:val="0029339D"/>
    <w:rsid w:val="0029458F"/>
    <w:rsid w:val="00296DD4"/>
    <w:rsid w:val="00297C74"/>
    <w:rsid w:val="002A1247"/>
    <w:rsid w:val="002C24B3"/>
    <w:rsid w:val="002D2B42"/>
    <w:rsid w:val="003135DB"/>
    <w:rsid w:val="00324CD9"/>
    <w:rsid w:val="0034487E"/>
    <w:rsid w:val="00347564"/>
    <w:rsid w:val="003549A9"/>
    <w:rsid w:val="00355297"/>
    <w:rsid w:val="00360C21"/>
    <w:rsid w:val="00362BFC"/>
    <w:rsid w:val="00364C2C"/>
    <w:rsid w:val="00372747"/>
    <w:rsid w:val="003728F1"/>
    <w:rsid w:val="00374170"/>
    <w:rsid w:val="00374EFD"/>
    <w:rsid w:val="00381E3B"/>
    <w:rsid w:val="00392EF0"/>
    <w:rsid w:val="00393D41"/>
    <w:rsid w:val="003B02A8"/>
    <w:rsid w:val="003B50E2"/>
    <w:rsid w:val="003C4CA9"/>
    <w:rsid w:val="003C5399"/>
    <w:rsid w:val="003C5FE6"/>
    <w:rsid w:val="003D413C"/>
    <w:rsid w:val="003E0292"/>
    <w:rsid w:val="003E50C2"/>
    <w:rsid w:val="003E540D"/>
    <w:rsid w:val="003E56CB"/>
    <w:rsid w:val="003E5CC3"/>
    <w:rsid w:val="003F4A08"/>
    <w:rsid w:val="00415FDC"/>
    <w:rsid w:val="004207B6"/>
    <w:rsid w:val="0042376F"/>
    <w:rsid w:val="004247E2"/>
    <w:rsid w:val="00432DBF"/>
    <w:rsid w:val="00445C1A"/>
    <w:rsid w:val="00452F2C"/>
    <w:rsid w:val="00461BB0"/>
    <w:rsid w:val="00477737"/>
    <w:rsid w:val="00487013"/>
    <w:rsid w:val="00487A4C"/>
    <w:rsid w:val="004A0229"/>
    <w:rsid w:val="004A1F67"/>
    <w:rsid w:val="004A439F"/>
    <w:rsid w:val="004B7BF5"/>
    <w:rsid w:val="004C09BA"/>
    <w:rsid w:val="004C6478"/>
    <w:rsid w:val="004D724D"/>
    <w:rsid w:val="004E1B7A"/>
    <w:rsid w:val="004F65A5"/>
    <w:rsid w:val="00500911"/>
    <w:rsid w:val="0050254F"/>
    <w:rsid w:val="00527AB1"/>
    <w:rsid w:val="00541ACF"/>
    <w:rsid w:val="005434E2"/>
    <w:rsid w:val="005536BB"/>
    <w:rsid w:val="005613F0"/>
    <w:rsid w:val="00562562"/>
    <w:rsid w:val="00571DEB"/>
    <w:rsid w:val="0057544A"/>
    <w:rsid w:val="005851B7"/>
    <w:rsid w:val="00593AED"/>
    <w:rsid w:val="005B0C52"/>
    <w:rsid w:val="005C193A"/>
    <w:rsid w:val="005D2E12"/>
    <w:rsid w:val="005E2820"/>
    <w:rsid w:val="005F11EA"/>
    <w:rsid w:val="0060215B"/>
    <w:rsid w:val="0060314A"/>
    <w:rsid w:val="00603710"/>
    <w:rsid w:val="00612BE6"/>
    <w:rsid w:val="00630197"/>
    <w:rsid w:val="00667C90"/>
    <w:rsid w:val="00682C74"/>
    <w:rsid w:val="00694ABC"/>
    <w:rsid w:val="006B2A09"/>
    <w:rsid w:val="006C203E"/>
    <w:rsid w:val="006C39E4"/>
    <w:rsid w:val="006D0AB1"/>
    <w:rsid w:val="006E5661"/>
    <w:rsid w:val="00712C6C"/>
    <w:rsid w:val="007265B8"/>
    <w:rsid w:val="0073053E"/>
    <w:rsid w:val="00730F51"/>
    <w:rsid w:val="00740287"/>
    <w:rsid w:val="007408AC"/>
    <w:rsid w:val="0074533A"/>
    <w:rsid w:val="00750311"/>
    <w:rsid w:val="0076028F"/>
    <w:rsid w:val="00777438"/>
    <w:rsid w:val="00784938"/>
    <w:rsid w:val="007C40E6"/>
    <w:rsid w:val="007E446E"/>
    <w:rsid w:val="007E5836"/>
    <w:rsid w:val="007E760A"/>
    <w:rsid w:val="007F46D6"/>
    <w:rsid w:val="00801717"/>
    <w:rsid w:val="008324F3"/>
    <w:rsid w:val="0083750B"/>
    <w:rsid w:val="0085274E"/>
    <w:rsid w:val="00862138"/>
    <w:rsid w:val="00873715"/>
    <w:rsid w:val="00881F55"/>
    <w:rsid w:val="0088605E"/>
    <w:rsid w:val="008864B6"/>
    <w:rsid w:val="00890613"/>
    <w:rsid w:val="00895AC2"/>
    <w:rsid w:val="00896034"/>
    <w:rsid w:val="008964CF"/>
    <w:rsid w:val="008B7E6D"/>
    <w:rsid w:val="008C6275"/>
    <w:rsid w:val="008C6B7A"/>
    <w:rsid w:val="008D2031"/>
    <w:rsid w:val="008F2F98"/>
    <w:rsid w:val="00900242"/>
    <w:rsid w:val="009039B0"/>
    <w:rsid w:val="009120E0"/>
    <w:rsid w:val="00915334"/>
    <w:rsid w:val="00935A5A"/>
    <w:rsid w:val="009368AD"/>
    <w:rsid w:val="00936F27"/>
    <w:rsid w:val="00937B8E"/>
    <w:rsid w:val="00940DF4"/>
    <w:rsid w:val="00953D56"/>
    <w:rsid w:val="0096632F"/>
    <w:rsid w:val="00987A7F"/>
    <w:rsid w:val="0099186A"/>
    <w:rsid w:val="009976B5"/>
    <w:rsid w:val="00997D80"/>
    <w:rsid w:val="009A0D17"/>
    <w:rsid w:val="009A13C5"/>
    <w:rsid w:val="009B2A0D"/>
    <w:rsid w:val="009D7181"/>
    <w:rsid w:val="009E0110"/>
    <w:rsid w:val="009E13E7"/>
    <w:rsid w:val="009E6377"/>
    <w:rsid w:val="009F3241"/>
    <w:rsid w:val="00A028C1"/>
    <w:rsid w:val="00A14111"/>
    <w:rsid w:val="00A168F6"/>
    <w:rsid w:val="00A21115"/>
    <w:rsid w:val="00A36719"/>
    <w:rsid w:val="00A56F74"/>
    <w:rsid w:val="00A87C81"/>
    <w:rsid w:val="00A90F93"/>
    <w:rsid w:val="00A91682"/>
    <w:rsid w:val="00AA6560"/>
    <w:rsid w:val="00AB3C8D"/>
    <w:rsid w:val="00AC014F"/>
    <w:rsid w:val="00AC08E2"/>
    <w:rsid w:val="00AE6B6D"/>
    <w:rsid w:val="00B112C7"/>
    <w:rsid w:val="00B127CF"/>
    <w:rsid w:val="00B33465"/>
    <w:rsid w:val="00B334B8"/>
    <w:rsid w:val="00B412B1"/>
    <w:rsid w:val="00B618F1"/>
    <w:rsid w:val="00B64063"/>
    <w:rsid w:val="00B73048"/>
    <w:rsid w:val="00B75C26"/>
    <w:rsid w:val="00B76149"/>
    <w:rsid w:val="00B77A10"/>
    <w:rsid w:val="00B87127"/>
    <w:rsid w:val="00B90A3D"/>
    <w:rsid w:val="00B93AE0"/>
    <w:rsid w:val="00BA17DA"/>
    <w:rsid w:val="00BA344C"/>
    <w:rsid w:val="00BA472A"/>
    <w:rsid w:val="00BC515F"/>
    <w:rsid w:val="00BD4F78"/>
    <w:rsid w:val="00BE537E"/>
    <w:rsid w:val="00BF2A19"/>
    <w:rsid w:val="00BF7659"/>
    <w:rsid w:val="00C02B3D"/>
    <w:rsid w:val="00C1403E"/>
    <w:rsid w:val="00C30F6B"/>
    <w:rsid w:val="00C45E7F"/>
    <w:rsid w:val="00C508DC"/>
    <w:rsid w:val="00C53A2C"/>
    <w:rsid w:val="00C563ED"/>
    <w:rsid w:val="00C67AE6"/>
    <w:rsid w:val="00C71799"/>
    <w:rsid w:val="00C71889"/>
    <w:rsid w:val="00C80FB9"/>
    <w:rsid w:val="00C845E7"/>
    <w:rsid w:val="00C900EC"/>
    <w:rsid w:val="00C91C8A"/>
    <w:rsid w:val="00C91FB0"/>
    <w:rsid w:val="00CA05E6"/>
    <w:rsid w:val="00CA155A"/>
    <w:rsid w:val="00CA2E56"/>
    <w:rsid w:val="00CA7FF1"/>
    <w:rsid w:val="00CB2EA3"/>
    <w:rsid w:val="00CB4B2D"/>
    <w:rsid w:val="00CB51E7"/>
    <w:rsid w:val="00CC249C"/>
    <w:rsid w:val="00CC3E5E"/>
    <w:rsid w:val="00CE18D4"/>
    <w:rsid w:val="00CE7624"/>
    <w:rsid w:val="00CF02E4"/>
    <w:rsid w:val="00D047F7"/>
    <w:rsid w:val="00D21243"/>
    <w:rsid w:val="00D558AE"/>
    <w:rsid w:val="00D645DB"/>
    <w:rsid w:val="00D75F06"/>
    <w:rsid w:val="00D91013"/>
    <w:rsid w:val="00D93CDE"/>
    <w:rsid w:val="00DA10CA"/>
    <w:rsid w:val="00DA69CC"/>
    <w:rsid w:val="00DB77F0"/>
    <w:rsid w:val="00DC66D0"/>
    <w:rsid w:val="00DC7CFB"/>
    <w:rsid w:val="00DD2E39"/>
    <w:rsid w:val="00DD4B3E"/>
    <w:rsid w:val="00DD5B09"/>
    <w:rsid w:val="00DF20FC"/>
    <w:rsid w:val="00E03338"/>
    <w:rsid w:val="00E07926"/>
    <w:rsid w:val="00E14BCA"/>
    <w:rsid w:val="00E17E0F"/>
    <w:rsid w:val="00E25D24"/>
    <w:rsid w:val="00E329E7"/>
    <w:rsid w:val="00E33FD6"/>
    <w:rsid w:val="00E35193"/>
    <w:rsid w:val="00E353AF"/>
    <w:rsid w:val="00E35FD6"/>
    <w:rsid w:val="00E411FF"/>
    <w:rsid w:val="00E44BE8"/>
    <w:rsid w:val="00E53002"/>
    <w:rsid w:val="00E53FFF"/>
    <w:rsid w:val="00E54467"/>
    <w:rsid w:val="00E71C61"/>
    <w:rsid w:val="00E7413E"/>
    <w:rsid w:val="00E75946"/>
    <w:rsid w:val="00E8575F"/>
    <w:rsid w:val="00E87994"/>
    <w:rsid w:val="00E92841"/>
    <w:rsid w:val="00E92DE7"/>
    <w:rsid w:val="00E9642E"/>
    <w:rsid w:val="00EA4F17"/>
    <w:rsid w:val="00EB36B7"/>
    <w:rsid w:val="00ED5506"/>
    <w:rsid w:val="00EE1D2C"/>
    <w:rsid w:val="00EE4ACC"/>
    <w:rsid w:val="00EF487A"/>
    <w:rsid w:val="00EF573B"/>
    <w:rsid w:val="00F000C9"/>
    <w:rsid w:val="00F10857"/>
    <w:rsid w:val="00F12698"/>
    <w:rsid w:val="00F12ACE"/>
    <w:rsid w:val="00F140F3"/>
    <w:rsid w:val="00F251F0"/>
    <w:rsid w:val="00F252DC"/>
    <w:rsid w:val="00F26FC4"/>
    <w:rsid w:val="00F4505E"/>
    <w:rsid w:val="00F46AE6"/>
    <w:rsid w:val="00F60D16"/>
    <w:rsid w:val="00F830C3"/>
    <w:rsid w:val="00F83A06"/>
    <w:rsid w:val="00F9091D"/>
    <w:rsid w:val="00F909D3"/>
    <w:rsid w:val="00FA0036"/>
    <w:rsid w:val="00FA6FB8"/>
    <w:rsid w:val="00FA7F54"/>
    <w:rsid w:val="00FB3704"/>
    <w:rsid w:val="00FB38AD"/>
    <w:rsid w:val="00FB43D8"/>
    <w:rsid w:val="00FC14A4"/>
    <w:rsid w:val="00FD0619"/>
    <w:rsid w:val="00FD2012"/>
    <w:rsid w:val="00FD2D34"/>
    <w:rsid w:val="00FD7800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6D2D"/>
  <w15:chartTrackingRefBased/>
  <w15:docId w15:val="{5DC65700-8DC0-47E8-AA25-54A866AC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4472C4" w:themeColor="accent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28F"/>
  </w:style>
  <w:style w:type="paragraph" w:styleId="Heading1">
    <w:name w:val="heading 1"/>
    <w:basedOn w:val="Normal"/>
    <w:next w:val="Normal"/>
    <w:link w:val="Heading1Char"/>
    <w:qFormat/>
    <w:rsid w:val="0060314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bCs/>
      <w:color w:val="auto"/>
      <w:kern w:val="32"/>
      <w:sz w:val="32"/>
      <w:szCs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2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3F2C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63F2C"/>
    <w:rPr>
      <w:b/>
      <w:bCs/>
    </w:rPr>
  </w:style>
  <w:style w:type="character" w:styleId="Hyperlink">
    <w:name w:val="Hyperlink"/>
    <w:basedOn w:val="DefaultParagraphFont"/>
    <w:uiPriority w:val="99"/>
    <w:unhideWhenUsed/>
    <w:rsid w:val="00612BE6"/>
    <w:rPr>
      <w:color w:val="0563C1" w:themeColor="hyperlink"/>
      <w:u w:val="single"/>
    </w:rPr>
  </w:style>
  <w:style w:type="paragraph" w:customStyle="1" w:styleId="Default">
    <w:name w:val="Default"/>
    <w:rsid w:val="009F3241"/>
    <w:pPr>
      <w:autoSpaceDE w:val="0"/>
      <w:autoSpaceDN w:val="0"/>
      <w:adjustRightInd w:val="0"/>
      <w:spacing w:after="0" w:line="240" w:lineRule="auto"/>
    </w:pPr>
    <w:rPr>
      <w:rFonts w:ascii="Open Sans" w:eastAsia="Calibri" w:hAnsi="Open Sans" w:cs="Open Sans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rsid w:val="0060314A"/>
    <w:rPr>
      <w:rFonts w:ascii="Cambria" w:eastAsia="Calibri" w:hAnsi="Cambria"/>
      <w:b/>
      <w:bCs/>
      <w:color w:val="auto"/>
      <w:kern w:val="32"/>
      <w:sz w:val="32"/>
      <w:szCs w:val="32"/>
      <w:lang w:eastAsia="lt-LT"/>
    </w:rPr>
  </w:style>
  <w:style w:type="paragraph" w:styleId="NoSpacing">
    <w:name w:val="No Spacing"/>
    <w:uiPriority w:val="1"/>
    <w:qFormat/>
    <w:rsid w:val="00381E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5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C7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E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7E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45E7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2E5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74"/>
  </w:style>
  <w:style w:type="paragraph" w:styleId="Footer">
    <w:name w:val="footer"/>
    <w:basedOn w:val="Normal"/>
    <w:link w:val="FooterChar"/>
    <w:uiPriority w:val="99"/>
    <w:unhideWhenUsed/>
    <w:rsid w:val="00A56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1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46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8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8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9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95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13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8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24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c522cac3105f11e9b79ed4f43836384a?jfwid=-2icx97c7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zum.lrv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a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0475-B67F-414E-A4A2-72BA9650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2838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Žukienė</dc:creator>
  <cp:keywords/>
  <dc:description/>
  <cp:lastModifiedBy>Daiva Šalkauskė</cp:lastModifiedBy>
  <cp:revision>4</cp:revision>
  <dcterms:created xsi:type="dcterms:W3CDTF">2021-03-31T05:19:00Z</dcterms:created>
  <dcterms:modified xsi:type="dcterms:W3CDTF">2021-04-02T12:49:00Z</dcterms:modified>
</cp:coreProperties>
</file>