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35FA5" w14:textId="77777777" w:rsidR="005C26AE" w:rsidRDefault="005C26AE">
      <w:pPr>
        <w:tabs>
          <w:tab w:val="center" w:pos="4819"/>
          <w:tab w:val="right" w:pos="9638"/>
        </w:tabs>
      </w:pPr>
    </w:p>
    <w:p w14:paraId="15693F18" w14:textId="77777777" w:rsidR="005C26AE" w:rsidRDefault="001340AA">
      <w:pPr>
        <w:ind w:left="9639"/>
        <w:rPr>
          <w:szCs w:val="24"/>
        </w:rPr>
      </w:pPr>
      <w:r>
        <w:rPr>
          <w:bCs/>
          <w:szCs w:val="24"/>
        </w:rPr>
        <w:t>Lietuvos žuvininkystės sektoriaus 2021–2027 metų programos projektų finansavimo ir  administravimo taisyklių</w:t>
      </w:r>
    </w:p>
    <w:p w14:paraId="01A642D4" w14:textId="77777777" w:rsidR="005C26AE" w:rsidRDefault="001340AA">
      <w:pPr>
        <w:ind w:left="9639"/>
        <w:rPr>
          <w:szCs w:val="24"/>
        </w:rPr>
      </w:pPr>
      <w:r>
        <w:rPr>
          <w:szCs w:val="24"/>
        </w:rPr>
        <w:t>1 priedas</w:t>
      </w:r>
    </w:p>
    <w:p w14:paraId="625E80F3" w14:textId="77777777" w:rsidR="005C26AE" w:rsidRDefault="005C26AE">
      <w:pPr>
        <w:ind w:left="9639"/>
        <w:rPr>
          <w:szCs w:val="24"/>
        </w:rPr>
      </w:pPr>
    </w:p>
    <w:p w14:paraId="5E85E47C" w14:textId="77777777" w:rsidR="005C26AE" w:rsidRDefault="005C26AE">
      <w:pPr>
        <w:ind w:left="9639"/>
        <w:rPr>
          <w:szCs w:val="24"/>
        </w:rPr>
      </w:pPr>
    </w:p>
    <w:p w14:paraId="519B582A" w14:textId="77777777" w:rsidR="005C26AE" w:rsidRDefault="005C26AE">
      <w:pPr>
        <w:ind w:left="10206" w:firstLine="2"/>
        <w:rPr>
          <w:szCs w:val="24"/>
        </w:rPr>
      </w:pPr>
    </w:p>
    <w:p w14:paraId="4F922B68" w14:textId="77777777" w:rsidR="005C26AE" w:rsidRDefault="001340AA">
      <w:pPr>
        <w:jc w:val="center"/>
        <w:rPr>
          <w:b/>
          <w:bCs/>
          <w:szCs w:val="24"/>
        </w:rPr>
      </w:pPr>
      <w:r>
        <w:rPr>
          <w:b/>
          <w:bCs/>
          <w:szCs w:val="24"/>
        </w:rPr>
        <w:t>(Projekto įgyvendinimo plano forma)</w:t>
      </w:r>
    </w:p>
    <w:p w14:paraId="3598210E" w14:textId="77777777" w:rsidR="005C26AE" w:rsidRDefault="005C26AE">
      <w:pPr>
        <w:widowControl w:val="0"/>
        <w:shd w:val="clear" w:color="auto" w:fill="FFFFFF"/>
        <w:spacing w:line="259" w:lineRule="auto"/>
        <w:jc w:val="center"/>
        <w:rPr>
          <w:b/>
          <w:bCs/>
          <w:color w:val="000000"/>
          <w:sz w:val="22"/>
          <w:szCs w:val="22"/>
          <w:lang w:eastAsia="lt-LT"/>
        </w:rPr>
      </w:pPr>
    </w:p>
    <w:p w14:paraId="2838DB9F" w14:textId="77777777" w:rsidR="005C26AE" w:rsidRDefault="005C26AE">
      <w:pPr>
        <w:rPr>
          <w:sz w:val="14"/>
          <w:szCs w:val="14"/>
        </w:rPr>
      </w:pPr>
    </w:p>
    <w:p w14:paraId="284E2BD2" w14:textId="77777777" w:rsidR="005C26AE" w:rsidRDefault="005C26AE">
      <w:pPr>
        <w:widowControl w:val="0"/>
        <w:shd w:val="clear" w:color="auto" w:fill="FFFFFF"/>
        <w:spacing w:line="259" w:lineRule="auto"/>
        <w:jc w:val="center"/>
        <w:rPr>
          <w:b/>
          <w:bCs/>
          <w:color w:val="000000"/>
          <w:sz w:val="22"/>
          <w:szCs w:val="22"/>
          <w:lang w:eastAsia="lt-LT"/>
        </w:rPr>
      </w:pPr>
    </w:p>
    <w:p w14:paraId="59F3CE96" w14:textId="77777777" w:rsidR="005C26AE" w:rsidRDefault="005C26AE">
      <w:pPr>
        <w:rPr>
          <w:sz w:val="14"/>
          <w:szCs w:val="14"/>
        </w:rPr>
      </w:pPr>
    </w:p>
    <w:p w14:paraId="79492C47" w14:textId="77777777" w:rsidR="005C26AE" w:rsidRDefault="005C26AE">
      <w:pPr>
        <w:rPr>
          <w:sz w:val="14"/>
          <w:szCs w:val="14"/>
        </w:rPr>
      </w:pPr>
    </w:p>
    <w:p w14:paraId="07348D31" w14:textId="77777777" w:rsidR="005C26AE" w:rsidRDefault="001340AA">
      <w:pPr>
        <w:widowControl w:val="0"/>
        <w:shd w:val="clear" w:color="auto" w:fill="FFFFFF"/>
        <w:spacing w:line="259" w:lineRule="auto"/>
        <w:ind w:firstLine="114"/>
        <w:rPr>
          <w:b/>
          <w:bCs/>
          <w:color w:val="000000"/>
          <w:sz w:val="22"/>
          <w:szCs w:val="22"/>
          <w:lang w:eastAsia="lt-LT"/>
        </w:rPr>
      </w:pPr>
      <w:r>
        <w:rPr>
          <w:b/>
          <w:noProof/>
          <w:color w:val="000000"/>
          <w:sz w:val="22"/>
          <w:szCs w:val="22"/>
          <w:lang w:eastAsia="lt-LT"/>
        </w:rPr>
        <w:drawing>
          <wp:anchor distT="0" distB="0" distL="114300" distR="114300" simplePos="0" relativeHeight="251658240" behindDoc="0" locked="0" layoutInCell="1" allowOverlap="1" wp14:anchorId="41F14B11" wp14:editId="60D99175">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Pr>
          <w:b/>
          <w:bCs/>
          <w:color w:val="000000"/>
          <w:sz w:val="22"/>
          <w:szCs w:val="22"/>
          <w:lang w:eastAsia="lt-LT"/>
        </w:rPr>
        <w:br w:type="textWrapping" w:clear="all"/>
      </w:r>
    </w:p>
    <w:p w14:paraId="06194BC6" w14:textId="77777777" w:rsidR="005C26AE" w:rsidRDefault="005C26AE">
      <w:pPr>
        <w:rPr>
          <w:sz w:val="14"/>
          <w:szCs w:val="14"/>
        </w:rPr>
      </w:pPr>
    </w:p>
    <w:p w14:paraId="137C9C89" w14:textId="77777777" w:rsidR="005C26AE" w:rsidRDefault="005C26AE">
      <w:pPr>
        <w:widowControl w:val="0"/>
        <w:shd w:val="clear" w:color="auto" w:fill="FFFFFF"/>
        <w:spacing w:line="259" w:lineRule="auto"/>
        <w:ind w:firstLine="5016"/>
        <w:rPr>
          <w:b/>
          <w:bCs/>
          <w:color w:val="000000"/>
          <w:sz w:val="22"/>
          <w:szCs w:val="22"/>
          <w:lang w:eastAsia="lt-LT"/>
        </w:rPr>
      </w:pPr>
    </w:p>
    <w:p w14:paraId="2E8DF0B0" w14:textId="77777777" w:rsidR="005C26AE" w:rsidRDefault="005C26AE">
      <w:pPr>
        <w:rPr>
          <w:sz w:val="14"/>
          <w:szCs w:val="14"/>
        </w:rPr>
      </w:pPr>
    </w:p>
    <w:p w14:paraId="16575D44" w14:textId="77777777" w:rsidR="005C26AE" w:rsidRDefault="005C26AE">
      <w:pPr>
        <w:jc w:val="center"/>
        <w:rPr>
          <w:b/>
          <w:bCs/>
          <w:szCs w:val="24"/>
        </w:rPr>
      </w:pPr>
    </w:p>
    <w:p w14:paraId="30A1BE90" w14:textId="77777777" w:rsidR="005C26AE" w:rsidRDefault="001340AA">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Monochrominė Europos Sąjungos emblema ir šalia jos  teiginys:</w:t>
      </w:r>
      <w:r>
        <w:rPr>
          <w:i/>
          <w:iCs/>
          <w:sz w:val="22"/>
          <w:szCs w:val="22"/>
        </w:rPr>
        <w:t xml:space="preserve"> „</w:t>
      </w:r>
      <w:r>
        <w:rPr>
          <w:sz w:val="22"/>
          <w:szCs w:val="22"/>
        </w:rPr>
        <w:t>Bendrai finansuoja Europos Sąjunga</w:t>
      </w:r>
      <w:r>
        <w:rPr>
          <w:i/>
          <w:iCs/>
          <w:sz w:val="22"/>
          <w:szCs w:val="22"/>
        </w:rPr>
        <w:t>“</w:t>
      </w:r>
      <w:r>
        <w:rPr>
          <w:sz w:val="22"/>
          <w:szCs w:val="22"/>
        </w:rPr>
        <w:t xml:space="preserve">)  </w:t>
      </w:r>
      <w:r>
        <w:rPr>
          <w:i/>
          <w:iCs/>
          <w:sz w:val="22"/>
          <w:szCs w:val="22"/>
        </w:rPr>
        <w:t xml:space="preserve">        </w:t>
      </w:r>
    </w:p>
    <w:p w14:paraId="48187161" w14:textId="77777777" w:rsidR="005C26AE" w:rsidRDefault="005C26AE">
      <w:pPr>
        <w:widowControl w:val="0"/>
        <w:shd w:val="clear" w:color="auto" w:fill="FFFFFF"/>
        <w:jc w:val="center"/>
        <w:rPr>
          <w:sz w:val="22"/>
          <w:szCs w:val="22"/>
          <w:lang w:eastAsia="lt-LT"/>
        </w:rPr>
      </w:pPr>
    </w:p>
    <w:p w14:paraId="6CC2729F" w14:textId="77777777" w:rsidR="005C26AE" w:rsidRDefault="001340AA">
      <w:pPr>
        <w:jc w:val="center"/>
        <w:rPr>
          <w:b/>
          <w:bCs/>
          <w:szCs w:val="24"/>
        </w:rPr>
      </w:pPr>
      <w:r>
        <w:rPr>
          <w:b/>
          <w:bCs/>
          <w:szCs w:val="24"/>
        </w:rPr>
        <w:t>PROJEKTO ĮGYVENDINIMO PLANAS</w:t>
      </w:r>
    </w:p>
    <w:p w14:paraId="7AB43C8A" w14:textId="77777777" w:rsidR="005C26AE" w:rsidRDefault="005C26AE">
      <w:pPr>
        <w:jc w:val="center"/>
        <w:rPr>
          <w:b/>
          <w:bCs/>
          <w:szCs w:val="24"/>
        </w:rPr>
      </w:pPr>
    </w:p>
    <w:p w14:paraId="6F8360DB" w14:textId="77777777" w:rsidR="005C26AE" w:rsidRDefault="005C26AE">
      <w:pPr>
        <w:jc w:val="center"/>
        <w:rPr>
          <w:b/>
          <w:bCs/>
          <w:szCs w:val="24"/>
        </w:rPr>
      </w:pPr>
    </w:p>
    <w:p w14:paraId="1E27B2F6" w14:textId="77777777" w:rsidR="005C26AE" w:rsidRDefault="005C26AE">
      <w:pPr>
        <w:jc w:val="center"/>
        <w:rPr>
          <w:b/>
          <w:bCs/>
          <w:szCs w:val="24"/>
        </w:rPr>
      </w:pPr>
    </w:p>
    <w:p w14:paraId="74095584" w14:textId="77777777" w:rsidR="005C26AE" w:rsidRDefault="005C26AE">
      <w:pPr>
        <w:jc w:val="center"/>
        <w:rPr>
          <w:b/>
          <w:bCs/>
          <w:szCs w:val="24"/>
        </w:rPr>
      </w:pPr>
    </w:p>
    <w:p w14:paraId="2522941A" w14:textId="77777777" w:rsidR="005C26AE" w:rsidRDefault="005C26AE">
      <w:pPr>
        <w:jc w:val="center"/>
        <w:rPr>
          <w:b/>
          <w:bCs/>
          <w:szCs w:val="24"/>
        </w:rPr>
      </w:pPr>
    </w:p>
    <w:p w14:paraId="3A9879B2" w14:textId="77777777" w:rsidR="005C26AE" w:rsidRDefault="005C26AE">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5C26AE" w14:paraId="1CBBBA13" w14:textId="77777777">
        <w:tc>
          <w:tcPr>
            <w:tcW w:w="2405" w:type="dxa"/>
          </w:tcPr>
          <w:p w14:paraId="068169C0" w14:textId="77777777" w:rsidR="005C26AE" w:rsidRDefault="001340AA">
            <w:pPr>
              <w:rPr>
                <w:sz w:val="22"/>
                <w:szCs w:val="22"/>
                <w:lang w:eastAsia="lt-LT"/>
              </w:rPr>
            </w:pPr>
            <w:r>
              <w:rPr>
                <w:sz w:val="22"/>
                <w:szCs w:val="22"/>
                <w:lang w:eastAsia="lt-LT"/>
              </w:rPr>
              <w:t>Pildymo data</w:t>
            </w:r>
          </w:p>
        </w:tc>
        <w:tc>
          <w:tcPr>
            <w:tcW w:w="3206" w:type="dxa"/>
          </w:tcPr>
          <w:p w14:paraId="2DC29430" w14:textId="77777777" w:rsidR="005C26AE" w:rsidRDefault="001340AA">
            <w:pPr>
              <w:rPr>
                <w:sz w:val="20"/>
                <w:lang w:eastAsia="lt-LT"/>
              </w:rPr>
            </w:pPr>
            <w:r>
              <w:rPr>
                <w:i/>
                <w:sz w:val="20"/>
                <w:lang w:eastAsia="lt-LT"/>
              </w:rPr>
              <w:t xml:space="preserve">Nurodoma pildymo data </w:t>
            </w:r>
          </w:p>
        </w:tc>
      </w:tr>
    </w:tbl>
    <w:p w14:paraId="68DE2D10" w14:textId="77777777" w:rsidR="005C26AE" w:rsidRDefault="005C26AE">
      <w:pPr>
        <w:rPr>
          <w:strike/>
          <w:sz w:val="22"/>
          <w:szCs w:val="22"/>
          <w:lang w:eastAsia="lt-LT"/>
        </w:rPr>
      </w:pPr>
    </w:p>
    <w:p w14:paraId="2E73A790" w14:textId="77777777" w:rsidR="005C26AE" w:rsidRDefault="005C26AE">
      <w:pPr>
        <w:rPr>
          <w:sz w:val="6"/>
          <w:szCs w:val="6"/>
        </w:rPr>
      </w:pPr>
    </w:p>
    <w:p w14:paraId="25F0169B" w14:textId="77777777" w:rsidR="005C26AE" w:rsidRDefault="001340AA">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projektų finansavimo sąlygų apraše (toliau – PFSA) nustatyta projektų įgyvendinimo plano (toliau – PĮP) rengimo ir teikimo tvarka. Forma privaloma visoms priemonėms, išskyrus kompensacines  priemones ir priemones, kurių PFSA nustatyta kitokia PĮP forma. </w:t>
      </w:r>
    </w:p>
    <w:p w14:paraId="06A0033E" w14:textId="77777777" w:rsidR="005C26AE" w:rsidRDefault="005C26AE">
      <w:pPr>
        <w:rPr>
          <w:sz w:val="6"/>
          <w:szCs w:val="6"/>
        </w:rPr>
      </w:pPr>
    </w:p>
    <w:p w14:paraId="43A90736" w14:textId="77777777" w:rsidR="005C26AE" w:rsidRDefault="005C26AE">
      <w:pPr>
        <w:rPr>
          <w:sz w:val="6"/>
          <w:szCs w:val="6"/>
        </w:rPr>
      </w:pPr>
    </w:p>
    <w:p w14:paraId="46868A78" w14:textId="77777777" w:rsidR="005C26AE" w:rsidRDefault="001340AA">
      <w:pPr>
        <w:ind w:firstLine="851"/>
        <w:jc w:val="both"/>
        <w:rPr>
          <w:i/>
          <w:sz w:val="22"/>
          <w:szCs w:val="22"/>
          <w:lang w:eastAsia="lt-LT"/>
        </w:rPr>
      </w:pPr>
      <w:r>
        <w:rPr>
          <w:i/>
          <w:color w:val="000000"/>
          <w:sz w:val="22"/>
          <w:szCs w:val="22"/>
          <w:lang w:eastAsia="lt-LT"/>
        </w:rPr>
        <w:t>Elektroninėje PĮP formoje, kurią pildo pareiškėjas, pildomų laukų išdėstymo tvarka nebūtinai atitinka šioje PĮP formoje nurodytą laukų išdėstymo tvarką.</w:t>
      </w:r>
    </w:p>
    <w:p w14:paraId="327AEDFE" w14:textId="77777777" w:rsidR="005C26AE" w:rsidRDefault="005C26AE">
      <w:pPr>
        <w:jc w:val="center"/>
        <w:rPr>
          <w:b/>
          <w:strike/>
        </w:rPr>
      </w:pPr>
    </w:p>
    <w:p w14:paraId="3108FF4B" w14:textId="77777777" w:rsidR="005C26AE" w:rsidRDefault="005C26AE">
      <w:pPr>
        <w:spacing w:line="276" w:lineRule="auto"/>
        <w:ind w:left="720" w:hanging="360"/>
        <w:jc w:val="center"/>
        <w:rPr>
          <w:b/>
          <w:bCs/>
          <w:strike/>
        </w:rPr>
      </w:pPr>
    </w:p>
    <w:p w14:paraId="4136A7CE" w14:textId="77777777" w:rsidR="005C26AE" w:rsidRDefault="001340AA">
      <w:pPr>
        <w:spacing w:line="276" w:lineRule="auto"/>
        <w:ind w:left="720" w:hanging="360"/>
        <w:jc w:val="center"/>
        <w:rPr>
          <w:b/>
          <w:bCs/>
        </w:rPr>
      </w:pPr>
      <w:r>
        <w:rPr>
          <w:b/>
          <w:bCs/>
        </w:rPr>
        <w:t>I SKYRIUS</w:t>
      </w:r>
      <w:r>
        <w:rPr>
          <w:b/>
          <w:bCs/>
        </w:rPr>
        <w:tab/>
      </w:r>
    </w:p>
    <w:p w14:paraId="68D04F38" w14:textId="77777777" w:rsidR="005C26AE" w:rsidRDefault="001340AA">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5C26AE" w14:paraId="1E23093F" w14:textId="77777777">
        <w:tc>
          <w:tcPr>
            <w:tcW w:w="711" w:type="dxa"/>
            <w:shd w:val="clear" w:color="auto" w:fill="auto"/>
          </w:tcPr>
          <w:p w14:paraId="1A7BF8D4" w14:textId="77777777" w:rsidR="005C26AE" w:rsidRDefault="001340AA">
            <w:pPr>
              <w:rPr>
                <w:rFonts w:eastAsia="Calibri"/>
                <w:sz w:val="22"/>
                <w:szCs w:val="22"/>
              </w:rPr>
            </w:pPr>
            <w:r>
              <w:rPr>
                <w:rFonts w:eastAsia="Calibri"/>
                <w:sz w:val="22"/>
                <w:szCs w:val="22"/>
              </w:rPr>
              <w:t>1.1.</w:t>
            </w:r>
          </w:p>
        </w:tc>
        <w:tc>
          <w:tcPr>
            <w:tcW w:w="4163" w:type="dxa"/>
            <w:shd w:val="clear" w:color="auto" w:fill="auto"/>
          </w:tcPr>
          <w:p w14:paraId="21059C8F" w14:textId="77777777" w:rsidR="005C26AE" w:rsidRDefault="001340AA">
            <w:pPr>
              <w:rPr>
                <w:iCs/>
                <w:sz w:val="22"/>
                <w:szCs w:val="22"/>
                <w:lang w:eastAsia="lt-LT"/>
              </w:rPr>
            </w:pPr>
            <w:r>
              <w:rPr>
                <w:bCs/>
                <w:iCs/>
                <w:sz w:val="22"/>
                <w:szCs w:val="22"/>
                <w:lang w:eastAsia="lt-LT"/>
              </w:rPr>
              <w:t xml:space="preserve">Kvietimo teikti </w:t>
            </w:r>
            <w:r>
              <w:rPr>
                <w:rFonts w:eastAsia="Calibri"/>
                <w:iCs/>
                <w:sz w:val="22"/>
                <w:szCs w:val="22"/>
              </w:rPr>
              <w:t>PĮP numeris</w:t>
            </w:r>
          </w:p>
          <w:p w14:paraId="6F53CE9F" w14:textId="77777777" w:rsidR="005C26AE" w:rsidRDefault="005C26AE">
            <w:pPr>
              <w:rPr>
                <w:rFonts w:eastAsia="Calibri"/>
                <w:sz w:val="22"/>
                <w:szCs w:val="22"/>
              </w:rPr>
            </w:pPr>
          </w:p>
        </w:tc>
        <w:tc>
          <w:tcPr>
            <w:tcW w:w="9722" w:type="dxa"/>
          </w:tcPr>
          <w:p w14:paraId="7D2A9E32" w14:textId="77777777" w:rsidR="005C26AE" w:rsidRDefault="001340AA">
            <w:pPr>
              <w:jc w:val="both"/>
              <w:rPr>
                <w:rFonts w:eastAsia="Calibri"/>
                <w:i/>
                <w:sz w:val="20"/>
              </w:rPr>
            </w:pPr>
            <w:r>
              <w:rPr>
                <w:rFonts w:eastAsia="Calibri"/>
                <w:i/>
                <w:sz w:val="20"/>
              </w:rPr>
              <w:t xml:space="preserve">Nurodomas (pasirenkamas) paskelbto kvietimo teikti PĮP numeris, pvz. </w:t>
            </w:r>
            <w:r>
              <w:rPr>
                <w:i/>
                <w:sz w:val="20"/>
                <w:lang w:eastAsia="lt-LT"/>
              </w:rPr>
              <w:t>21IA-23-05-K</w:t>
            </w:r>
          </w:p>
          <w:p w14:paraId="6703EEDB" w14:textId="77777777" w:rsidR="005C26AE" w:rsidRDefault="001340AA">
            <w:pPr>
              <w:jc w:val="both"/>
              <w:rPr>
                <w:rFonts w:eastAsia="Calibri"/>
                <w:i/>
                <w:iCs/>
                <w:sz w:val="22"/>
                <w:szCs w:val="22"/>
              </w:rPr>
            </w:pPr>
            <w:r>
              <w:rPr>
                <w:rFonts w:eastAsia="Calibri"/>
                <w:i/>
                <w:iCs/>
                <w:sz w:val="20"/>
              </w:rPr>
              <w:t>Galimas simbolių skaičius – iki 15</w:t>
            </w:r>
          </w:p>
          <w:p w14:paraId="1CEF29CB" w14:textId="77777777" w:rsidR="005C26AE" w:rsidRDefault="001340AA">
            <w:pPr>
              <w:jc w:val="both"/>
              <w:rPr>
                <w:rFonts w:eastAsia="Calibri"/>
                <w:i/>
                <w:iCs/>
                <w:sz w:val="22"/>
                <w:szCs w:val="22"/>
              </w:rPr>
            </w:pPr>
            <w:r>
              <w:rPr>
                <w:rFonts w:eastAsia="Calibri"/>
                <w:i/>
                <w:iCs/>
                <w:sz w:val="20"/>
              </w:rPr>
              <w:t>Nurodyti privaloma.</w:t>
            </w:r>
          </w:p>
        </w:tc>
      </w:tr>
      <w:tr w:rsidR="005C26AE" w14:paraId="52FE760D" w14:textId="77777777">
        <w:tc>
          <w:tcPr>
            <w:tcW w:w="711" w:type="dxa"/>
            <w:shd w:val="clear" w:color="auto" w:fill="auto"/>
          </w:tcPr>
          <w:p w14:paraId="412667B7" w14:textId="77777777" w:rsidR="005C26AE" w:rsidRDefault="001340AA">
            <w:pPr>
              <w:rPr>
                <w:rFonts w:eastAsia="Calibri"/>
                <w:sz w:val="22"/>
                <w:szCs w:val="22"/>
              </w:rPr>
            </w:pPr>
            <w:r>
              <w:rPr>
                <w:rFonts w:eastAsia="Calibri"/>
                <w:sz w:val="22"/>
                <w:szCs w:val="22"/>
              </w:rPr>
              <w:t>1.2.</w:t>
            </w:r>
          </w:p>
        </w:tc>
        <w:tc>
          <w:tcPr>
            <w:tcW w:w="4163" w:type="dxa"/>
            <w:shd w:val="clear" w:color="auto" w:fill="auto"/>
          </w:tcPr>
          <w:p w14:paraId="7965A94D" w14:textId="77777777" w:rsidR="005C26AE" w:rsidRDefault="001340AA">
            <w:pPr>
              <w:rPr>
                <w:rFonts w:eastAsia="Calibri"/>
                <w:sz w:val="22"/>
                <w:szCs w:val="22"/>
              </w:rPr>
            </w:pPr>
            <w:r>
              <w:rPr>
                <w:rFonts w:eastAsia="Calibri"/>
                <w:sz w:val="22"/>
                <w:szCs w:val="22"/>
              </w:rPr>
              <w:t>Projekto pavadinimas</w:t>
            </w:r>
          </w:p>
        </w:tc>
        <w:tc>
          <w:tcPr>
            <w:tcW w:w="9722" w:type="dxa"/>
          </w:tcPr>
          <w:p w14:paraId="4C1CD64C" w14:textId="77777777" w:rsidR="005C26AE" w:rsidRDefault="001340AA">
            <w:pPr>
              <w:jc w:val="both"/>
              <w:rPr>
                <w:i/>
                <w:sz w:val="20"/>
                <w:lang w:eastAsia="lt-LT"/>
              </w:rPr>
            </w:pPr>
            <w:r>
              <w:rPr>
                <w:i/>
                <w:sz w:val="20"/>
                <w:lang w:eastAsia="lt-LT"/>
              </w:rPr>
              <w:t xml:space="preserve">Nurodomas projekto, kuriam įgyvendinti prašoma lėšų, pavadinimas. </w:t>
            </w:r>
          </w:p>
          <w:p w14:paraId="09560E09" w14:textId="77777777" w:rsidR="005C26AE" w:rsidRDefault="001340AA">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14:paraId="45651C60" w14:textId="77777777" w:rsidR="005C26AE" w:rsidRDefault="001340AA">
            <w:pPr>
              <w:jc w:val="both"/>
              <w:rPr>
                <w:rFonts w:eastAsia="Calibri"/>
                <w:i/>
                <w:sz w:val="20"/>
              </w:rPr>
            </w:pPr>
            <w:r>
              <w:rPr>
                <w:i/>
                <w:sz w:val="20"/>
                <w:lang w:eastAsia="lt-LT"/>
              </w:rPr>
              <w:t>Nurodyti privaloma.</w:t>
            </w:r>
          </w:p>
        </w:tc>
      </w:tr>
      <w:tr w:rsidR="005C26AE" w14:paraId="0245CFC6" w14:textId="77777777">
        <w:tc>
          <w:tcPr>
            <w:tcW w:w="711" w:type="dxa"/>
            <w:shd w:val="clear" w:color="auto" w:fill="auto"/>
          </w:tcPr>
          <w:p w14:paraId="0703AF23" w14:textId="77777777" w:rsidR="005C26AE" w:rsidRDefault="001340AA">
            <w:pPr>
              <w:rPr>
                <w:rFonts w:eastAsia="Calibri"/>
                <w:sz w:val="22"/>
                <w:szCs w:val="22"/>
              </w:rPr>
            </w:pPr>
            <w:r>
              <w:rPr>
                <w:rFonts w:eastAsia="Calibri"/>
                <w:sz w:val="22"/>
                <w:szCs w:val="22"/>
              </w:rPr>
              <w:t>1.3.</w:t>
            </w:r>
          </w:p>
        </w:tc>
        <w:tc>
          <w:tcPr>
            <w:tcW w:w="4163" w:type="dxa"/>
            <w:shd w:val="clear" w:color="auto" w:fill="auto"/>
          </w:tcPr>
          <w:p w14:paraId="33628019" w14:textId="77777777" w:rsidR="005C26AE" w:rsidRDefault="001340AA">
            <w:pPr>
              <w:rPr>
                <w:rFonts w:eastAsia="Calibri"/>
                <w:sz w:val="22"/>
                <w:szCs w:val="22"/>
              </w:rPr>
            </w:pPr>
            <w:r>
              <w:rPr>
                <w:rFonts w:eastAsia="Calibri"/>
                <w:sz w:val="22"/>
                <w:szCs w:val="22"/>
              </w:rPr>
              <w:t>Pareiškėjas</w:t>
            </w:r>
          </w:p>
        </w:tc>
        <w:tc>
          <w:tcPr>
            <w:tcW w:w="9722" w:type="dxa"/>
            <w:shd w:val="clear" w:color="auto" w:fill="FFFFFF" w:themeFill="background1"/>
          </w:tcPr>
          <w:p w14:paraId="64D90344" w14:textId="77777777" w:rsidR="005C26AE" w:rsidRDefault="001340AA">
            <w:pPr>
              <w:rPr>
                <w:i/>
                <w:iCs/>
                <w:sz w:val="20"/>
                <w:lang w:eastAsia="lt-LT"/>
              </w:rPr>
            </w:pPr>
            <w:r>
              <w:rPr>
                <w:i/>
                <w:iCs/>
                <w:sz w:val="20"/>
                <w:lang w:eastAsia="lt-LT"/>
              </w:rPr>
              <w:t>Pareiškėjas – viešasis ar privatus juridinis asmu</w:t>
            </w:r>
            <w:r>
              <w:rPr>
                <w:b/>
                <w:bCs/>
                <w:i/>
                <w:iCs/>
                <w:sz w:val="20"/>
                <w:lang w:eastAsia="lt-LT"/>
              </w:rPr>
              <w:t xml:space="preserve">o </w:t>
            </w:r>
            <w:r>
              <w:rPr>
                <w:i/>
                <w:iCs/>
                <w:sz w:val="20"/>
                <w:lang w:eastAsia="lt-LT"/>
              </w:rPr>
              <w:t>arba fizinis asmuo, teikiantis P</w:t>
            </w:r>
            <w:r>
              <w:rPr>
                <w:rFonts w:ascii="Segoe UI" w:hAnsi="Segoe UI" w:cs="Segoe UI"/>
                <w:i/>
                <w:iCs/>
                <w:sz w:val="20"/>
                <w:lang w:eastAsia="lt-LT"/>
              </w:rPr>
              <w:t>ĮP</w:t>
            </w:r>
            <w:r>
              <w:rPr>
                <w:i/>
                <w:iCs/>
                <w:sz w:val="20"/>
                <w:lang w:eastAsia="lt-LT"/>
              </w:rPr>
              <w:t xml:space="preserve"> ir siekiantis gauti Europos jūrų reikalų, žvejybos ir akvakultūros fondo (toliau – EJRŽAF)</w:t>
            </w:r>
            <w:r>
              <w:rPr>
                <w:b/>
                <w:bCs/>
                <w:sz w:val="20"/>
                <w:lang w:eastAsia="lt-LT"/>
              </w:rPr>
              <w:t xml:space="preserve"> </w:t>
            </w:r>
            <w:r>
              <w:rPr>
                <w:i/>
                <w:iCs/>
                <w:sz w:val="20"/>
                <w:lang w:eastAsia="lt-LT"/>
              </w:rPr>
              <w:t>lėšų P</w:t>
            </w:r>
            <w:r>
              <w:rPr>
                <w:rFonts w:ascii="Segoe UI" w:hAnsi="Segoe UI" w:cs="Segoe UI"/>
                <w:i/>
                <w:iCs/>
                <w:sz w:val="20"/>
                <w:lang w:eastAsia="lt-LT"/>
              </w:rPr>
              <w:t>ĮP</w:t>
            </w:r>
            <w:r>
              <w:rPr>
                <w:i/>
                <w:iCs/>
                <w:sz w:val="20"/>
                <w:lang w:eastAsia="lt-LT"/>
              </w:rPr>
              <w:t xml:space="preserve"> nustatytiems tikslams įgyvendinti. </w:t>
            </w:r>
          </w:p>
          <w:p w14:paraId="745F2CC7" w14:textId="77777777" w:rsidR="005C26AE" w:rsidRDefault="001340AA">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5C26AE" w14:paraId="394B53AC" w14:textId="77777777">
        <w:trPr>
          <w:trHeight w:val="346"/>
        </w:trPr>
        <w:tc>
          <w:tcPr>
            <w:tcW w:w="711" w:type="dxa"/>
            <w:shd w:val="clear" w:color="auto" w:fill="auto"/>
          </w:tcPr>
          <w:p w14:paraId="4B408D9C" w14:textId="77777777" w:rsidR="005C26AE" w:rsidRDefault="001340AA">
            <w:pPr>
              <w:rPr>
                <w:rFonts w:eastAsia="Calibri"/>
                <w:sz w:val="22"/>
                <w:szCs w:val="22"/>
              </w:rPr>
            </w:pPr>
            <w:r>
              <w:rPr>
                <w:rFonts w:eastAsia="Calibri"/>
                <w:sz w:val="22"/>
                <w:szCs w:val="22"/>
              </w:rPr>
              <w:t>1.3.1.</w:t>
            </w:r>
          </w:p>
        </w:tc>
        <w:tc>
          <w:tcPr>
            <w:tcW w:w="4163" w:type="dxa"/>
            <w:shd w:val="clear" w:color="auto" w:fill="auto"/>
          </w:tcPr>
          <w:p w14:paraId="068579BC" w14:textId="77777777" w:rsidR="005C26AE" w:rsidRDefault="001340AA">
            <w:pPr>
              <w:rPr>
                <w:rFonts w:eastAsia="Calibri"/>
                <w:sz w:val="22"/>
                <w:szCs w:val="22"/>
              </w:rPr>
            </w:pPr>
            <w:r>
              <w:rPr>
                <w:rFonts w:eastAsia="Calibri"/>
                <w:sz w:val="22"/>
                <w:szCs w:val="22"/>
              </w:rPr>
              <w:t>Pavadinimas</w:t>
            </w:r>
          </w:p>
        </w:tc>
        <w:tc>
          <w:tcPr>
            <w:tcW w:w="9722" w:type="dxa"/>
          </w:tcPr>
          <w:p w14:paraId="499BE688" w14:textId="77777777" w:rsidR="005C26AE" w:rsidRDefault="001340AA">
            <w:pPr>
              <w:jc w:val="both"/>
              <w:rPr>
                <w:rFonts w:eastAsia="Calibri"/>
                <w:i/>
                <w:color w:val="FF0000"/>
                <w:sz w:val="20"/>
              </w:rPr>
            </w:pPr>
            <w:r>
              <w:rPr>
                <w:rFonts w:eastAsia="Calibri"/>
                <w:i/>
                <w:sz w:val="20"/>
              </w:rPr>
              <w:t>Nurodomas PĮP teikiančio viešojo arba privataus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14:paraId="7CE7C2F3"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14:paraId="622ED26C" w14:textId="77777777" w:rsidR="005C26AE" w:rsidRDefault="001340AA">
            <w:pPr>
              <w:jc w:val="both"/>
              <w:rPr>
                <w:rFonts w:eastAsia="Calibri"/>
                <w:i/>
                <w:sz w:val="20"/>
              </w:rPr>
            </w:pPr>
            <w:r>
              <w:rPr>
                <w:rFonts w:eastAsia="Calibri"/>
                <w:i/>
                <w:sz w:val="20"/>
              </w:rPr>
              <w:t xml:space="preserve">Nurodyti privaloma. </w:t>
            </w:r>
          </w:p>
        </w:tc>
      </w:tr>
      <w:tr w:rsidR="005C26AE" w14:paraId="616E414D" w14:textId="77777777">
        <w:tc>
          <w:tcPr>
            <w:tcW w:w="711" w:type="dxa"/>
            <w:shd w:val="clear" w:color="auto" w:fill="auto"/>
          </w:tcPr>
          <w:p w14:paraId="19D5D08B" w14:textId="77777777" w:rsidR="005C26AE" w:rsidRDefault="001340AA">
            <w:pPr>
              <w:rPr>
                <w:rFonts w:eastAsia="Calibri"/>
                <w:sz w:val="22"/>
                <w:szCs w:val="22"/>
              </w:rPr>
            </w:pPr>
            <w:r>
              <w:rPr>
                <w:rFonts w:eastAsia="Calibri"/>
                <w:sz w:val="22"/>
                <w:szCs w:val="22"/>
              </w:rPr>
              <w:t>1.3.2.</w:t>
            </w:r>
          </w:p>
        </w:tc>
        <w:tc>
          <w:tcPr>
            <w:tcW w:w="4163" w:type="dxa"/>
            <w:shd w:val="clear" w:color="auto" w:fill="auto"/>
          </w:tcPr>
          <w:p w14:paraId="3AAE1CEB" w14:textId="77777777" w:rsidR="005C26AE" w:rsidRDefault="001340AA">
            <w:pPr>
              <w:rPr>
                <w:rFonts w:eastAsia="Calibri"/>
                <w:sz w:val="22"/>
                <w:szCs w:val="22"/>
              </w:rPr>
            </w:pPr>
            <w:r>
              <w:rPr>
                <w:rFonts w:eastAsia="Calibri"/>
                <w:sz w:val="22"/>
                <w:szCs w:val="22"/>
              </w:rPr>
              <w:t xml:space="preserve">Juridinio asmens kodas </w:t>
            </w:r>
          </w:p>
          <w:p w14:paraId="44983498" w14:textId="77777777" w:rsidR="005C26AE" w:rsidRDefault="001340AA">
            <w:pPr>
              <w:rPr>
                <w:rFonts w:eastAsia="Calibri"/>
                <w:sz w:val="22"/>
                <w:szCs w:val="22"/>
              </w:rPr>
            </w:pPr>
            <w:r>
              <w:rPr>
                <w:rFonts w:eastAsia="Calibri"/>
                <w:sz w:val="22"/>
                <w:szCs w:val="22"/>
              </w:rPr>
              <w:t>/ fizinio asmens kodas</w:t>
            </w:r>
          </w:p>
        </w:tc>
        <w:tc>
          <w:tcPr>
            <w:tcW w:w="9722" w:type="dxa"/>
          </w:tcPr>
          <w:p w14:paraId="1E26812A" w14:textId="77777777" w:rsidR="005C26AE" w:rsidRDefault="001340AA">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14:paraId="4635E8D9" w14:textId="77777777" w:rsidR="005C26AE" w:rsidRDefault="001340AA">
            <w:pPr>
              <w:jc w:val="both"/>
              <w:rPr>
                <w:i/>
                <w:sz w:val="20"/>
                <w:lang w:eastAsia="lt-LT"/>
              </w:rPr>
            </w:pPr>
            <w:r>
              <w:rPr>
                <w:i/>
                <w:sz w:val="20"/>
                <w:lang w:eastAsia="lt-LT"/>
              </w:rPr>
              <w:t>Lietuvos juridinių asmenų nurodomas 7 arba 9 simbolių kodas. Užsienio juridinių asmenų nurodomas nuo 5 iki 15 simbolių kodas.</w:t>
            </w:r>
          </w:p>
          <w:p w14:paraId="1D329657" w14:textId="77777777" w:rsidR="005C26AE" w:rsidRDefault="005C26AE">
            <w:pPr>
              <w:jc w:val="both"/>
              <w:rPr>
                <w:sz w:val="20"/>
                <w:lang w:eastAsia="lt-LT"/>
              </w:rPr>
            </w:pPr>
          </w:p>
          <w:p w14:paraId="38BE425A" w14:textId="77777777" w:rsidR="005C26AE" w:rsidRDefault="001340AA">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760439C1" w14:textId="77777777" w:rsidR="005C26AE" w:rsidRDefault="005C26AE">
            <w:pPr>
              <w:jc w:val="both"/>
              <w:rPr>
                <w:sz w:val="20"/>
                <w:lang w:eastAsia="lt-LT"/>
              </w:rPr>
            </w:pPr>
          </w:p>
          <w:p w14:paraId="1B2890C2" w14:textId="77777777" w:rsidR="005C26AE" w:rsidRDefault="001340AA">
            <w:pPr>
              <w:jc w:val="both"/>
              <w:rPr>
                <w:b/>
                <w:bCs/>
                <w:i/>
                <w:sz w:val="20"/>
                <w:lang w:eastAsia="lt-LT"/>
              </w:rPr>
            </w:pPr>
            <w:r>
              <w:rPr>
                <w:i/>
                <w:sz w:val="20"/>
                <w:lang w:eastAsia="lt-LT"/>
              </w:rPr>
              <w:t>Pažymima, jeigu pareiškėjas yra užsienyje registruotas juridinis asmuo. Nurodžius šį požymį, privaloma pateikti pareiškėjo ir partnerio deklaracijas.</w:t>
            </w:r>
          </w:p>
          <w:p w14:paraId="7E462ED3" w14:textId="77777777" w:rsidR="005C26AE" w:rsidRDefault="005C26AE">
            <w:pPr>
              <w:jc w:val="both"/>
              <w:rPr>
                <w:b/>
                <w:bCs/>
                <w:i/>
                <w:sz w:val="20"/>
                <w:lang w:eastAsia="lt-LT"/>
              </w:rPr>
            </w:pPr>
          </w:p>
          <w:p w14:paraId="657F5860" w14:textId="77777777" w:rsidR="005C26AE" w:rsidRDefault="001340AA">
            <w:pPr>
              <w:ind w:firstLine="53"/>
              <w:jc w:val="both"/>
              <w:rPr>
                <w:b/>
                <w:bCs/>
                <w:i/>
                <w:sz w:val="20"/>
                <w:lang w:eastAsia="lt-LT"/>
              </w:rPr>
            </w:pPr>
            <w:r>
              <w:rPr>
                <w:i/>
                <w:sz w:val="20"/>
                <w:lang w:eastAsia="lt-LT"/>
              </w:rPr>
              <w:t>Nurodyti privaloma.</w:t>
            </w:r>
          </w:p>
        </w:tc>
      </w:tr>
      <w:tr w:rsidR="005C26AE" w14:paraId="1310FA14" w14:textId="77777777">
        <w:tc>
          <w:tcPr>
            <w:tcW w:w="711" w:type="dxa"/>
            <w:shd w:val="clear" w:color="auto" w:fill="auto"/>
          </w:tcPr>
          <w:p w14:paraId="5DCC0C6D" w14:textId="77777777" w:rsidR="005C26AE" w:rsidRDefault="001340AA">
            <w:pPr>
              <w:rPr>
                <w:rFonts w:eastAsia="Calibri"/>
                <w:sz w:val="22"/>
                <w:szCs w:val="22"/>
              </w:rPr>
            </w:pPr>
            <w:r>
              <w:rPr>
                <w:rFonts w:eastAsia="Calibri"/>
                <w:sz w:val="22"/>
                <w:szCs w:val="22"/>
              </w:rPr>
              <w:t>1.3.3</w:t>
            </w:r>
          </w:p>
        </w:tc>
        <w:tc>
          <w:tcPr>
            <w:tcW w:w="4163" w:type="dxa"/>
            <w:shd w:val="clear" w:color="auto" w:fill="auto"/>
          </w:tcPr>
          <w:p w14:paraId="78058930" w14:textId="77777777" w:rsidR="005C26AE" w:rsidRDefault="001340AA">
            <w:pPr>
              <w:rPr>
                <w:rFonts w:eastAsia="Calibri"/>
                <w:sz w:val="22"/>
                <w:szCs w:val="22"/>
              </w:rPr>
            </w:pPr>
            <w:r>
              <w:rPr>
                <w:sz w:val="22"/>
                <w:szCs w:val="22"/>
                <w:lang w:eastAsia="lt-LT"/>
              </w:rPr>
              <w:t>Bendrasis laivyno registro (CFR) numeris</w:t>
            </w:r>
          </w:p>
        </w:tc>
        <w:tc>
          <w:tcPr>
            <w:tcW w:w="9722" w:type="dxa"/>
          </w:tcPr>
          <w:p w14:paraId="076CDD3E" w14:textId="77777777" w:rsidR="005C26AE" w:rsidRDefault="005C26AE">
            <w:pPr>
              <w:rPr>
                <w:sz w:val="6"/>
                <w:szCs w:val="6"/>
              </w:rPr>
            </w:pPr>
          </w:p>
          <w:p w14:paraId="76704F17" w14:textId="77777777" w:rsidR="005C26AE" w:rsidRDefault="001340AA">
            <w:pPr>
              <w:spacing w:line="276" w:lineRule="auto"/>
              <w:rPr>
                <w:i/>
                <w:iCs/>
                <w:sz w:val="20"/>
                <w:lang w:eastAsia="lt-LT"/>
              </w:rPr>
            </w:pPr>
            <w:r>
              <w:rPr>
                <w:i/>
                <w:iCs/>
                <w:sz w:val="20"/>
                <w:lang w:eastAsia="lt-LT"/>
              </w:rPr>
              <w:t>Bendrasis laivyno registro (CFR) numeris pagal Komisijos įgyvendinimo reglamentą (ES) 2017/218</w:t>
            </w:r>
          </w:p>
          <w:p w14:paraId="4D970EB4" w14:textId="77777777" w:rsidR="005C26AE" w:rsidRDefault="005C26AE">
            <w:pPr>
              <w:rPr>
                <w:sz w:val="6"/>
                <w:szCs w:val="6"/>
              </w:rPr>
            </w:pPr>
          </w:p>
          <w:tbl>
            <w:tblPr>
              <w:tblW w:w="5000" w:type="pct"/>
              <w:tblCellMar>
                <w:left w:w="0" w:type="dxa"/>
                <w:right w:w="0" w:type="dxa"/>
              </w:tblCellMar>
              <w:tblLook w:val="04A0" w:firstRow="1" w:lastRow="0" w:firstColumn="1" w:lastColumn="0" w:noHBand="0" w:noVBand="1"/>
            </w:tblPr>
            <w:tblGrid>
              <w:gridCol w:w="67"/>
              <w:gridCol w:w="9439"/>
            </w:tblGrid>
            <w:tr w:rsidR="005C26AE" w14:paraId="537CB6AA" w14:textId="77777777">
              <w:tc>
                <w:tcPr>
                  <w:tcW w:w="0" w:type="auto"/>
                  <w:shd w:val="clear" w:color="auto" w:fill="auto"/>
                </w:tcPr>
                <w:p w14:paraId="371BF837" w14:textId="77777777" w:rsidR="005C26AE" w:rsidRDefault="005C26AE">
                  <w:pPr>
                    <w:rPr>
                      <w:sz w:val="10"/>
                      <w:szCs w:val="10"/>
                    </w:rPr>
                  </w:pPr>
                </w:p>
                <w:p w14:paraId="470E343D" w14:textId="77777777"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14:paraId="06F6F556" w14:textId="77777777" w:rsidR="005C26AE" w:rsidRDefault="005C26AE">
                  <w:pPr>
                    <w:rPr>
                      <w:sz w:val="10"/>
                      <w:szCs w:val="10"/>
                    </w:rPr>
                  </w:pPr>
                </w:p>
                <w:p w14:paraId="4B2E8A4E" w14:textId="77777777" w:rsidR="005C26AE" w:rsidRDefault="001340AA">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727879E9" w14:textId="77777777" w:rsidR="005C26AE" w:rsidRDefault="005C26AE">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67"/>
              <w:gridCol w:w="9439"/>
            </w:tblGrid>
            <w:tr w:rsidR="005C26AE" w14:paraId="40EACE78" w14:textId="77777777">
              <w:tc>
                <w:tcPr>
                  <w:tcW w:w="0" w:type="auto"/>
                  <w:shd w:val="clear" w:color="auto" w:fill="auto"/>
                  <w:hideMark/>
                </w:tcPr>
                <w:p w14:paraId="12E9DDE7" w14:textId="77777777" w:rsidR="005C26AE" w:rsidRDefault="005C26AE">
                  <w:pPr>
                    <w:rPr>
                      <w:sz w:val="10"/>
                      <w:szCs w:val="10"/>
                    </w:rPr>
                  </w:pPr>
                </w:p>
                <w:p w14:paraId="30F29CF1" w14:textId="77777777"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14:paraId="667BA1F7" w14:textId="77777777" w:rsidR="005C26AE" w:rsidRDefault="005C26AE">
                  <w:pPr>
                    <w:rPr>
                      <w:sz w:val="10"/>
                      <w:szCs w:val="10"/>
                    </w:rPr>
                  </w:pPr>
                </w:p>
                <w:p w14:paraId="30016775" w14:textId="77777777" w:rsidR="005C26AE" w:rsidRDefault="001340AA">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0AFF98B4" w14:textId="77777777" w:rsidR="005C26AE" w:rsidRDefault="001340AA">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0A91F355" w14:textId="77777777" w:rsidR="005C26AE" w:rsidRDefault="005C26AE">
            <w:pPr>
              <w:rPr>
                <w:sz w:val="6"/>
                <w:szCs w:val="6"/>
              </w:rPr>
            </w:pPr>
          </w:p>
          <w:p w14:paraId="1C30B15D" w14:textId="77777777" w:rsidR="005C26AE" w:rsidRDefault="001340AA">
            <w:pPr>
              <w:spacing w:line="276" w:lineRule="auto"/>
              <w:rPr>
                <w:rFonts w:eastAsia="Calibri"/>
                <w:i/>
                <w:iCs/>
                <w:sz w:val="20"/>
              </w:rPr>
            </w:pPr>
            <w:r>
              <w:rPr>
                <w:rFonts w:eastAsia="Calibri"/>
                <w:i/>
                <w:iCs/>
                <w:sz w:val="20"/>
              </w:rPr>
              <w:t>Nurodyti privaloma.</w:t>
            </w:r>
            <w:r>
              <w:rPr>
                <w:i/>
                <w:iCs/>
                <w:sz w:val="20"/>
                <w:lang w:eastAsia="lt-LT"/>
              </w:rPr>
              <w:t xml:space="preserve"> (Jei taikoma)</w:t>
            </w:r>
          </w:p>
        </w:tc>
      </w:tr>
      <w:tr w:rsidR="005C26AE" w14:paraId="7E1E4305" w14:textId="77777777">
        <w:tc>
          <w:tcPr>
            <w:tcW w:w="711" w:type="dxa"/>
            <w:shd w:val="clear" w:color="auto" w:fill="auto"/>
          </w:tcPr>
          <w:p w14:paraId="0D569B13" w14:textId="77777777" w:rsidR="005C26AE" w:rsidRDefault="001340AA">
            <w:pPr>
              <w:rPr>
                <w:rFonts w:eastAsia="Calibri"/>
                <w:sz w:val="22"/>
                <w:szCs w:val="22"/>
              </w:rPr>
            </w:pPr>
            <w:r>
              <w:rPr>
                <w:rFonts w:eastAsia="Calibri"/>
                <w:sz w:val="22"/>
                <w:szCs w:val="22"/>
              </w:rPr>
              <w:t>1.3.4.</w:t>
            </w:r>
          </w:p>
        </w:tc>
        <w:tc>
          <w:tcPr>
            <w:tcW w:w="4163" w:type="dxa"/>
            <w:shd w:val="clear" w:color="auto" w:fill="auto"/>
          </w:tcPr>
          <w:p w14:paraId="4E87D828" w14:textId="77777777" w:rsidR="005C26AE" w:rsidRDefault="001340AA">
            <w:pPr>
              <w:rPr>
                <w:rFonts w:eastAsia="Calibri"/>
                <w:sz w:val="22"/>
                <w:szCs w:val="22"/>
              </w:rPr>
            </w:pPr>
            <w:r>
              <w:rPr>
                <w:rFonts w:eastAsia="Calibri"/>
                <w:sz w:val="22"/>
                <w:szCs w:val="22"/>
              </w:rPr>
              <w:t>Adresas</w:t>
            </w:r>
          </w:p>
        </w:tc>
        <w:tc>
          <w:tcPr>
            <w:tcW w:w="9722" w:type="dxa"/>
          </w:tcPr>
          <w:p w14:paraId="4C7C4F78" w14:textId="77777777" w:rsidR="005C26AE" w:rsidRDefault="001340AA">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14:paraId="58019FBC"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14:paraId="5159D3C6" w14:textId="77777777" w:rsidR="005C26AE" w:rsidRDefault="001340AA">
            <w:pPr>
              <w:jc w:val="both"/>
              <w:rPr>
                <w:rFonts w:eastAsia="Calibri"/>
                <w:i/>
                <w:sz w:val="22"/>
                <w:szCs w:val="22"/>
              </w:rPr>
            </w:pPr>
            <w:r>
              <w:rPr>
                <w:rFonts w:eastAsia="Calibri"/>
                <w:i/>
                <w:sz w:val="20"/>
              </w:rPr>
              <w:lastRenderedPageBreak/>
              <w:t>Nurodyti privaloma.</w:t>
            </w:r>
          </w:p>
        </w:tc>
      </w:tr>
      <w:tr w:rsidR="005C26AE" w14:paraId="4F5085A2" w14:textId="77777777">
        <w:tc>
          <w:tcPr>
            <w:tcW w:w="711" w:type="dxa"/>
            <w:shd w:val="clear" w:color="auto" w:fill="auto"/>
          </w:tcPr>
          <w:p w14:paraId="69FE0CD4" w14:textId="77777777" w:rsidR="005C26AE" w:rsidRDefault="001340AA">
            <w:pPr>
              <w:rPr>
                <w:rFonts w:eastAsia="Calibri"/>
                <w:sz w:val="22"/>
                <w:szCs w:val="22"/>
              </w:rPr>
            </w:pPr>
            <w:r>
              <w:rPr>
                <w:rFonts w:eastAsia="Calibri"/>
                <w:sz w:val="22"/>
                <w:szCs w:val="22"/>
              </w:rPr>
              <w:lastRenderedPageBreak/>
              <w:t>1.3.5.</w:t>
            </w:r>
          </w:p>
        </w:tc>
        <w:tc>
          <w:tcPr>
            <w:tcW w:w="4163" w:type="dxa"/>
            <w:shd w:val="clear" w:color="auto" w:fill="auto"/>
          </w:tcPr>
          <w:p w14:paraId="523EFE27" w14:textId="77777777" w:rsidR="005C26AE" w:rsidRDefault="001340AA">
            <w:pPr>
              <w:rPr>
                <w:rFonts w:eastAsia="Calibri"/>
                <w:sz w:val="22"/>
                <w:szCs w:val="22"/>
              </w:rPr>
            </w:pPr>
            <w:r>
              <w:rPr>
                <w:rFonts w:eastAsia="Calibri"/>
                <w:sz w:val="22"/>
                <w:szCs w:val="22"/>
              </w:rPr>
              <w:t>Telefono numeris</w:t>
            </w:r>
          </w:p>
        </w:tc>
        <w:tc>
          <w:tcPr>
            <w:tcW w:w="9722" w:type="dxa"/>
          </w:tcPr>
          <w:p w14:paraId="55A8EF8A" w14:textId="77777777" w:rsidR="005C26AE" w:rsidRDefault="001340AA">
            <w:pPr>
              <w:jc w:val="both"/>
              <w:rPr>
                <w:rFonts w:eastAsia="Calibri"/>
                <w:i/>
                <w:sz w:val="20"/>
              </w:rPr>
            </w:pPr>
            <w:r>
              <w:rPr>
                <w:rFonts w:eastAsia="Calibri"/>
                <w:i/>
                <w:sz w:val="20"/>
              </w:rPr>
              <w:t>Nurodomas pareiškėjo telefono numeris.</w:t>
            </w:r>
          </w:p>
          <w:p w14:paraId="4CFA6503" w14:textId="77777777" w:rsidR="005C26AE" w:rsidRDefault="001340AA">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3D0202CD"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11323CBB" w14:textId="77777777" w:rsidR="005C26AE" w:rsidRDefault="001340AA">
            <w:pPr>
              <w:jc w:val="both"/>
              <w:rPr>
                <w:rFonts w:eastAsia="Calibri"/>
                <w:i/>
                <w:sz w:val="20"/>
              </w:rPr>
            </w:pPr>
            <w:r>
              <w:rPr>
                <w:rFonts w:eastAsia="Calibri"/>
                <w:i/>
                <w:sz w:val="20"/>
              </w:rPr>
              <w:t>Nurodyti privaloma.</w:t>
            </w:r>
          </w:p>
        </w:tc>
      </w:tr>
      <w:tr w:rsidR="005C26AE" w14:paraId="322709DB" w14:textId="77777777">
        <w:tc>
          <w:tcPr>
            <w:tcW w:w="711" w:type="dxa"/>
            <w:shd w:val="clear" w:color="auto" w:fill="auto"/>
          </w:tcPr>
          <w:p w14:paraId="5F237E6D" w14:textId="77777777" w:rsidR="005C26AE" w:rsidRDefault="001340AA">
            <w:pPr>
              <w:rPr>
                <w:rFonts w:eastAsia="Calibri"/>
                <w:sz w:val="22"/>
                <w:szCs w:val="22"/>
              </w:rPr>
            </w:pPr>
            <w:r>
              <w:rPr>
                <w:rFonts w:eastAsia="Calibri"/>
                <w:sz w:val="22"/>
                <w:szCs w:val="22"/>
              </w:rPr>
              <w:t>1.3.6.</w:t>
            </w:r>
          </w:p>
        </w:tc>
        <w:tc>
          <w:tcPr>
            <w:tcW w:w="4163" w:type="dxa"/>
            <w:shd w:val="clear" w:color="auto" w:fill="auto"/>
          </w:tcPr>
          <w:p w14:paraId="6FB60EFC" w14:textId="77777777" w:rsidR="005C26AE" w:rsidRDefault="001340AA">
            <w:pPr>
              <w:rPr>
                <w:rFonts w:eastAsia="Calibri"/>
                <w:sz w:val="22"/>
                <w:szCs w:val="22"/>
              </w:rPr>
            </w:pPr>
            <w:r>
              <w:rPr>
                <w:rFonts w:eastAsia="Calibri"/>
                <w:sz w:val="22"/>
                <w:szCs w:val="22"/>
              </w:rPr>
              <w:t>El. paštas</w:t>
            </w:r>
          </w:p>
        </w:tc>
        <w:tc>
          <w:tcPr>
            <w:tcW w:w="9722" w:type="dxa"/>
          </w:tcPr>
          <w:p w14:paraId="3669CF43" w14:textId="77777777" w:rsidR="005C26AE" w:rsidRDefault="001340AA">
            <w:pPr>
              <w:jc w:val="both"/>
              <w:rPr>
                <w:rFonts w:eastAsia="Calibri"/>
                <w:i/>
                <w:sz w:val="20"/>
              </w:rPr>
            </w:pPr>
            <w:r>
              <w:rPr>
                <w:rFonts w:eastAsia="Calibri"/>
                <w:i/>
                <w:sz w:val="20"/>
              </w:rPr>
              <w:t xml:space="preserve">Nurodomas PĮP teikiančio juridinio ar fizinio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1440FE9B"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1C743BCE" w14:textId="77777777" w:rsidR="005C26AE" w:rsidRDefault="001340AA">
            <w:pPr>
              <w:jc w:val="both"/>
              <w:rPr>
                <w:rFonts w:eastAsia="Calibri"/>
                <w:i/>
                <w:sz w:val="20"/>
              </w:rPr>
            </w:pPr>
            <w:r>
              <w:rPr>
                <w:rFonts w:eastAsia="Calibri"/>
                <w:i/>
                <w:sz w:val="20"/>
              </w:rPr>
              <w:t>Nurodyti privaloma.</w:t>
            </w:r>
          </w:p>
        </w:tc>
      </w:tr>
      <w:tr w:rsidR="005C26AE" w14:paraId="09537914" w14:textId="77777777">
        <w:tc>
          <w:tcPr>
            <w:tcW w:w="711" w:type="dxa"/>
            <w:shd w:val="clear" w:color="auto" w:fill="auto"/>
          </w:tcPr>
          <w:p w14:paraId="1EB1DCFE" w14:textId="77777777" w:rsidR="005C26AE" w:rsidRDefault="001340AA">
            <w:pPr>
              <w:rPr>
                <w:rFonts w:eastAsia="Calibri"/>
                <w:sz w:val="22"/>
                <w:szCs w:val="22"/>
              </w:rPr>
            </w:pPr>
            <w:r>
              <w:rPr>
                <w:rFonts w:eastAsia="Calibri"/>
                <w:sz w:val="22"/>
                <w:szCs w:val="22"/>
              </w:rPr>
              <w:t>1.4.</w:t>
            </w:r>
          </w:p>
        </w:tc>
        <w:tc>
          <w:tcPr>
            <w:tcW w:w="4163" w:type="dxa"/>
            <w:shd w:val="clear" w:color="auto" w:fill="auto"/>
          </w:tcPr>
          <w:p w14:paraId="2877CC39" w14:textId="77777777" w:rsidR="005C26AE" w:rsidRDefault="001340AA">
            <w:pPr>
              <w:rPr>
                <w:rFonts w:eastAsia="Calibri"/>
                <w:sz w:val="22"/>
                <w:szCs w:val="22"/>
              </w:rPr>
            </w:pPr>
            <w:r>
              <w:rPr>
                <w:rFonts w:eastAsia="Calibri"/>
                <w:sz w:val="22"/>
                <w:szCs w:val="22"/>
              </w:rPr>
              <w:t>Kontaktinis asmuo</w:t>
            </w:r>
          </w:p>
        </w:tc>
        <w:tc>
          <w:tcPr>
            <w:tcW w:w="9722" w:type="dxa"/>
          </w:tcPr>
          <w:p w14:paraId="16E27948" w14:textId="77777777" w:rsidR="005C26AE" w:rsidRDefault="005C26AE">
            <w:pPr>
              <w:rPr>
                <w:rFonts w:eastAsia="Calibri"/>
                <w:i/>
                <w:sz w:val="20"/>
              </w:rPr>
            </w:pPr>
          </w:p>
        </w:tc>
      </w:tr>
      <w:tr w:rsidR="005C26AE" w14:paraId="62F7338F" w14:textId="77777777">
        <w:tc>
          <w:tcPr>
            <w:tcW w:w="711" w:type="dxa"/>
            <w:shd w:val="clear" w:color="auto" w:fill="auto"/>
          </w:tcPr>
          <w:p w14:paraId="6258B766" w14:textId="77777777" w:rsidR="005C26AE" w:rsidRDefault="001340AA">
            <w:pPr>
              <w:rPr>
                <w:rFonts w:eastAsia="Calibri"/>
                <w:sz w:val="22"/>
                <w:szCs w:val="22"/>
              </w:rPr>
            </w:pPr>
            <w:r>
              <w:rPr>
                <w:rFonts w:eastAsia="Calibri"/>
                <w:sz w:val="22"/>
                <w:szCs w:val="22"/>
              </w:rPr>
              <w:t>1.4.1.</w:t>
            </w:r>
          </w:p>
        </w:tc>
        <w:tc>
          <w:tcPr>
            <w:tcW w:w="4163" w:type="dxa"/>
            <w:shd w:val="clear" w:color="auto" w:fill="auto"/>
          </w:tcPr>
          <w:p w14:paraId="0080BAAC" w14:textId="77777777" w:rsidR="005C26AE" w:rsidRDefault="001340AA">
            <w:pPr>
              <w:rPr>
                <w:rFonts w:eastAsia="Calibri"/>
                <w:sz w:val="22"/>
                <w:szCs w:val="22"/>
              </w:rPr>
            </w:pPr>
            <w:r>
              <w:rPr>
                <w:rFonts w:eastAsia="Calibri"/>
                <w:sz w:val="22"/>
                <w:szCs w:val="22"/>
              </w:rPr>
              <w:t>Asmens pareigų pavadinimas, vardas, pavardė</w:t>
            </w:r>
          </w:p>
        </w:tc>
        <w:tc>
          <w:tcPr>
            <w:tcW w:w="9722" w:type="dxa"/>
          </w:tcPr>
          <w:p w14:paraId="6585FA33" w14:textId="77777777" w:rsidR="005C26AE" w:rsidRDefault="001340AA">
            <w:pPr>
              <w:jc w:val="both"/>
              <w:rPr>
                <w:rFonts w:eastAsia="Calibri"/>
                <w:i/>
                <w:sz w:val="20"/>
              </w:rPr>
            </w:pPr>
            <w:r>
              <w:rPr>
                <w:rFonts w:eastAsia="Calibri"/>
                <w:i/>
                <w:sz w:val="20"/>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5FDC6CB0" w14:textId="77777777" w:rsidR="005C26AE" w:rsidRDefault="001340AA">
            <w:pPr>
              <w:jc w:val="both"/>
              <w:rPr>
                <w:rFonts w:eastAsia="Calibri"/>
                <w:i/>
                <w:iCs/>
                <w:sz w:val="20"/>
              </w:rPr>
            </w:pPr>
            <w:r>
              <w:rPr>
                <w:rFonts w:eastAsia="Calibri"/>
                <w:i/>
                <w:iCs/>
                <w:sz w:val="20"/>
              </w:rPr>
              <w:t>Galimas simbolių skaičius – iki 100</w:t>
            </w:r>
          </w:p>
          <w:p w14:paraId="26429267" w14:textId="77777777" w:rsidR="005C26AE" w:rsidRDefault="001340AA">
            <w:pPr>
              <w:jc w:val="both"/>
              <w:rPr>
                <w:rFonts w:eastAsia="Calibri"/>
                <w:i/>
                <w:sz w:val="20"/>
              </w:rPr>
            </w:pPr>
            <w:r>
              <w:rPr>
                <w:rFonts w:eastAsia="Calibri"/>
                <w:i/>
                <w:sz w:val="20"/>
              </w:rPr>
              <w:t>Nurodyti privaloma.</w:t>
            </w:r>
          </w:p>
        </w:tc>
      </w:tr>
      <w:tr w:rsidR="005C26AE" w14:paraId="43A0485B" w14:textId="77777777">
        <w:tc>
          <w:tcPr>
            <w:tcW w:w="711" w:type="dxa"/>
            <w:shd w:val="clear" w:color="auto" w:fill="auto"/>
          </w:tcPr>
          <w:p w14:paraId="4081F35B" w14:textId="77777777" w:rsidR="005C26AE" w:rsidRDefault="001340AA">
            <w:pPr>
              <w:rPr>
                <w:rFonts w:eastAsia="Calibri"/>
                <w:sz w:val="22"/>
                <w:szCs w:val="22"/>
              </w:rPr>
            </w:pPr>
            <w:r>
              <w:rPr>
                <w:rFonts w:eastAsia="Calibri"/>
                <w:sz w:val="22"/>
                <w:szCs w:val="22"/>
              </w:rPr>
              <w:t>1.4.2.</w:t>
            </w:r>
          </w:p>
        </w:tc>
        <w:tc>
          <w:tcPr>
            <w:tcW w:w="4163" w:type="dxa"/>
            <w:shd w:val="clear" w:color="auto" w:fill="auto"/>
          </w:tcPr>
          <w:p w14:paraId="5461ADF1" w14:textId="77777777" w:rsidR="005C26AE" w:rsidRDefault="001340AA">
            <w:pPr>
              <w:rPr>
                <w:rFonts w:eastAsia="Calibri"/>
                <w:sz w:val="22"/>
                <w:szCs w:val="22"/>
              </w:rPr>
            </w:pPr>
            <w:r>
              <w:rPr>
                <w:rFonts w:eastAsia="Calibri"/>
                <w:sz w:val="22"/>
                <w:szCs w:val="22"/>
              </w:rPr>
              <w:t>Telefono numeris</w:t>
            </w:r>
          </w:p>
        </w:tc>
        <w:tc>
          <w:tcPr>
            <w:tcW w:w="9722" w:type="dxa"/>
          </w:tcPr>
          <w:p w14:paraId="425AE61F" w14:textId="77777777" w:rsidR="005C26AE" w:rsidRDefault="001340AA">
            <w:pPr>
              <w:jc w:val="both"/>
              <w:rPr>
                <w:rFonts w:eastAsia="Calibri"/>
                <w:i/>
                <w:sz w:val="20"/>
              </w:rPr>
            </w:pPr>
            <w:r>
              <w:rPr>
                <w:rFonts w:eastAsia="Calibri"/>
                <w:i/>
                <w:sz w:val="20"/>
              </w:rPr>
              <w:t xml:space="preserve">Nurodomas kontaktinio asmens telefono numeris. </w:t>
            </w:r>
          </w:p>
          <w:p w14:paraId="343AF87F"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555BF3AE" w14:textId="77777777" w:rsidR="005C26AE" w:rsidRDefault="001340AA">
            <w:pPr>
              <w:jc w:val="both"/>
              <w:rPr>
                <w:rFonts w:eastAsia="Calibri"/>
                <w:i/>
                <w:sz w:val="20"/>
              </w:rPr>
            </w:pPr>
            <w:r>
              <w:rPr>
                <w:rFonts w:eastAsia="Calibri"/>
                <w:i/>
                <w:sz w:val="20"/>
              </w:rPr>
              <w:t>Nurodyti privaloma.</w:t>
            </w:r>
          </w:p>
        </w:tc>
      </w:tr>
      <w:tr w:rsidR="005C26AE" w14:paraId="227B1760" w14:textId="77777777">
        <w:trPr>
          <w:trHeight w:val="774"/>
        </w:trPr>
        <w:tc>
          <w:tcPr>
            <w:tcW w:w="711" w:type="dxa"/>
            <w:shd w:val="clear" w:color="auto" w:fill="auto"/>
          </w:tcPr>
          <w:p w14:paraId="7704A558" w14:textId="77777777" w:rsidR="005C26AE" w:rsidRDefault="001340AA">
            <w:pPr>
              <w:rPr>
                <w:rFonts w:eastAsia="Calibri"/>
                <w:sz w:val="22"/>
                <w:szCs w:val="22"/>
              </w:rPr>
            </w:pPr>
            <w:r>
              <w:rPr>
                <w:rFonts w:eastAsia="Calibri"/>
                <w:sz w:val="22"/>
                <w:szCs w:val="22"/>
              </w:rPr>
              <w:t>1.4.3.</w:t>
            </w:r>
          </w:p>
        </w:tc>
        <w:tc>
          <w:tcPr>
            <w:tcW w:w="4163" w:type="dxa"/>
            <w:shd w:val="clear" w:color="auto" w:fill="auto"/>
          </w:tcPr>
          <w:p w14:paraId="08481C74" w14:textId="77777777" w:rsidR="005C26AE" w:rsidRDefault="001340AA">
            <w:pPr>
              <w:rPr>
                <w:rFonts w:eastAsia="Calibri"/>
                <w:sz w:val="22"/>
                <w:szCs w:val="22"/>
              </w:rPr>
            </w:pPr>
            <w:r>
              <w:rPr>
                <w:rFonts w:eastAsia="Calibri"/>
                <w:sz w:val="22"/>
                <w:szCs w:val="22"/>
              </w:rPr>
              <w:t>El. paštas</w:t>
            </w:r>
          </w:p>
        </w:tc>
        <w:tc>
          <w:tcPr>
            <w:tcW w:w="9722" w:type="dxa"/>
          </w:tcPr>
          <w:p w14:paraId="51784ECE" w14:textId="77777777" w:rsidR="005C26AE" w:rsidRDefault="001340AA">
            <w:pPr>
              <w:jc w:val="both"/>
              <w:rPr>
                <w:rFonts w:eastAsia="Calibri"/>
                <w:i/>
                <w:sz w:val="20"/>
              </w:rPr>
            </w:pPr>
            <w:r>
              <w:rPr>
                <w:rFonts w:eastAsia="Calibri"/>
                <w:i/>
                <w:sz w:val="20"/>
              </w:rPr>
              <w:t>Nurodomas vienas kontaktinio asmens elektroninio pašto adresas.</w:t>
            </w:r>
          </w:p>
          <w:p w14:paraId="0F740550"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70FC84AF" w14:textId="77777777" w:rsidR="005C26AE" w:rsidRDefault="001340AA">
            <w:pPr>
              <w:jc w:val="both"/>
              <w:rPr>
                <w:rFonts w:eastAsia="Calibri"/>
                <w:i/>
                <w:sz w:val="20"/>
              </w:rPr>
            </w:pPr>
            <w:r>
              <w:rPr>
                <w:rFonts w:eastAsia="Calibri"/>
                <w:i/>
                <w:sz w:val="20"/>
              </w:rPr>
              <w:t>Nurodyti privaloma.</w:t>
            </w:r>
          </w:p>
        </w:tc>
      </w:tr>
      <w:tr w:rsidR="005C26AE" w14:paraId="13CC01A0" w14:textId="77777777">
        <w:tc>
          <w:tcPr>
            <w:tcW w:w="711" w:type="dxa"/>
            <w:shd w:val="clear" w:color="auto" w:fill="auto"/>
          </w:tcPr>
          <w:p w14:paraId="673C83A2" w14:textId="77777777" w:rsidR="005C26AE" w:rsidRDefault="001340AA">
            <w:pPr>
              <w:rPr>
                <w:rFonts w:eastAsia="Calibri"/>
                <w:sz w:val="22"/>
                <w:szCs w:val="22"/>
              </w:rPr>
            </w:pPr>
            <w:r>
              <w:rPr>
                <w:rFonts w:eastAsia="Calibri"/>
                <w:sz w:val="22"/>
                <w:szCs w:val="22"/>
              </w:rPr>
              <w:t>1.5.</w:t>
            </w:r>
          </w:p>
        </w:tc>
        <w:tc>
          <w:tcPr>
            <w:tcW w:w="4163" w:type="dxa"/>
            <w:shd w:val="clear" w:color="auto" w:fill="auto"/>
          </w:tcPr>
          <w:p w14:paraId="1792BBD0" w14:textId="77777777" w:rsidR="005C26AE" w:rsidRDefault="001340AA">
            <w:pPr>
              <w:rPr>
                <w:rFonts w:eastAsia="Calibri"/>
                <w:sz w:val="22"/>
                <w:szCs w:val="22"/>
              </w:rPr>
            </w:pPr>
            <w:r>
              <w:rPr>
                <w:rFonts w:eastAsia="Calibri"/>
                <w:sz w:val="22"/>
                <w:szCs w:val="22"/>
              </w:rPr>
              <w:t>Projekto partneris (-</w:t>
            </w:r>
            <w:proofErr w:type="spellStart"/>
            <w:r>
              <w:rPr>
                <w:rFonts w:eastAsia="Calibri"/>
                <w:sz w:val="22"/>
                <w:szCs w:val="22"/>
              </w:rPr>
              <w:t>iai</w:t>
            </w:r>
            <w:proofErr w:type="spellEnd"/>
            <w:r>
              <w:rPr>
                <w:rFonts w:eastAsia="Calibri"/>
                <w:sz w:val="22"/>
                <w:szCs w:val="22"/>
              </w:rPr>
              <w:t>)</w:t>
            </w:r>
          </w:p>
        </w:tc>
        <w:tc>
          <w:tcPr>
            <w:tcW w:w="9722" w:type="dxa"/>
          </w:tcPr>
          <w:p w14:paraId="733BEBDB" w14:textId="77777777" w:rsidR="005C26AE" w:rsidRDefault="001340AA">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xml:space="preserve">) kartu su pareiškėju inicijuoja ir įgyvendins projektą, siekdamas (-i) bendrų rezultatų. Nurodomas partnerio pavadinimas, nurodytas Juridinių asmenų registre. </w:t>
            </w:r>
          </w:p>
          <w:p w14:paraId="5CD433D5" w14:textId="77777777" w:rsidR="005C26AE" w:rsidRDefault="001340AA">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53D55535" w14:textId="77777777" w:rsidR="005C26AE" w:rsidRDefault="005C26AE">
            <w:pPr>
              <w:jc w:val="both"/>
              <w:rPr>
                <w:sz w:val="20"/>
                <w:lang w:eastAsia="lt-LT"/>
              </w:rPr>
            </w:pPr>
          </w:p>
          <w:p w14:paraId="3A32C27F" w14:textId="77777777" w:rsidR="005C26AE" w:rsidRDefault="001340AA">
            <w:pPr>
              <w:jc w:val="both"/>
              <w:rPr>
                <w:sz w:val="20"/>
                <w:lang w:eastAsia="lt-LT"/>
              </w:rPr>
            </w:pPr>
            <w:r>
              <w:rPr>
                <w:rFonts w:eastAsia="Wingdings"/>
                <w:sz w:val="20"/>
                <w:lang w:eastAsia="lt-LT"/>
              </w:rPr>
              <w:t></w:t>
            </w:r>
            <w:r>
              <w:rPr>
                <w:sz w:val="20"/>
                <w:lang w:eastAsia="lt-LT"/>
              </w:rPr>
              <w:t xml:space="preserve"> Projekto partneris (-</w:t>
            </w:r>
            <w:proofErr w:type="spellStart"/>
            <w:r>
              <w:rPr>
                <w:sz w:val="20"/>
                <w:lang w:eastAsia="lt-LT"/>
              </w:rPr>
              <w:t>iai</w:t>
            </w:r>
            <w:proofErr w:type="spellEnd"/>
            <w:r>
              <w:rPr>
                <w:sz w:val="20"/>
                <w:lang w:eastAsia="lt-LT"/>
              </w:rPr>
              <w:t>) yra užsienyje registruotas (-</w:t>
            </w:r>
            <w:proofErr w:type="spellStart"/>
            <w:r>
              <w:rPr>
                <w:sz w:val="20"/>
                <w:lang w:eastAsia="lt-LT"/>
              </w:rPr>
              <w:t>ti</w:t>
            </w:r>
            <w:proofErr w:type="spellEnd"/>
            <w:r>
              <w:rPr>
                <w:sz w:val="20"/>
                <w:lang w:eastAsia="lt-LT"/>
              </w:rPr>
              <w:t>) juridinis (-</w:t>
            </w:r>
            <w:proofErr w:type="spellStart"/>
            <w:r>
              <w:rPr>
                <w:sz w:val="20"/>
                <w:lang w:eastAsia="lt-LT"/>
              </w:rPr>
              <w:t>iai</w:t>
            </w:r>
            <w:proofErr w:type="spellEnd"/>
            <w:r>
              <w:rPr>
                <w:sz w:val="20"/>
                <w:lang w:eastAsia="lt-LT"/>
              </w:rPr>
              <w:t>) asmuo (-</w:t>
            </w:r>
            <w:proofErr w:type="spellStart"/>
            <w:r>
              <w:rPr>
                <w:sz w:val="20"/>
                <w:lang w:eastAsia="lt-LT"/>
              </w:rPr>
              <w:t>enys</w:t>
            </w:r>
            <w:proofErr w:type="spellEnd"/>
            <w:r>
              <w:rPr>
                <w:sz w:val="20"/>
                <w:lang w:eastAsia="lt-LT"/>
              </w:rPr>
              <w:t>)</w:t>
            </w:r>
          </w:p>
          <w:p w14:paraId="485C5FB9" w14:textId="77777777" w:rsidR="005C26AE" w:rsidRDefault="005C26AE">
            <w:pPr>
              <w:rPr>
                <w:rFonts w:eastAsia="Calibri"/>
                <w:i/>
                <w:sz w:val="20"/>
              </w:rPr>
            </w:pPr>
          </w:p>
          <w:p w14:paraId="1AD11107" w14:textId="77777777"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200.</w:t>
            </w:r>
          </w:p>
          <w:p w14:paraId="618704B2" w14:textId="77777777" w:rsidR="005C26AE" w:rsidRDefault="001340AA">
            <w:pPr>
              <w:jc w:val="both"/>
              <w:rPr>
                <w:rFonts w:eastAsia="Calibri"/>
                <w:i/>
                <w:iCs/>
                <w:color w:val="2E74B5"/>
                <w:sz w:val="20"/>
              </w:rPr>
            </w:pPr>
            <w:r>
              <w:rPr>
                <w:rFonts w:eastAsia="Calibri"/>
                <w:i/>
                <w:iCs/>
                <w:sz w:val="20"/>
              </w:rPr>
              <w:t>Nurodyti  privaloma (jei projektas vykdomas su partneriu.)</w:t>
            </w:r>
          </w:p>
        </w:tc>
      </w:tr>
      <w:tr w:rsidR="005C26AE" w14:paraId="73FF9D97" w14:textId="77777777">
        <w:tc>
          <w:tcPr>
            <w:tcW w:w="711" w:type="dxa"/>
            <w:shd w:val="clear" w:color="auto" w:fill="auto"/>
          </w:tcPr>
          <w:p w14:paraId="14670C41" w14:textId="77777777" w:rsidR="005C26AE" w:rsidRDefault="001340AA">
            <w:pPr>
              <w:rPr>
                <w:rFonts w:eastAsia="Calibri"/>
                <w:sz w:val="22"/>
                <w:szCs w:val="22"/>
                <w:lang w:val="en-US"/>
              </w:rPr>
            </w:pPr>
            <w:r>
              <w:rPr>
                <w:rFonts w:eastAsia="Calibri"/>
                <w:sz w:val="22"/>
                <w:szCs w:val="22"/>
                <w:lang w:val="en-US"/>
              </w:rPr>
              <w:t>1.6.</w:t>
            </w:r>
          </w:p>
        </w:tc>
        <w:tc>
          <w:tcPr>
            <w:tcW w:w="4163" w:type="dxa"/>
            <w:shd w:val="clear" w:color="auto" w:fill="auto"/>
          </w:tcPr>
          <w:p w14:paraId="504DC4C5" w14:textId="77777777" w:rsidR="005C26AE" w:rsidRDefault="001340AA">
            <w:pPr>
              <w:rPr>
                <w:rFonts w:eastAsia="Calibri"/>
                <w:sz w:val="22"/>
                <w:szCs w:val="22"/>
              </w:rPr>
            </w:pPr>
            <w:r>
              <w:rPr>
                <w:rFonts w:eastAsia="Calibri"/>
                <w:sz w:val="22"/>
                <w:szCs w:val="22"/>
              </w:rPr>
              <w:t>Partnerio juridinio asmens / fizinio asmens kodas</w:t>
            </w:r>
          </w:p>
        </w:tc>
        <w:tc>
          <w:tcPr>
            <w:tcW w:w="9722" w:type="dxa"/>
          </w:tcPr>
          <w:p w14:paraId="5282AB62" w14:textId="77777777" w:rsidR="005C26AE" w:rsidRDefault="001340AA">
            <w:pPr>
              <w:rPr>
                <w:rFonts w:eastAsia="Calibri"/>
                <w:i/>
                <w:sz w:val="20"/>
              </w:rPr>
            </w:pPr>
            <w:r>
              <w:rPr>
                <w:rFonts w:eastAsia="Calibri"/>
                <w:i/>
                <w:sz w:val="20"/>
              </w:rPr>
              <w:t xml:space="preserve">Nurodomas kodas, nurodytas Juridinių asmenų registre, </w:t>
            </w:r>
            <w:r>
              <w:rPr>
                <w:i/>
                <w:iCs/>
                <w:sz w:val="20"/>
                <w:lang w:eastAsia="lt-LT"/>
              </w:rPr>
              <w:t>arba fizinio asmens kodas</w:t>
            </w:r>
            <w:r>
              <w:rPr>
                <w:rFonts w:eastAsia="Calibri"/>
                <w:i/>
                <w:sz w:val="20"/>
              </w:rPr>
              <w:t>.</w:t>
            </w:r>
          </w:p>
          <w:p w14:paraId="79F5A511" w14:textId="77777777" w:rsidR="005C26AE" w:rsidRDefault="001340AA">
            <w:pPr>
              <w:rPr>
                <w:rFonts w:eastAsia="Calibri"/>
                <w:i/>
                <w:sz w:val="20"/>
              </w:rPr>
            </w:pPr>
            <w:r>
              <w:rPr>
                <w:rFonts w:eastAsia="Calibri"/>
                <w:i/>
                <w:sz w:val="20"/>
              </w:rPr>
              <w:t xml:space="preserve">Galimas simbolių skaičius – nuo 5 iki 15. </w:t>
            </w:r>
          </w:p>
          <w:p w14:paraId="5FCA6E8A" w14:textId="77777777" w:rsidR="005C26AE" w:rsidRDefault="005C26AE">
            <w:pPr>
              <w:rPr>
                <w:rFonts w:eastAsia="Calibri"/>
                <w:i/>
                <w:sz w:val="20"/>
              </w:rPr>
            </w:pPr>
          </w:p>
        </w:tc>
      </w:tr>
      <w:tr w:rsidR="005C26AE" w14:paraId="58B266BE" w14:textId="77777777">
        <w:tc>
          <w:tcPr>
            <w:tcW w:w="711" w:type="dxa"/>
            <w:shd w:val="clear" w:color="auto" w:fill="auto"/>
          </w:tcPr>
          <w:p w14:paraId="304D948E" w14:textId="77777777" w:rsidR="005C26AE" w:rsidRDefault="001340AA">
            <w:pPr>
              <w:rPr>
                <w:rFonts w:eastAsia="Calibri"/>
                <w:sz w:val="22"/>
                <w:szCs w:val="22"/>
              </w:rPr>
            </w:pPr>
            <w:r>
              <w:rPr>
                <w:rFonts w:eastAsia="Calibri"/>
                <w:sz w:val="22"/>
                <w:szCs w:val="22"/>
              </w:rPr>
              <w:t>1.7.</w:t>
            </w:r>
          </w:p>
        </w:tc>
        <w:tc>
          <w:tcPr>
            <w:tcW w:w="4163" w:type="dxa"/>
            <w:shd w:val="clear" w:color="auto" w:fill="auto"/>
          </w:tcPr>
          <w:p w14:paraId="2B48D83D" w14:textId="77777777" w:rsidR="005C26AE" w:rsidRDefault="001340AA">
            <w:pPr>
              <w:rPr>
                <w:rFonts w:eastAsia="Calibri"/>
                <w:sz w:val="22"/>
                <w:szCs w:val="22"/>
              </w:rPr>
            </w:pPr>
            <w:r>
              <w:rPr>
                <w:rFonts w:eastAsia="Calibri"/>
                <w:sz w:val="22"/>
                <w:szCs w:val="22"/>
              </w:rPr>
              <w:t>Partnerio adresas</w:t>
            </w:r>
          </w:p>
        </w:tc>
        <w:tc>
          <w:tcPr>
            <w:tcW w:w="9722" w:type="dxa"/>
          </w:tcPr>
          <w:p w14:paraId="249C6F08" w14:textId="77777777" w:rsidR="005C26AE" w:rsidRDefault="001340AA">
            <w:pPr>
              <w:rPr>
                <w:rFonts w:eastAsia="Calibri"/>
                <w:i/>
                <w:iCs/>
                <w:sz w:val="20"/>
              </w:rPr>
            </w:pPr>
            <w:r>
              <w:rPr>
                <w:rFonts w:eastAsia="Calibri"/>
                <w:i/>
                <w:iCs/>
                <w:sz w:val="20"/>
              </w:rPr>
              <w:t xml:space="preserve">Nurodomas partnerio adresas, skirtas susirašinėti: gatvės pavadinimas, namo </w:t>
            </w:r>
          </w:p>
          <w:p w14:paraId="205C5BB4" w14:textId="77777777" w:rsidR="005C26AE" w:rsidRDefault="001340AA">
            <w:pPr>
              <w:ind w:firstLine="53"/>
              <w:rPr>
                <w:rFonts w:eastAsia="Calibri"/>
                <w:i/>
                <w:iCs/>
                <w:sz w:val="20"/>
              </w:rPr>
            </w:pPr>
            <w:r>
              <w:rPr>
                <w:rFonts w:eastAsia="Calibri"/>
                <w:i/>
                <w:iCs/>
                <w:sz w:val="20"/>
              </w:rPr>
              <w:t>ir buto numeriai (jei yra), pašto kodas, gyvenamosios vietovės, savivaldybės</w:t>
            </w:r>
            <w:r>
              <w:rPr>
                <w:rFonts w:eastAsia="Calibri"/>
                <w:b/>
                <w:bCs/>
                <w:i/>
                <w:iCs/>
                <w:sz w:val="20"/>
              </w:rPr>
              <w:t xml:space="preserve"> </w:t>
            </w:r>
            <w:r>
              <w:rPr>
                <w:rFonts w:eastAsia="Calibri"/>
                <w:i/>
                <w:iCs/>
                <w:sz w:val="20"/>
              </w:rPr>
              <w:t>pavadinimas. Galimas simbolių skaičius – iki 150.</w:t>
            </w:r>
          </w:p>
          <w:p w14:paraId="1236BB0C" w14:textId="77777777" w:rsidR="005C26AE" w:rsidRDefault="005C26AE">
            <w:pPr>
              <w:rPr>
                <w:rFonts w:eastAsia="Calibri"/>
                <w:i/>
                <w:sz w:val="20"/>
              </w:rPr>
            </w:pPr>
          </w:p>
        </w:tc>
      </w:tr>
      <w:tr w:rsidR="005C26AE" w14:paraId="7FBD8A54" w14:textId="77777777">
        <w:tc>
          <w:tcPr>
            <w:tcW w:w="711" w:type="dxa"/>
            <w:shd w:val="clear" w:color="auto" w:fill="auto"/>
          </w:tcPr>
          <w:p w14:paraId="4F1C6761" w14:textId="77777777" w:rsidR="005C26AE" w:rsidRDefault="001340AA">
            <w:pPr>
              <w:rPr>
                <w:rFonts w:eastAsia="Calibri"/>
                <w:sz w:val="22"/>
                <w:szCs w:val="22"/>
              </w:rPr>
            </w:pPr>
            <w:r>
              <w:rPr>
                <w:rFonts w:eastAsia="Calibri"/>
                <w:sz w:val="22"/>
                <w:szCs w:val="22"/>
              </w:rPr>
              <w:t>1.8.</w:t>
            </w:r>
          </w:p>
        </w:tc>
        <w:tc>
          <w:tcPr>
            <w:tcW w:w="4163" w:type="dxa"/>
            <w:shd w:val="clear" w:color="auto" w:fill="auto"/>
          </w:tcPr>
          <w:p w14:paraId="0FB6E4B5" w14:textId="77777777" w:rsidR="005C26AE" w:rsidRDefault="001340AA">
            <w:pPr>
              <w:rPr>
                <w:rFonts w:eastAsia="Calibri"/>
                <w:sz w:val="22"/>
                <w:szCs w:val="22"/>
              </w:rPr>
            </w:pPr>
            <w:r>
              <w:rPr>
                <w:rFonts w:eastAsia="Calibri"/>
                <w:sz w:val="22"/>
                <w:szCs w:val="22"/>
              </w:rPr>
              <w:t>Partnerio telefono numeris</w:t>
            </w:r>
          </w:p>
        </w:tc>
        <w:tc>
          <w:tcPr>
            <w:tcW w:w="9722" w:type="dxa"/>
          </w:tcPr>
          <w:p w14:paraId="7670BFE1" w14:textId="77777777" w:rsidR="005C26AE" w:rsidRDefault="001340AA">
            <w:pPr>
              <w:rPr>
                <w:rFonts w:eastAsia="Calibri"/>
                <w:i/>
                <w:sz w:val="20"/>
              </w:rPr>
            </w:pPr>
            <w:r>
              <w:rPr>
                <w:rFonts w:eastAsia="Calibri"/>
                <w:i/>
                <w:sz w:val="20"/>
              </w:rPr>
              <w:t>Nurodomas partnerio telefono numeris.</w:t>
            </w:r>
          </w:p>
          <w:p w14:paraId="5E7E098E" w14:textId="77777777"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24417F4E" w14:textId="77777777" w:rsidR="005C26AE" w:rsidRDefault="005C26AE">
            <w:pPr>
              <w:rPr>
                <w:rFonts w:eastAsia="Calibri"/>
                <w:i/>
                <w:sz w:val="20"/>
              </w:rPr>
            </w:pPr>
          </w:p>
        </w:tc>
      </w:tr>
      <w:tr w:rsidR="005C26AE" w14:paraId="0C5E5131" w14:textId="77777777">
        <w:tc>
          <w:tcPr>
            <w:tcW w:w="711" w:type="dxa"/>
            <w:shd w:val="clear" w:color="auto" w:fill="auto"/>
          </w:tcPr>
          <w:p w14:paraId="2570C528" w14:textId="77777777" w:rsidR="005C26AE" w:rsidRDefault="001340AA">
            <w:pPr>
              <w:rPr>
                <w:rFonts w:eastAsia="Calibri"/>
                <w:sz w:val="22"/>
                <w:szCs w:val="22"/>
              </w:rPr>
            </w:pPr>
            <w:r>
              <w:rPr>
                <w:rFonts w:eastAsia="Calibri"/>
                <w:sz w:val="22"/>
                <w:szCs w:val="22"/>
              </w:rPr>
              <w:t>1.9.</w:t>
            </w:r>
          </w:p>
        </w:tc>
        <w:tc>
          <w:tcPr>
            <w:tcW w:w="4163" w:type="dxa"/>
            <w:shd w:val="clear" w:color="auto" w:fill="auto"/>
          </w:tcPr>
          <w:p w14:paraId="7248671F" w14:textId="77777777" w:rsidR="005C26AE" w:rsidRDefault="001340AA">
            <w:pPr>
              <w:rPr>
                <w:rFonts w:eastAsia="Calibri"/>
                <w:sz w:val="22"/>
                <w:szCs w:val="22"/>
              </w:rPr>
            </w:pPr>
            <w:r>
              <w:rPr>
                <w:rFonts w:eastAsia="Calibri"/>
                <w:sz w:val="22"/>
                <w:szCs w:val="22"/>
              </w:rPr>
              <w:t>Partnerio elektroninio pašto adresas</w:t>
            </w:r>
          </w:p>
        </w:tc>
        <w:tc>
          <w:tcPr>
            <w:tcW w:w="9722" w:type="dxa"/>
          </w:tcPr>
          <w:p w14:paraId="5EA8F710" w14:textId="77777777" w:rsidR="005C26AE" w:rsidRDefault="001340AA">
            <w:pPr>
              <w:rPr>
                <w:rFonts w:eastAsia="Calibri"/>
                <w:i/>
                <w:sz w:val="20"/>
              </w:rPr>
            </w:pPr>
            <w:r>
              <w:rPr>
                <w:rFonts w:eastAsia="Calibri"/>
                <w:i/>
                <w:sz w:val="20"/>
              </w:rPr>
              <w:t>Nurodomas vienas partnerio elektroninio pašto adresas.</w:t>
            </w:r>
          </w:p>
          <w:p w14:paraId="131B02BF" w14:textId="77777777" w:rsidR="005C26AE" w:rsidRDefault="001340AA">
            <w:pPr>
              <w:rPr>
                <w:rFonts w:eastAsia="Calibri"/>
                <w:i/>
                <w:sz w:val="20"/>
              </w:rPr>
            </w:pPr>
            <w:r>
              <w:rPr>
                <w:rFonts w:eastAsia="Calibri"/>
                <w:i/>
                <w:sz w:val="20"/>
              </w:rPr>
              <w:lastRenderedPageBreak/>
              <w:t xml:space="preserve">Galimas simbolių skaičius – </w:t>
            </w:r>
            <w:r>
              <w:rPr>
                <w:rFonts w:eastAsia="Calibri"/>
                <w:i/>
                <w:iCs/>
                <w:sz w:val="20"/>
              </w:rPr>
              <w:t>iki</w:t>
            </w:r>
            <w:r>
              <w:rPr>
                <w:rFonts w:eastAsia="Calibri"/>
                <w:i/>
                <w:sz w:val="20"/>
              </w:rPr>
              <w:t xml:space="preserve"> 50.</w:t>
            </w:r>
          </w:p>
          <w:p w14:paraId="0E451C60" w14:textId="77777777" w:rsidR="005C26AE" w:rsidRDefault="005C26AE">
            <w:pPr>
              <w:rPr>
                <w:rFonts w:eastAsia="Calibri"/>
                <w:i/>
                <w:sz w:val="20"/>
              </w:rPr>
            </w:pPr>
          </w:p>
        </w:tc>
      </w:tr>
      <w:tr w:rsidR="005C26AE" w14:paraId="306EFDE4" w14:textId="77777777">
        <w:tc>
          <w:tcPr>
            <w:tcW w:w="14596" w:type="dxa"/>
            <w:gridSpan w:val="3"/>
            <w:shd w:val="clear" w:color="auto" w:fill="auto"/>
          </w:tcPr>
          <w:p w14:paraId="195D6EC3" w14:textId="77777777" w:rsidR="005C26AE" w:rsidRDefault="001340AA">
            <w:pPr>
              <w:jc w:val="center"/>
              <w:rPr>
                <w:rFonts w:eastAsia="Calibri"/>
                <w:b/>
                <w:bCs/>
                <w:iCs/>
                <w:szCs w:val="24"/>
              </w:rPr>
            </w:pPr>
            <w:r>
              <w:rPr>
                <w:rFonts w:eastAsia="Calibri"/>
                <w:b/>
                <w:bCs/>
                <w:iCs/>
                <w:szCs w:val="24"/>
              </w:rPr>
              <w:lastRenderedPageBreak/>
              <w:t>KITI SU PROJEKTU SUSIJĘ DUOMENYS</w:t>
            </w:r>
          </w:p>
        </w:tc>
      </w:tr>
      <w:tr w:rsidR="005C26AE" w14:paraId="619C67D5"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2D0EDF82" w14:textId="77777777" w:rsidR="005C26AE" w:rsidRDefault="005C26AE">
            <w:pPr>
              <w:rPr>
                <w:sz w:val="6"/>
                <w:szCs w:val="6"/>
              </w:rPr>
            </w:pPr>
          </w:p>
          <w:p w14:paraId="2EA1433D" w14:textId="77777777" w:rsidR="005C26AE" w:rsidRDefault="001340AA">
            <w:pPr>
              <w:spacing w:line="312" w:lineRule="atLeast"/>
              <w:rPr>
                <w:sz w:val="22"/>
                <w:szCs w:val="22"/>
                <w:lang w:eastAsia="lt-LT"/>
              </w:rPr>
            </w:pPr>
            <w:r>
              <w:rPr>
                <w:sz w:val="22"/>
                <w:szCs w:val="22"/>
                <w:lang w:eastAsia="lt-LT"/>
              </w:rPr>
              <w:t>1.10</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7B9D39CC" w14:textId="77777777" w:rsidR="005C26AE" w:rsidRDefault="005C26AE">
            <w:pPr>
              <w:rPr>
                <w:sz w:val="6"/>
                <w:szCs w:val="6"/>
              </w:rPr>
            </w:pPr>
          </w:p>
          <w:p w14:paraId="59BF419E" w14:textId="77777777" w:rsidR="005C26AE" w:rsidRDefault="001340AA">
            <w:pPr>
              <w:spacing w:line="312" w:lineRule="atLeast"/>
              <w:ind w:firstLine="57"/>
              <w:rPr>
                <w:sz w:val="22"/>
                <w:szCs w:val="22"/>
                <w:lang w:eastAsia="lt-LT"/>
              </w:rPr>
            </w:pPr>
            <w:r>
              <w:rPr>
                <w:sz w:val="22"/>
                <w:szCs w:val="22"/>
                <w:lang w:eastAsia="lt-LT"/>
              </w:rPr>
              <w:t>Su mažos apimties priekrantės žvejyba susijęs projektas</w:t>
            </w:r>
          </w:p>
          <w:p w14:paraId="194523A4" w14:textId="77777777" w:rsidR="005C26AE" w:rsidRDefault="005C26AE">
            <w:pPr>
              <w:rPr>
                <w:sz w:val="6"/>
                <w:szCs w:val="6"/>
              </w:rPr>
            </w:pPr>
          </w:p>
          <w:p w14:paraId="0C750ADF" w14:textId="77777777"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012EBAA6" w14:textId="77777777" w:rsidR="005C26AE" w:rsidRDefault="005C26AE">
            <w:pPr>
              <w:rPr>
                <w:sz w:val="20"/>
              </w:rPr>
            </w:pPr>
          </w:p>
          <w:p w14:paraId="78BB172B" w14:textId="77777777" w:rsidR="005C26AE" w:rsidRDefault="001340AA">
            <w:pPr>
              <w:spacing w:line="312" w:lineRule="atLeast"/>
              <w:rPr>
                <w:i/>
                <w:iCs/>
                <w:sz w:val="20"/>
                <w:lang w:eastAsia="lt-LT"/>
              </w:rPr>
            </w:pPr>
            <w:r>
              <w:rPr>
                <w:i/>
                <w:iCs/>
                <w:sz w:val="20"/>
                <w:lang w:eastAsia="lt-LT"/>
              </w:rPr>
              <w:t>Įrašyti į langelį 01 „Taip“ (jei taikoma) arba  langelį 02 „Ne“(jei netaikoma)</w:t>
            </w:r>
          </w:p>
          <w:p w14:paraId="3C74B48C" w14:textId="77777777" w:rsidR="005C26AE" w:rsidRDefault="005C26AE">
            <w:pPr>
              <w:rPr>
                <w:sz w:val="6"/>
                <w:szCs w:val="6"/>
              </w:rPr>
            </w:pPr>
          </w:p>
          <w:p w14:paraId="643F41D6"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8720" behindDoc="0" locked="0" layoutInCell="1" allowOverlap="1" wp14:anchorId="15AE1DE2" wp14:editId="53BD1B8D">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D16310A" id="Stačiakampis 1" o:spid="_x0000_s1026" style="position:absolute;margin-left:42.2pt;margin-top:4.2pt;width:14.45pt;height:1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69CDACEB" w14:textId="77777777" w:rsidR="005C26AE" w:rsidRDefault="005C26AE">
            <w:pPr>
              <w:rPr>
                <w:sz w:val="6"/>
                <w:szCs w:val="6"/>
              </w:rPr>
            </w:pPr>
          </w:p>
          <w:p w14:paraId="126FAF15"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9744" behindDoc="0" locked="0" layoutInCell="1" allowOverlap="1" wp14:anchorId="18D6CFC2" wp14:editId="03ED0FA9">
                      <wp:simplePos x="0" y="0"/>
                      <wp:positionH relativeFrom="column">
                        <wp:posOffset>532130</wp:posOffset>
                      </wp:positionH>
                      <wp:positionV relativeFrom="paragraph">
                        <wp:posOffset>30480</wp:posOffset>
                      </wp:positionV>
                      <wp:extent cx="183600" cy="136800"/>
                      <wp:effectExtent l="0" t="0" r="26035" b="15875"/>
                      <wp:wrapNone/>
                      <wp:docPr id="3" name="Stačiakampis 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65F6DEF4" id="Stačiakampis 3" o:spid="_x0000_s1026" style="position:absolute;margin-left:41.9pt;margin-top:2.4pt;width:14.45pt;height:1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5999C3BC"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484840DA" w14:textId="77777777" w:rsidR="005C26AE" w:rsidRDefault="005C26AE">
            <w:pPr>
              <w:rPr>
                <w:sz w:val="6"/>
                <w:szCs w:val="6"/>
              </w:rPr>
            </w:pPr>
          </w:p>
          <w:p w14:paraId="16ECC94F" w14:textId="77777777" w:rsidR="005C26AE" w:rsidRDefault="001340AA">
            <w:pPr>
              <w:spacing w:line="312" w:lineRule="atLeast"/>
              <w:rPr>
                <w:sz w:val="22"/>
                <w:szCs w:val="22"/>
                <w:lang w:eastAsia="lt-LT"/>
              </w:rPr>
            </w:pPr>
            <w:r>
              <w:rPr>
                <w:sz w:val="22"/>
                <w:szCs w:val="22"/>
                <w:lang w:eastAsia="lt-LT"/>
              </w:rPr>
              <w:t>1.11</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14F39493" w14:textId="77777777" w:rsidR="005C26AE" w:rsidRDefault="005C26AE">
            <w:pPr>
              <w:rPr>
                <w:sz w:val="6"/>
                <w:szCs w:val="6"/>
              </w:rPr>
            </w:pPr>
          </w:p>
          <w:p w14:paraId="5F9779B5" w14:textId="77777777" w:rsidR="005C26AE" w:rsidRDefault="001340AA">
            <w:pPr>
              <w:spacing w:line="312" w:lineRule="atLeast"/>
              <w:ind w:firstLine="57"/>
              <w:rPr>
                <w:sz w:val="22"/>
                <w:szCs w:val="22"/>
                <w:lang w:eastAsia="lt-LT"/>
              </w:rPr>
            </w:pPr>
            <w:r>
              <w:rPr>
                <w:sz w:val="22"/>
                <w:szCs w:val="22"/>
                <w:lang w:eastAsia="lt-LT"/>
              </w:rPr>
              <w:t>Su įpareigojimu iškrauti laimikį susijęs projektas</w:t>
            </w:r>
          </w:p>
          <w:p w14:paraId="5124F855" w14:textId="77777777" w:rsidR="005C26AE" w:rsidRDefault="005C26AE">
            <w:pPr>
              <w:rPr>
                <w:sz w:val="6"/>
                <w:szCs w:val="6"/>
              </w:rPr>
            </w:pPr>
          </w:p>
          <w:p w14:paraId="1257BE15" w14:textId="77777777"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4B23E001" w14:textId="77777777" w:rsidR="005C26AE" w:rsidRDefault="005C26AE">
            <w:pPr>
              <w:rPr>
                <w:sz w:val="20"/>
              </w:rPr>
            </w:pPr>
          </w:p>
          <w:p w14:paraId="3A555EEE" w14:textId="77777777" w:rsidR="005C26AE" w:rsidRDefault="001340AA">
            <w:pPr>
              <w:spacing w:line="312" w:lineRule="atLeast"/>
              <w:rPr>
                <w:i/>
                <w:iCs/>
                <w:sz w:val="20"/>
                <w:lang w:eastAsia="lt-LT"/>
              </w:rPr>
            </w:pPr>
            <w:r>
              <w:rPr>
                <w:i/>
                <w:iCs/>
                <w:sz w:val="20"/>
                <w:lang w:eastAsia="lt-LT"/>
              </w:rPr>
              <w:t>Įrašyti į langelį 01 „Taip“ (jei taikoma) arba  langelį 02 „Ne“(jei netaikoma)</w:t>
            </w:r>
          </w:p>
          <w:p w14:paraId="78279EC2" w14:textId="77777777" w:rsidR="005C26AE" w:rsidRDefault="005C26AE">
            <w:pPr>
              <w:rPr>
                <w:sz w:val="6"/>
                <w:szCs w:val="6"/>
              </w:rPr>
            </w:pPr>
          </w:p>
          <w:p w14:paraId="23027190"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0768" behindDoc="0" locked="0" layoutInCell="1" allowOverlap="1" wp14:anchorId="387E7321" wp14:editId="66137D52">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A51D84F" id="Stačiakampis 4" o:spid="_x0000_s1026" style="position:absolute;margin-left:42.2pt;margin-top:4.2pt;width:14.45pt;height:1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2FCB692C" w14:textId="77777777" w:rsidR="005C26AE" w:rsidRDefault="005C26AE">
            <w:pPr>
              <w:rPr>
                <w:sz w:val="6"/>
                <w:szCs w:val="6"/>
              </w:rPr>
            </w:pPr>
          </w:p>
          <w:p w14:paraId="298E77E1"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1792" behindDoc="0" locked="0" layoutInCell="1" allowOverlap="1" wp14:anchorId="14BBA5CF" wp14:editId="7DD4A2B4">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6877987" id="Stačiakampis 5" o:spid="_x0000_s1026" style="position:absolute;margin-left:41.9pt;margin-top:2.4pt;width:14.45pt;height:1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12EF8F66"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7AF6EAB2" w14:textId="77777777" w:rsidR="005C26AE" w:rsidRDefault="005C26AE">
            <w:pPr>
              <w:rPr>
                <w:sz w:val="6"/>
                <w:szCs w:val="6"/>
              </w:rPr>
            </w:pPr>
          </w:p>
          <w:p w14:paraId="6D96A1FA" w14:textId="77777777" w:rsidR="005C26AE" w:rsidRDefault="001340AA">
            <w:pPr>
              <w:spacing w:line="312" w:lineRule="atLeast"/>
              <w:rPr>
                <w:sz w:val="22"/>
                <w:szCs w:val="22"/>
                <w:lang w:eastAsia="lt-LT"/>
              </w:rPr>
            </w:pPr>
            <w:r>
              <w:rPr>
                <w:sz w:val="22"/>
                <w:szCs w:val="22"/>
                <w:lang w:eastAsia="lt-LT"/>
              </w:rPr>
              <w:t>1.12.</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46D0E2A4" w14:textId="77777777" w:rsidR="005C26AE" w:rsidRDefault="005C26AE">
            <w:pPr>
              <w:rPr>
                <w:sz w:val="6"/>
                <w:szCs w:val="6"/>
              </w:rPr>
            </w:pPr>
          </w:p>
          <w:p w14:paraId="569379EE" w14:textId="77777777" w:rsidR="005C26AE" w:rsidRDefault="001340AA">
            <w:pPr>
              <w:spacing w:line="312" w:lineRule="atLeast"/>
              <w:ind w:firstLine="57"/>
              <w:rPr>
                <w:sz w:val="22"/>
                <w:szCs w:val="22"/>
                <w:lang w:eastAsia="lt-LT"/>
              </w:rPr>
            </w:pPr>
            <w:r>
              <w:rPr>
                <w:sz w:val="22"/>
                <w:szCs w:val="22"/>
                <w:lang w:eastAsia="lt-LT"/>
              </w:rPr>
              <w:t>Su klimato kaita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72B97CD2" w14:textId="77777777" w:rsidR="005C26AE" w:rsidRDefault="005C26AE">
            <w:pPr>
              <w:rPr>
                <w:sz w:val="20"/>
              </w:rPr>
            </w:pPr>
          </w:p>
          <w:p w14:paraId="50F66A91" w14:textId="77777777" w:rsidR="005C26AE" w:rsidRDefault="001340AA">
            <w:pPr>
              <w:spacing w:line="312" w:lineRule="atLeast"/>
              <w:rPr>
                <w:i/>
                <w:iCs/>
                <w:sz w:val="20"/>
                <w:lang w:eastAsia="lt-LT"/>
              </w:rPr>
            </w:pPr>
            <w:r>
              <w:rPr>
                <w:i/>
                <w:iCs/>
                <w:sz w:val="20"/>
                <w:lang w:eastAsia="lt-LT"/>
              </w:rPr>
              <w:t>Įrašyti į langelį 01 „Taip“ (jei taikoma) arba  langelį 02 „Ne“ (jei netaikoma)</w:t>
            </w:r>
          </w:p>
          <w:p w14:paraId="18631445" w14:textId="77777777" w:rsidR="005C26AE" w:rsidRDefault="005C26AE">
            <w:pPr>
              <w:rPr>
                <w:sz w:val="6"/>
                <w:szCs w:val="6"/>
              </w:rPr>
            </w:pPr>
          </w:p>
          <w:p w14:paraId="2C0D5B82" w14:textId="77777777" w:rsidR="005C26AE" w:rsidRDefault="001340AA">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82816" behindDoc="0" locked="0" layoutInCell="1" allowOverlap="1" wp14:anchorId="6172CF8C" wp14:editId="0C9106F4">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540FA0D" id="Stačiakampis 6" o:spid="_x0000_s1026" style="position:absolute;margin-left:42.2pt;margin-top:4.2pt;width:14.45pt;height:1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77C45CC" w14:textId="77777777" w:rsidR="005C26AE" w:rsidRDefault="005C26AE">
            <w:pPr>
              <w:rPr>
                <w:sz w:val="6"/>
                <w:szCs w:val="6"/>
              </w:rPr>
            </w:pPr>
          </w:p>
          <w:p w14:paraId="158E6619" w14:textId="77777777" w:rsidR="005C26AE" w:rsidRDefault="001340AA">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83840" behindDoc="0" locked="0" layoutInCell="1" allowOverlap="1" wp14:anchorId="32C470FE" wp14:editId="352F9C83">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5ED6DB5" id="Stačiakampis 7" o:spid="_x0000_s1026" style="position:absolute;margin-left:41.9pt;margin-top:2.4pt;width:14.45pt;height:1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5C26AE" w14:paraId="42075135"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0B5CE605" w14:textId="77777777" w:rsidR="005C26AE" w:rsidRDefault="005C26AE">
            <w:pPr>
              <w:rPr>
                <w:sz w:val="6"/>
                <w:szCs w:val="6"/>
              </w:rPr>
            </w:pPr>
          </w:p>
          <w:p w14:paraId="05F0F682" w14:textId="77777777" w:rsidR="005C26AE" w:rsidRDefault="001340AA">
            <w:pPr>
              <w:spacing w:line="312" w:lineRule="atLeast"/>
              <w:rPr>
                <w:sz w:val="22"/>
                <w:szCs w:val="22"/>
                <w:lang w:eastAsia="lt-LT"/>
              </w:rPr>
            </w:pPr>
            <w:r>
              <w:rPr>
                <w:sz w:val="22"/>
                <w:szCs w:val="22"/>
                <w:lang w:eastAsia="lt-LT"/>
              </w:rPr>
              <w:t>1.13.</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082D7E8B" w14:textId="77777777" w:rsidR="005C26AE" w:rsidRDefault="005C26AE">
            <w:pPr>
              <w:rPr>
                <w:sz w:val="6"/>
                <w:szCs w:val="6"/>
              </w:rPr>
            </w:pPr>
          </w:p>
          <w:p w14:paraId="545C5F81" w14:textId="77777777" w:rsidR="005C26AE" w:rsidRDefault="001340AA">
            <w:pPr>
              <w:spacing w:line="312" w:lineRule="atLeast"/>
              <w:ind w:firstLine="57"/>
              <w:rPr>
                <w:sz w:val="22"/>
                <w:szCs w:val="22"/>
                <w:lang w:eastAsia="lt-LT"/>
              </w:rPr>
            </w:pPr>
            <w:r>
              <w:rPr>
                <w:sz w:val="22"/>
                <w:szCs w:val="22"/>
                <w:lang w:eastAsia="lt-LT"/>
              </w:rPr>
              <w:t>Su nediskriminavimu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76C8BCDD" w14:textId="77777777" w:rsidR="005C26AE" w:rsidRDefault="005C26AE">
            <w:pPr>
              <w:rPr>
                <w:sz w:val="6"/>
                <w:szCs w:val="6"/>
              </w:rPr>
            </w:pPr>
          </w:p>
          <w:p w14:paraId="0E0264CC" w14:textId="77777777" w:rsidR="005C26AE" w:rsidRDefault="001340AA">
            <w:pPr>
              <w:spacing w:line="312" w:lineRule="atLeast"/>
              <w:rPr>
                <w:i/>
                <w:iCs/>
                <w:sz w:val="20"/>
                <w:lang w:eastAsia="lt-LT"/>
              </w:rPr>
            </w:pPr>
            <w:r>
              <w:rPr>
                <w:i/>
                <w:iCs/>
                <w:sz w:val="20"/>
                <w:lang w:eastAsia="lt-LT"/>
              </w:rPr>
              <w:t>Įrašyti į langelį 01 „Taip“ (jei taikoma) arba  langelį 02 „Ne“ (jei netaikoma)</w:t>
            </w:r>
          </w:p>
          <w:p w14:paraId="0CE198FD" w14:textId="77777777" w:rsidR="005C26AE" w:rsidRDefault="005C26AE">
            <w:pPr>
              <w:rPr>
                <w:sz w:val="6"/>
                <w:szCs w:val="6"/>
              </w:rPr>
            </w:pPr>
          </w:p>
          <w:p w14:paraId="45B6E233"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4864" behindDoc="0" locked="0" layoutInCell="1" allowOverlap="1" wp14:anchorId="7E941811" wp14:editId="126C3326">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E135DE7" id="Stačiakampis 8" o:spid="_x0000_s1026" style="position:absolute;margin-left:42.2pt;margin-top:4.2pt;width:14.45pt;height: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4109286" w14:textId="77777777" w:rsidR="005C26AE" w:rsidRDefault="005C26AE">
            <w:pPr>
              <w:rPr>
                <w:sz w:val="6"/>
                <w:szCs w:val="6"/>
              </w:rPr>
            </w:pPr>
          </w:p>
          <w:p w14:paraId="5AD1E9E8"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5888" behindDoc="0" locked="0" layoutInCell="1" allowOverlap="1" wp14:anchorId="5BF2ECBB" wp14:editId="1170970E">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3399A84" id="Stačiakampis 9" o:spid="_x0000_s1026" style="position:absolute;margin-left:41.9pt;margin-top:2.4pt;width:14.45pt;height:1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64385A92"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2DC3359F" w14:textId="77777777" w:rsidR="005C26AE" w:rsidRDefault="005C26AE">
            <w:pPr>
              <w:rPr>
                <w:sz w:val="6"/>
                <w:szCs w:val="6"/>
              </w:rPr>
            </w:pPr>
          </w:p>
          <w:p w14:paraId="34ECE6A9" w14:textId="77777777" w:rsidR="005C26AE" w:rsidRDefault="001340AA">
            <w:pPr>
              <w:spacing w:line="312" w:lineRule="atLeast"/>
              <w:rPr>
                <w:sz w:val="22"/>
                <w:szCs w:val="22"/>
                <w:lang w:eastAsia="lt-LT"/>
              </w:rPr>
            </w:pPr>
            <w:r>
              <w:rPr>
                <w:sz w:val="22"/>
                <w:szCs w:val="22"/>
                <w:lang w:eastAsia="lt-LT"/>
              </w:rPr>
              <w:t>1.14</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7F59A952" w14:textId="77777777" w:rsidR="005C26AE" w:rsidRDefault="005C26AE">
            <w:pPr>
              <w:rPr>
                <w:sz w:val="6"/>
                <w:szCs w:val="6"/>
              </w:rPr>
            </w:pPr>
          </w:p>
          <w:p w14:paraId="2DC1BD61" w14:textId="77777777" w:rsidR="005C26AE" w:rsidRDefault="001340AA">
            <w:pPr>
              <w:spacing w:line="312" w:lineRule="atLeast"/>
              <w:ind w:firstLine="57"/>
              <w:rPr>
                <w:sz w:val="22"/>
                <w:szCs w:val="22"/>
                <w:lang w:eastAsia="lt-LT"/>
              </w:rPr>
            </w:pPr>
            <w:r>
              <w:rPr>
                <w:sz w:val="22"/>
                <w:szCs w:val="22"/>
                <w:lang w:eastAsia="lt-LT"/>
              </w:rPr>
              <w:t>Su lyčių lygybe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7C8AFF30" w14:textId="77777777" w:rsidR="005C26AE" w:rsidRDefault="005C26AE">
            <w:pPr>
              <w:rPr>
                <w:sz w:val="20"/>
              </w:rPr>
            </w:pPr>
          </w:p>
          <w:p w14:paraId="7B6CC32E" w14:textId="77777777" w:rsidR="005C26AE" w:rsidRDefault="001340AA">
            <w:pPr>
              <w:spacing w:line="312" w:lineRule="atLeast"/>
              <w:rPr>
                <w:i/>
                <w:iCs/>
                <w:sz w:val="20"/>
                <w:lang w:eastAsia="lt-LT"/>
              </w:rPr>
            </w:pPr>
            <w:r>
              <w:rPr>
                <w:i/>
                <w:iCs/>
                <w:sz w:val="20"/>
                <w:lang w:eastAsia="lt-LT"/>
              </w:rPr>
              <w:t>Įrašyti į langelį 01 „Taip“ (jei taikoma) arba  langelį 02 „Ne“ (jei netaikoma)</w:t>
            </w:r>
          </w:p>
          <w:p w14:paraId="1688A789" w14:textId="77777777" w:rsidR="005C26AE" w:rsidRDefault="005C26AE">
            <w:pPr>
              <w:rPr>
                <w:sz w:val="6"/>
                <w:szCs w:val="6"/>
              </w:rPr>
            </w:pPr>
          </w:p>
          <w:p w14:paraId="138FF4EF"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6912" behindDoc="0" locked="0" layoutInCell="1" allowOverlap="1" wp14:anchorId="275FB4C0" wp14:editId="1DA5FA3A">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C20B033" id="Stačiakampis 10" o:spid="_x0000_s1026" style="position:absolute;margin-left:42.2pt;margin-top:4.2pt;width:14.45pt;height: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4B43737" w14:textId="77777777" w:rsidR="005C26AE" w:rsidRDefault="005C26AE">
            <w:pPr>
              <w:rPr>
                <w:sz w:val="6"/>
                <w:szCs w:val="6"/>
              </w:rPr>
            </w:pPr>
          </w:p>
          <w:p w14:paraId="60B6E9E8"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7936" behindDoc="0" locked="0" layoutInCell="1" allowOverlap="1" wp14:anchorId="037D39B2" wp14:editId="761B2519">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D26A215" id="Stačiakampis 11" o:spid="_x0000_s1026" style="position:absolute;margin-left:41.9pt;margin-top:2.4pt;width:14.45pt;height:1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6181CB44"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60F78574" w14:textId="77777777" w:rsidR="005C26AE" w:rsidRDefault="005C26AE">
            <w:pPr>
              <w:rPr>
                <w:sz w:val="6"/>
                <w:szCs w:val="6"/>
              </w:rPr>
            </w:pPr>
          </w:p>
          <w:p w14:paraId="12C79AFF" w14:textId="77777777" w:rsidR="005C26AE" w:rsidRDefault="001340AA">
            <w:pPr>
              <w:spacing w:line="312" w:lineRule="atLeast"/>
              <w:rPr>
                <w:sz w:val="22"/>
                <w:szCs w:val="22"/>
                <w:lang w:eastAsia="lt-LT"/>
              </w:rPr>
            </w:pPr>
            <w:r>
              <w:rPr>
                <w:sz w:val="22"/>
                <w:szCs w:val="22"/>
                <w:lang w:eastAsia="lt-LT"/>
              </w:rPr>
              <w:t>1.15</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0E91D2AD" w14:textId="77777777" w:rsidR="005C26AE" w:rsidRDefault="005C26AE">
            <w:pPr>
              <w:rPr>
                <w:sz w:val="6"/>
                <w:szCs w:val="6"/>
              </w:rPr>
            </w:pPr>
          </w:p>
          <w:p w14:paraId="0B4BE681" w14:textId="77777777" w:rsidR="005C26AE" w:rsidRDefault="001340AA">
            <w:pPr>
              <w:spacing w:line="312" w:lineRule="atLeast"/>
              <w:ind w:firstLine="57"/>
              <w:rPr>
                <w:sz w:val="22"/>
                <w:szCs w:val="22"/>
                <w:lang w:eastAsia="lt-LT"/>
              </w:rPr>
            </w:pPr>
            <w:r>
              <w:rPr>
                <w:sz w:val="22"/>
                <w:szCs w:val="22"/>
                <w:lang w:eastAsia="lt-LT"/>
              </w:rPr>
              <w:t>Su neįgaliųjų teisėmis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79D6AA6B" w14:textId="77777777" w:rsidR="005C26AE" w:rsidRDefault="005C26AE">
            <w:pPr>
              <w:rPr>
                <w:sz w:val="20"/>
              </w:rPr>
            </w:pPr>
          </w:p>
          <w:p w14:paraId="3B54B69E" w14:textId="77777777" w:rsidR="005C26AE" w:rsidRDefault="001340AA">
            <w:pPr>
              <w:spacing w:line="312" w:lineRule="atLeast"/>
              <w:rPr>
                <w:i/>
                <w:iCs/>
                <w:sz w:val="20"/>
                <w:lang w:eastAsia="lt-LT"/>
              </w:rPr>
            </w:pPr>
            <w:r>
              <w:rPr>
                <w:i/>
                <w:iCs/>
                <w:sz w:val="20"/>
                <w:lang w:eastAsia="lt-LT"/>
              </w:rPr>
              <w:t>Įrašyti į langelį 01 „Taip“ (jei taikoma) arba  langelį 02 „Ne“(jei netaikoma)</w:t>
            </w:r>
          </w:p>
          <w:p w14:paraId="3BEEAD08" w14:textId="77777777" w:rsidR="005C26AE" w:rsidRDefault="005C26AE">
            <w:pPr>
              <w:rPr>
                <w:sz w:val="6"/>
                <w:szCs w:val="6"/>
              </w:rPr>
            </w:pPr>
          </w:p>
          <w:p w14:paraId="4E70D962"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8960" behindDoc="0" locked="0" layoutInCell="1" allowOverlap="1" wp14:anchorId="0A6B1C35" wp14:editId="4A25D4ED">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2C9008E" id="Stačiakampis 12" o:spid="_x0000_s1026" style="position:absolute;margin-left:42.2pt;margin-top:4.2pt;width:14.45pt;height:1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A505765" w14:textId="77777777" w:rsidR="005C26AE" w:rsidRDefault="005C26AE">
            <w:pPr>
              <w:rPr>
                <w:sz w:val="6"/>
                <w:szCs w:val="6"/>
              </w:rPr>
            </w:pPr>
          </w:p>
          <w:p w14:paraId="5735B2E1" w14:textId="77777777" w:rsidR="005C26AE" w:rsidRDefault="001340AA">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89984" behindDoc="0" locked="0" layoutInCell="1" allowOverlap="1" wp14:anchorId="2866605D" wp14:editId="7A8BA892">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2B2B5FC" id="Stačiakampis 13" o:spid="_x0000_s1026" style="position:absolute;margin-left:41.9pt;margin-top:2.4pt;width:14.45pt;height:1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421C3EE0" w14:textId="77777777" w:rsidR="005C26AE" w:rsidRDefault="005C26AE">
            <w:pPr>
              <w:rPr>
                <w:sz w:val="6"/>
                <w:szCs w:val="6"/>
              </w:rPr>
            </w:pPr>
          </w:p>
          <w:p w14:paraId="50A4E8BF" w14:textId="77777777" w:rsidR="005C26AE" w:rsidRDefault="005C26AE">
            <w:pPr>
              <w:spacing w:line="312" w:lineRule="atLeast"/>
              <w:rPr>
                <w:i/>
                <w:iCs/>
                <w:sz w:val="22"/>
                <w:szCs w:val="22"/>
                <w:lang w:eastAsia="lt-LT"/>
              </w:rPr>
            </w:pPr>
          </w:p>
        </w:tc>
      </w:tr>
    </w:tbl>
    <w:p w14:paraId="4B5FCE6A" w14:textId="77777777" w:rsidR="005C26AE" w:rsidRDefault="005C26AE">
      <w:pPr>
        <w:spacing w:line="276" w:lineRule="auto"/>
        <w:ind w:left="1296" w:firstLine="1296"/>
        <w:rPr>
          <w:b/>
          <w:bCs/>
        </w:rPr>
      </w:pPr>
    </w:p>
    <w:p w14:paraId="357E82C3" w14:textId="77777777" w:rsidR="005C26AE" w:rsidRDefault="005C26AE">
      <w:pPr>
        <w:spacing w:line="276" w:lineRule="auto"/>
        <w:rPr>
          <w:b/>
          <w:bCs/>
        </w:rPr>
      </w:pPr>
    </w:p>
    <w:p w14:paraId="516B4CE7" w14:textId="77777777" w:rsidR="005C26AE" w:rsidRDefault="001340AA" w:rsidP="001340AA">
      <w:pPr>
        <w:spacing w:line="276" w:lineRule="auto"/>
        <w:jc w:val="center"/>
        <w:rPr>
          <w:b/>
          <w:bCs/>
        </w:rPr>
      </w:pPr>
      <w:r>
        <w:rPr>
          <w:b/>
          <w:bCs/>
        </w:rPr>
        <w:t>II SKYRIUS</w:t>
      </w:r>
    </w:p>
    <w:p w14:paraId="1C72207F" w14:textId="77777777" w:rsidR="005C26AE" w:rsidRDefault="001340AA" w:rsidP="001340AA">
      <w:pPr>
        <w:spacing w:line="276" w:lineRule="auto"/>
        <w:jc w:val="center"/>
        <w:rPr>
          <w:b/>
          <w:bCs/>
        </w:rPr>
      </w:pPr>
      <w:r>
        <w:rPr>
          <w:b/>
          <w:bCs/>
        </w:rPr>
        <w:t>PROJEKTO INICIJAVIMAS</w:t>
      </w:r>
    </w:p>
    <w:p w14:paraId="61557529" w14:textId="77777777" w:rsidR="005C26AE" w:rsidRDefault="001340AA" w:rsidP="001340AA">
      <w:pPr>
        <w:spacing w:line="276" w:lineRule="auto"/>
        <w:jc w:val="center"/>
        <w:rPr>
          <w:bCs/>
        </w:rPr>
      </w:pPr>
      <w:r>
        <w:rPr>
          <w:bCs/>
        </w:rPr>
        <w:lastRenderedPageBreak/>
        <w:t>(</w:t>
      </w:r>
      <w:r>
        <w:rPr>
          <w:bCs/>
          <w:i/>
        </w:rPr>
        <w:t>pildoma rengiant visų tipų PĮP</w:t>
      </w:r>
      <w:r>
        <w:rPr>
          <w:bCs/>
        </w:rPr>
        <w:t>)</w:t>
      </w:r>
    </w:p>
    <w:p w14:paraId="267C9B9C" w14:textId="77777777" w:rsidR="005C26AE" w:rsidRDefault="005C26AE">
      <w:pPr>
        <w:spacing w:line="276" w:lineRule="auto"/>
        <w:ind w:left="1296" w:firstLine="1296"/>
        <w:jc w:val="center"/>
        <w:rPr>
          <w:bCs/>
        </w:rPr>
      </w:pP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58"/>
        <w:gridCol w:w="1982"/>
        <w:gridCol w:w="3261"/>
        <w:gridCol w:w="7399"/>
      </w:tblGrid>
      <w:tr w:rsidR="005C26AE" w14:paraId="1C977B11" w14:textId="77777777">
        <w:trPr>
          <w:trHeight w:val="518"/>
        </w:trPr>
        <w:tc>
          <w:tcPr>
            <w:tcW w:w="706" w:type="dxa"/>
            <w:shd w:val="clear" w:color="auto" w:fill="F2F2F2" w:themeFill="background1" w:themeFillShade="F2"/>
          </w:tcPr>
          <w:p w14:paraId="156A70DD" w14:textId="77777777" w:rsidR="005C26AE" w:rsidRDefault="005C26AE">
            <w:pPr>
              <w:rPr>
                <w:sz w:val="22"/>
                <w:szCs w:val="22"/>
              </w:rPr>
            </w:pPr>
          </w:p>
          <w:p w14:paraId="2F7882D0" w14:textId="77777777" w:rsidR="005C26AE" w:rsidRDefault="001340AA">
            <w:pPr>
              <w:rPr>
                <w:sz w:val="22"/>
                <w:szCs w:val="22"/>
              </w:rPr>
            </w:pPr>
            <w:r>
              <w:rPr>
                <w:sz w:val="22"/>
                <w:szCs w:val="22"/>
              </w:rPr>
              <w:t>2.1.</w:t>
            </w:r>
          </w:p>
          <w:p w14:paraId="3D3F25B4" w14:textId="77777777" w:rsidR="005C26AE" w:rsidRDefault="005C26AE">
            <w:pPr>
              <w:rPr>
                <w:sz w:val="22"/>
                <w:szCs w:val="22"/>
              </w:rPr>
            </w:pPr>
          </w:p>
        </w:tc>
        <w:tc>
          <w:tcPr>
            <w:tcW w:w="14200" w:type="dxa"/>
            <w:gridSpan w:val="4"/>
            <w:shd w:val="clear" w:color="auto" w:fill="F2F2F2" w:themeFill="background1" w:themeFillShade="F2"/>
          </w:tcPr>
          <w:p w14:paraId="3A963073" w14:textId="77777777" w:rsidR="005C26AE" w:rsidRDefault="005C26AE">
            <w:pPr>
              <w:ind w:firstLine="57"/>
              <w:rPr>
                <w:sz w:val="22"/>
                <w:szCs w:val="22"/>
              </w:rPr>
            </w:pPr>
          </w:p>
          <w:p w14:paraId="2ECD7F40" w14:textId="77777777" w:rsidR="005C26AE" w:rsidRDefault="001340AA">
            <w:pPr>
              <w:rPr>
                <w:sz w:val="22"/>
                <w:szCs w:val="22"/>
              </w:rPr>
            </w:pPr>
            <w:r>
              <w:rPr>
                <w:sz w:val="22"/>
                <w:szCs w:val="22"/>
              </w:rPr>
              <w:t>Projekto santrauka</w:t>
            </w:r>
          </w:p>
        </w:tc>
      </w:tr>
      <w:tr w:rsidR="005C26AE" w14:paraId="4177A674" w14:textId="77777777">
        <w:trPr>
          <w:trHeight w:val="284"/>
        </w:trPr>
        <w:tc>
          <w:tcPr>
            <w:tcW w:w="14906" w:type="dxa"/>
            <w:gridSpan w:val="5"/>
            <w:shd w:val="clear" w:color="auto" w:fill="auto"/>
          </w:tcPr>
          <w:p w14:paraId="7A58F338" w14:textId="77777777" w:rsidR="005C26AE" w:rsidRDefault="001340AA">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5C26AE" w14:paraId="1DEE1171" w14:textId="77777777">
        <w:trPr>
          <w:trHeight w:val="402"/>
        </w:trPr>
        <w:tc>
          <w:tcPr>
            <w:tcW w:w="706" w:type="dxa"/>
            <w:shd w:val="clear" w:color="auto" w:fill="F2F2F2" w:themeFill="background1" w:themeFillShade="F2"/>
          </w:tcPr>
          <w:p w14:paraId="26397467" w14:textId="77777777" w:rsidR="005C26AE" w:rsidRDefault="001340AA">
            <w:pPr>
              <w:rPr>
                <w:sz w:val="22"/>
                <w:szCs w:val="22"/>
              </w:rPr>
            </w:pPr>
            <w:r>
              <w:rPr>
                <w:sz w:val="22"/>
                <w:szCs w:val="22"/>
              </w:rPr>
              <w:t>2.2.</w:t>
            </w:r>
          </w:p>
        </w:tc>
        <w:tc>
          <w:tcPr>
            <w:tcW w:w="14200" w:type="dxa"/>
            <w:gridSpan w:val="4"/>
            <w:shd w:val="clear" w:color="auto" w:fill="F2F2F2" w:themeFill="background1" w:themeFillShade="F2"/>
          </w:tcPr>
          <w:p w14:paraId="0533591B" w14:textId="77777777" w:rsidR="005C26AE" w:rsidRDefault="001340AA">
            <w:pPr>
              <w:rPr>
                <w:sz w:val="22"/>
                <w:szCs w:val="22"/>
              </w:rPr>
            </w:pPr>
            <w:r>
              <w:rPr>
                <w:rFonts w:eastAsia="Calibri"/>
                <w:sz w:val="22"/>
                <w:szCs w:val="22"/>
              </w:rPr>
              <w:t>Projektu sprendžiamos problemos</w:t>
            </w:r>
          </w:p>
        </w:tc>
      </w:tr>
      <w:tr w:rsidR="005C26AE" w14:paraId="687CE1F6" w14:textId="77777777">
        <w:tc>
          <w:tcPr>
            <w:tcW w:w="14906" w:type="dxa"/>
            <w:gridSpan w:val="5"/>
            <w:shd w:val="clear" w:color="auto" w:fill="FFFFFF" w:themeFill="background1"/>
          </w:tcPr>
          <w:p w14:paraId="511FCB1B" w14:textId="77777777" w:rsidR="005C26AE" w:rsidRDefault="001340AA">
            <w:pPr>
              <w:jc w:val="both"/>
              <w:rPr>
                <w:i/>
                <w:sz w:val="20"/>
              </w:rPr>
            </w:pPr>
            <w:r>
              <w:rPr>
                <w:i/>
                <w:sz w:val="20"/>
              </w:rPr>
              <w:t xml:space="preserve">Aprašomos projektu planuojamos spręsti problemos, jų priežastys. </w:t>
            </w:r>
          </w:p>
          <w:p w14:paraId="4BBFA758" w14:textId="77777777" w:rsidR="005C26AE" w:rsidRDefault="001340AA">
            <w:pPr>
              <w:jc w:val="both"/>
              <w:rPr>
                <w:i/>
                <w:iCs/>
                <w:color w:val="FF0000"/>
                <w:sz w:val="20"/>
              </w:rPr>
            </w:pPr>
            <w:r>
              <w:rPr>
                <w:i/>
                <w:iCs/>
                <w:sz w:val="20"/>
              </w:rPr>
              <w:t>Įvardijama projektu sprendžiama (-</w:t>
            </w:r>
            <w:proofErr w:type="spellStart"/>
            <w:r>
              <w:rPr>
                <w:i/>
                <w:iCs/>
                <w:sz w:val="20"/>
              </w:rPr>
              <w:t>os</w:t>
            </w:r>
            <w:proofErr w:type="spellEnd"/>
            <w:r>
              <w:rPr>
                <w:i/>
                <w:iCs/>
                <w:sz w:val="20"/>
              </w:rPr>
              <w:t>)</w:t>
            </w:r>
            <w:r>
              <w:rPr>
                <w:rFonts w:cs="Arial"/>
                <w:i/>
                <w:iCs/>
                <w:sz w:val="20"/>
                <w:lang w:eastAsia="lt-LT"/>
              </w:rPr>
              <w:t xml:space="preserve"> problema (-</w:t>
            </w:r>
            <w:proofErr w:type="spellStart"/>
            <w:r>
              <w:rPr>
                <w:rFonts w:cs="Arial"/>
                <w:i/>
                <w:iCs/>
                <w:sz w:val="20"/>
                <w:lang w:eastAsia="lt-LT"/>
              </w:rPr>
              <w:t>os</w:t>
            </w:r>
            <w:proofErr w:type="spellEnd"/>
            <w:r>
              <w:rPr>
                <w:rFonts w:cs="Arial"/>
                <w:i/>
                <w:iCs/>
                <w:sz w:val="20"/>
                <w:lang w:eastAsia="lt-LT"/>
              </w:rPr>
              <w:t>), nurodyta  (-</w:t>
            </w:r>
            <w:proofErr w:type="spellStart"/>
            <w:r>
              <w:rPr>
                <w:rFonts w:cs="Arial"/>
                <w:i/>
                <w:iCs/>
                <w:sz w:val="20"/>
                <w:lang w:eastAsia="lt-LT"/>
              </w:rPr>
              <w:t>os</w:t>
            </w:r>
            <w:proofErr w:type="spellEnd"/>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kurią (-</w:t>
            </w:r>
            <w:proofErr w:type="spellStart"/>
            <w:r>
              <w:rPr>
                <w:rFonts w:cs="Arial"/>
                <w:i/>
                <w:iCs/>
                <w:sz w:val="20"/>
                <w:lang w:eastAsia="lt-LT"/>
              </w:rPr>
              <w:t>ias</w:t>
            </w:r>
            <w:proofErr w:type="spellEnd"/>
            <w:r>
              <w:rPr>
                <w:rFonts w:cs="Arial"/>
                <w:i/>
                <w:iCs/>
                <w:sz w:val="20"/>
                <w:lang w:eastAsia="lt-LT"/>
              </w:rPr>
              <w:t>) siekiama spręsti įgyvendinant projektą, ir aktualiais, ne senesniais kaip penkerių  metų (prioritetas teikiamas  naujesniems) statistiniais duomenimis pagrindžiamas problemos aktualumas</w:t>
            </w:r>
            <w:r>
              <w:rPr>
                <w:i/>
                <w:iCs/>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p>
          <w:p w14:paraId="1283C153" w14:textId="77777777" w:rsidR="005C26AE" w:rsidRDefault="001340AA">
            <w:pPr>
              <w:widowControl w:val="0"/>
              <w:shd w:val="clear" w:color="auto" w:fill="FFFFFF"/>
              <w:jc w:val="both"/>
              <w:rPr>
                <w:rFonts w:cs="Arial"/>
                <w:i/>
                <w:iCs/>
                <w:sz w:val="20"/>
                <w:lang w:eastAsia="lt-LT"/>
              </w:rPr>
            </w:pPr>
            <w:r>
              <w:rPr>
                <w:rFonts w:cs="Arial"/>
                <w:i/>
                <w:iCs/>
                <w:sz w:val="20"/>
                <w:lang w:eastAsia="lt-LT"/>
              </w:rPr>
              <w:t>Aprašomas projekto poreikis – galimos pasekmės, jei problema nebus išspręsta, kodėl verta investuoti lėšas į šį projektą (pvz., nauja rūkykla  sumažins energijos sąnaudas), kokius rinkos netolygumus projektu siekiama spręsti (pvz., projektas skirtas mokslininkų ir žvejų bendradarbiavimui), problemos sprendimo būdas, projekto siekiami rezultatai ir kt.</w:t>
            </w:r>
          </w:p>
          <w:p w14:paraId="639C4546" w14:textId="77777777" w:rsidR="005C26AE" w:rsidRDefault="001340AA">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elektroninės aplinkos sprendimai, informacijos prieinamumo ir pan</w:t>
            </w:r>
            <w:r>
              <w:rPr>
                <w:i/>
                <w:iCs/>
                <w:color w:val="0070C0"/>
                <w:sz w:val="20"/>
              </w:rPr>
              <w:t xml:space="preserve">., </w:t>
            </w:r>
            <w:r>
              <w:rPr>
                <w:i/>
                <w:iCs/>
                <w:sz w:val="20"/>
              </w:rPr>
              <w:t xml:space="preserve">atitinkantys projekto pobūdį) užtikrinimą; </w:t>
            </w:r>
            <w:r>
              <w:rPr>
                <w:rFonts w:cs="Arial"/>
                <w:i/>
                <w:iCs/>
                <w:sz w:val="20"/>
                <w:lang w:eastAsia="lt-LT"/>
              </w:rPr>
              <w:t xml:space="preserve">inovatyvumo (kūrybingumo) </w:t>
            </w:r>
            <w:r>
              <w:rPr>
                <w:i/>
                <w:iCs/>
                <w:color w:val="000000"/>
                <w:sz w:val="20"/>
              </w:rPr>
              <w:t xml:space="preserve">vykdomi viešieji pirkimai, taikomos naujos technologijos, kuriami ar diegiami inovatyvūs sprendimai ir pan.). </w:t>
            </w:r>
            <w:r>
              <w:rPr>
                <w:rFonts w:cs="Arial"/>
                <w:i/>
                <w:iCs/>
                <w:sz w:val="20"/>
                <w:lang w:eastAsia="lt-LT"/>
              </w:rPr>
              <w:t>Jei sprendžiama problema turės tiesioginę įtaką horizontaliųjų principų įgyvendinimui, tai turi būti nurodyta ar įtraukta į projekto tikslą, projekto veiklas ar siekiamus rezultatus.</w:t>
            </w:r>
          </w:p>
          <w:p w14:paraId="7D1A6A23" w14:textId="77777777" w:rsidR="005C26AE" w:rsidRDefault="001340AA">
            <w:pPr>
              <w:widowControl w:val="0"/>
              <w:shd w:val="clear" w:color="auto" w:fill="FFFFFF"/>
              <w:jc w:val="both"/>
              <w:rPr>
                <w:i/>
                <w:sz w:val="20"/>
              </w:rPr>
            </w:pPr>
            <w:r>
              <w:rPr>
                <w:i/>
                <w:sz w:val="20"/>
              </w:rPr>
              <w:t>Nurodoma, kurios iš visų įvardytų problemų bus sprendžiamos šalinant ar sumažinant jų atsiradimo priežastis.</w:t>
            </w:r>
          </w:p>
          <w:p w14:paraId="7966CD80" w14:textId="77777777" w:rsidR="005C26AE" w:rsidRDefault="001340AA">
            <w:pPr>
              <w:jc w:val="both"/>
              <w:rPr>
                <w:i/>
                <w:sz w:val="20"/>
              </w:rPr>
            </w:pPr>
            <w:r>
              <w:rPr>
                <w:i/>
                <w:sz w:val="20"/>
              </w:rPr>
              <w:t xml:space="preserve">Galimas simbolių skaičius – </w:t>
            </w:r>
            <w:r>
              <w:rPr>
                <w:rFonts w:eastAsia="Calibri"/>
                <w:i/>
                <w:iCs/>
                <w:sz w:val="20"/>
              </w:rPr>
              <w:t>iki</w:t>
            </w:r>
            <w:r>
              <w:rPr>
                <w:i/>
                <w:sz w:val="20"/>
              </w:rPr>
              <w:t xml:space="preserve"> 10 000.</w:t>
            </w:r>
          </w:p>
          <w:p w14:paraId="77E6B363" w14:textId="77777777" w:rsidR="005C26AE" w:rsidRDefault="001340AA">
            <w:pPr>
              <w:jc w:val="both"/>
              <w:rPr>
                <w:i/>
                <w:sz w:val="22"/>
                <w:szCs w:val="22"/>
              </w:rPr>
            </w:pPr>
            <w:r>
              <w:rPr>
                <w:i/>
                <w:sz w:val="20"/>
              </w:rPr>
              <w:t>Nurodyti privaloma.</w:t>
            </w:r>
          </w:p>
        </w:tc>
      </w:tr>
      <w:tr w:rsidR="005C26AE" w14:paraId="29CEBB24" w14:textId="77777777">
        <w:trPr>
          <w:trHeight w:val="473"/>
        </w:trPr>
        <w:tc>
          <w:tcPr>
            <w:tcW w:w="706" w:type="dxa"/>
            <w:shd w:val="clear" w:color="auto" w:fill="F2F2F2" w:themeFill="background1" w:themeFillShade="F2"/>
          </w:tcPr>
          <w:p w14:paraId="19F58418" w14:textId="77777777" w:rsidR="005C26AE" w:rsidRDefault="005C26AE">
            <w:pPr>
              <w:rPr>
                <w:sz w:val="10"/>
                <w:szCs w:val="10"/>
              </w:rPr>
            </w:pPr>
          </w:p>
          <w:p w14:paraId="7AD94B81" w14:textId="77777777" w:rsidR="005C26AE" w:rsidRDefault="001340AA">
            <w:pPr>
              <w:jc w:val="both"/>
              <w:rPr>
                <w:sz w:val="20"/>
              </w:rPr>
            </w:pPr>
            <w:r>
              <w:rPr>
                <w:rFonts w:eastAsia="Calibri"/>
                <w:sz w:val="22"/>
                <w:szCs w:val="22"/>
              </w:rPr>
              <w:t>2.3.</w:t>
            </w:r>
          </w:p>
        </w:tc>
        <w:tc>
          <w:tcPr>
            <w:tcW w:w="14200" w:type="dxa"/>
            <w:gridSpan w:val="4"/>
            <w:shd w:val="clear" w:color="auto" w:fill="F2F2F2" w:themeFill="background1" w:themeFillShade="F2"/>
          </w:tcPr>
          <w:p w14:paraId="7D329C4E" w14:textId="77777777" w:rsidR="005C26AE" w:rsidRDefault="005C26AE">
            <w:pPr>
              <w:rPr>
                <w:sz w:val="10"/>
                <w:szCs w:val="10"/>
              </w:rPr>
            </w:pPr>
          </w:p>
          <w:p w14:paraId="19A353B3" w14:textId="77777777" w:rsidR="005C26AE" w:rsidRDefault="001340AA">
            <w:pPr>
              <w:jc w:val="both"/>
              <w:rPr>
                <w:sz w:val="10"/>
                <w:szCs w:val="10"/>
              </w:rPr>
            </w:pPr>
            <w:r>
              <w:rPr>
                <w:rFonts w:eastAsia="Calibri"/>
                <w:sz w:val="22"/>
                <w:szCs w:val="22"/>
              </w:rPr>
              <w:t>Projekto tikslas</w:t>
            </w:r>
          </w:p>
        </w:tc>
      </w:tr>
      <w:tr w:rsidR="005C26AE" w14:paraId="6EC54C4A" w14:textId="77777777">
        <w:tc>
          <w:tcPr>
            <w:tcW w:w="14906" w:type="dxa"/>
            <w:gridSpan w:val="5"/>
            <w:shd w:val="clear" w:color="auto" w:fill="auto"/>
          </w:tcPr>
          <w:p w14:paraId="7AEE27FF" w14:textId="77777777" w:rsidR="005C26AE" w:rsidRDefault="001340AA">
            <w:pPr>
              <w:jc w:val="both"/>
              <w:rPr>
                <w:i/>
                <w:sz w:val="20"/>
              </w:rPr>
            </w:pPr>
            <w:r>
              <w:rPr>
                <w:rFonts w:eastAsia="Calibri"/>
                <w:i/>
                <w:sz w:val="20"/>
              </w:rPr>
              <w:t>Nurodomas projekto tikslas.</w:t>
            </w:r>
          </w:p>
          <w:p w14:paraId="1D814C43" w14:textId="77777777" w:rsidR="005C26AE" w:rsidRDefault="001340AA">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04576C1A"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1 000. </w:t>
            </w:r>
          </w:p>
          <w:p w14:paraId="28DAD90B" w14:textId="77777777" w:rsidR="005C26AE" w:rsidRDefault="001340AA">
            <w:pPr>
              <w:jc w:val="both"/>
              <w:rPr>
                <w:rFonts w:eastAsia="Calibri"/>
                <w:i/>
                <w:sz w:val="22"/>
                <w:szCs w:val="22"/>
              </w:rPr>
            </w:pPr>
            <w:r>
              <w:rPr>
                <w:rFonts w:eastAsia="Calibri"/>
                <w:i/>
                <w:sz w:val="20"/>
              </w:rPr>
              <w:t>Nurodyti privaloma.</w:t>
            </w:r>
          </w:p>
        </w:tc>
      </w:tr>
      <w:tr w:rsidR="005C26AE" w14:paraId="1642DBCA" w14:textId="77777777">
        <w:tc>
          <w:tcPr>
            <w:tcW w:w="706" w:type="dxa"/>
            <w:shd w:val="clear" w:color="auto" w:fill="F2F2F2" w:themeFill="background1" w:themeFillShade="F2"/>
          </w:tcPr>
          <w:p w14:paraId="220CB629" w14:textId="77777777" w:rsidR="005C26AE" w:rsidRDefault="005C26AE">
            <w:pPr>
              <w:rPr>
                <w:sz w:val="10"/>
                <w:szCs w:val="10"/>
              </w:rPr>
            </w:pPr>
          </w:p>
          <w:p w14:paraId="5CB4FF5C" w14:textId="77777777" w:rsidR="005C26AE" w:rsidRDefault="001340AA">
            <w:pPr>
              <w:jc w:val="both"/>
              <w:rPr>
                <w:rFonts w:eastAsia="Calibri"/>
                <w:sz w:val="22"/>
                <w:szCs w:val="22"/>
              </w:rPr>
            </w:pPr>
            <w:r>
              <w:rPr>
                <w:rFonts w:eastAsia="Calibri"/>
                <w:sz w:val="22"/>
                <w:szCs w:val="22"/>
              </w:rPr>
              <w:t>2.4.</w:t>
            </w:r>
          </w:p>
        </w:tc>
        <w:tc>
          <w:tcPr>
            <w:tcW w:w="14200" w:type="dxa"/>
            <w:gridSpan w:val="4"/>
            <w:shd w:val="clear" w:color="auto" w:fill="F2F2F2" w:themeFill="background1" w:themeFillShade="F2"/>
          </w:tcPr>
          <w:p w14:paraId="26B55CAB" w14:textId="77777777" w:rsidR="005C26AE" w:rsidRDefault="005C26AE">
            <w:pPr>
              <w:rPr>
                <w:sz w:val="10"/>
                <w:szCs w:val="10"/>
              </w:rPr>
            </w:pPr>
          </w:p>
          <w:p w14:paraId="16B0C359" w14:textId="77777777" w:rsidR="005C26AE" w:rsidRDefault="001340AA">
            <w:pPr>
              <w:jc w:val="both"/>
              <w:rPr>
                <w:rFonts w:eastAsia="Calibri"/>
                <w:sz w:val="22"/>
                <w:szCs w:val="22"/>
              </w:rPr>
            </w:pPr>
            <w:r>
              <w:rPr>
                <w:rFonts w:eastAsia="Calibri"/>
                <w:sz w:val="22"/>
                <w:szCs w:val="22"/>
              </w:rPr>
              <w:t>Galimi teisiniai apribojimai</w:t>
            </w:r>
          </w:p>
        </w:tc>
      </w:tr>
      <w:tr w:rsidR="005C26AE" w14:paraId="7F4C95E8" w14:textId="77777777">
        <w:tc>
          <w:tcPr>
            <w:tcW w:w="14906" w:type="dxa"/>
            <w:gridSpan w:val="5"/>
            <w:shd w:val="clear" w:color="auto" w:fill="FFFFFF" w:themeFill="background1"/>
          </w:tcPr>
          <w:p w14:paraId="1DF69F8A" w14:textId="77777777" w:rsidR="005C26AE" w:rsidRDefault="001340AA">
            <w:pPr>
              <w:jc w:val="both"/>
              <w:rPr>
                <w:rFonts w:eastAsia="Calibri"/>
                <w:i/>
                <w:iCs/>
                <w:sz w:val="20"/>
              </w:rPr>
            </w:pPr>
            <w:r>
              <w:rPr>
                <w:rFonts w:eastAsia="Calibri"/>
                <w:i/>
                <w:iCs/>
                <w:sz w:val="20"/>
              </w:rPr>
              <w:t xml:space="preserve">Nurodomas planuojamos vykdyti veiklos teisinis reglamentavimas, reikalavimai ir galimi apribojimai. </w:t>
            </w:r>
          </w:p>
          <w:p w14:paraId="19532BBB" w14:textId="77777777" w:rsidR="005C26AE" w:rsidRDefault="001340AA">
            <w:pPr>
              <w:jc w:val="both"/>
              <w:rPr>
                <w:rFonts w:eastAsia="Calibri"/>
                <w:i/>
                <w:iCs/>
                <w:sz w:val="20"/>
              </w:rPr>
            </w:pPr>
            <w:r>
              <w:rPr>
                <w:rFonts w:eastAsia="Calibri"/>
                <w:i/>
                <w:iCs/>
                <w:sz w:val="20"/>
              </w:rPr>
              <w:t>Šioje dalyje nurodomi tik tie specifiniai teisiniai apribojimai, kurie aktualūs konkrečiam paramos gavėjui bei planuojamai vykdyti veiklai, pvz., reikalingi gauti leidimai, poveikio aplinkai vertinimai, atlikti įregistravimai ir pan.</w:t>
            </w:r>
          </w:p>
          <w:p w14:paraId="26C15A0F"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2 000. Nurodyti privaloma.</w:t>
            </w:r>
          </w:p>
          <w:p w14:paraId="62A8C2F8" w14:textId="77777777" w:rsidR="005C26AE" w:rsidRDefault="005C26AE">
            <w:pPr>
              <w:jc w:val="both"/>
              <w:rPr>
                <w:rFonts w:eastAsia="Calibri"/>
                <w:i/>
                <w:sz w:val="22"/>
                <w:szCs w:val="22"/>
              </w:rPr>
            </w:pPr>
          </w:p>
        </w:tc>
      </w:tr>
      <w:tr w:rsidR="005C26AE" w14:paraId="176C51AF" w14:textId="77777777">
        <w:tc>
          <w:tcPr>
            <w:tcW w:w="706" w:type="dxa"/>
            <w:shd w:val="clear" w:color="auto" w:fill="F2F2F2" w:themeFill="background1" w:themeFillShade="F2"/>
          </w:tcPr>
          <w:p w14:paraId="381FE21D" w14:textId="77777777" w:rsidR="005C26AE" w:rsidRDefault="001340AA">
            <w:pPr>
              <w:ind w:firstLine="53"/>
              <w:rPr>
                <w:sz w:val="20"/>
              </w:rPr>
            </w:pPr>
            <w:r>
              <w:rPr>
                <w:sz w:val="22"/>
                <w:szCs w:val="22"/>
              </w:rPr>
              <w:t>2.5</w:t>
            </w:r>
          </w:p>
          <w:p w14:paraId="3A323DB0" w14:textId="77777777" w:rsidR="005C26AE" w:rsidRDefault="005C26AE">
            <w:pPr>
              <w:jc w:val="both"/>
              <w:rPr>
                <w:rFonts w:eastAsia="Calibri"/>
                <w:sz w:val="22"/>
                <w:szCs w:val="22"/>
              </w:rPr>
            </w:pPr>
          </w:p>
        </w:tc>
        <w:tc>
          <w:tcPr>
            <w:tcW w:w="14200" w:type="dxa"/>
            <w:gridSpan w:val="4"/>
            <w:shd w:val="clear" w:color="auto" w:fill="F2F2F2" w:themeFill="background1" w:themeFillShade="F2"/>
          </w:tcPr>
          <w:p w14:paraId="347569E5" w14:textId="77777777" w:rsidR="005C26AE" w:rsidRDefault="001340AA">
            <w:pPr>
              <w:jc w:val="both"/>
              <w:rPr>
                <w:rFonts w:eastAsia="Calibri"/>
                <w:i/>
                <w:iCs/>
                <w:color w:val="FF0000"/>
                <w:sz w:val="22"/>
                <w:szCs w:val="22"/>
              </w:rPr>
            </w:pPr>
            <w:r>
              <w:rPr>
                <w:rFonts w:eastAsia="Calibri"/>
                <w:sz w:val="22"/>
                <w:szCs w:val="22"/>
              </w:rPr>
              <w:t>Projektų bendrieji stebėsenos rodikliai</w:t>
            </w:r>
          </w:p>
        </w:tc>
      </w:tr>
      <w:tr w:rsidR="005C26AE" w14:paraId="08F7F039" w14:textId="77777777">
        <w:tc>
          <w:tcPr>
            <w:tcW w:w="14906" w:type="dxa"/>
            <w:gridSpan w:val="5"/>
            <w:shd w:val="clear" w:color="auto" w:fill="auto"/>
          </w:tcPr>
          <w:p w14:paraId="318651BC" w14:textId="77777777" w:rsidR="005C26AE" w:rsidRDefault="001340AA">
            <w:pPr>
              <w:jc w:val="both"/>
              <w:rPr>
                <w:rFonts w:eastAsia="Calibri"/>
                <w:i/>
                <w:sz w:val="20"/>
              </w:rPr>
            </w:pPr>
            <w:r>
              <w:rPr>
                <w:rFonts w:eastAsia="Calibri"/>
                <w:i/>
                <w:sz w:val="20"/>
              </w:rPr>
              <w:lastRenderedPageBreak/>
              <w:t>Nurodomi kokybinėmis ir kiekybinėmis reikšmėmis išreikšti minimalūs projektu siekiami rezultatai, pasirenkant iš nurodytų  PFSA, jei taikoma</w:t>
            </w:r>
          </w:p>
          <w:p w14:paraId="08FA64C1" w14:textId="77777777" w:rsidR="005C26AE" w:rsidRDefault="005C26AE">
            <w:pPr>
              <w:jc w:val="both"/>
              <w:rPr>
                <w:rFonts w:eastAsia="Calibri"/>
                <w:sz w:val="22"/>
                <w:szCs w:val="22"/>
              </w:rPr>
            </w:pPr>
          </w:p>
        </w:tc>
      </w:tr>
      <w:tr w:rsidR="005C26AE" w14:paraId="6F739928" w14:textId="77777777">
        <w:tblPrEx>
          <w:tblCellMar>
            <w:left w:w="40" w:type="dxa"/>
            <w:right w:w="40" w:type="dxa"/>
          </w:tblCellMar>
          <w:tblLook w:val="0000" w:firstRow="0" w:lastRow="0" w:firstColumn="0" w:lastColumn="0" w:noHBand="0" w:noVBand="0"/>
        </w:tblPrEx>
        <w:trPr>
          <w:trHeight w:val="615"/>
        </w:trPr>
        <w:tc>
          <w:tcPr>
            <w:tcW w:w="2264" w:type="dxa"/>
            <w:gridSpan w:val="2"/>
            <w:shd w:val="clear" w:color="auto" w:fill="D9D9D9" w:themeFill="background1" w:themeFillShade="D9"/>
            <w:vAlign w:val="center"/>
          </w:tcPr>
          <w:p w14:paraId="2AC75F59" w14:textId="77777777" w:rsidR="005C26AE" w:rsidRDefault="001340AA">
            <w:pPr>
              <w:keepNext/>
              <w:jc w:val="center"/>
              <w:rPr>
                <w:b/>
                <w:bCs/>
                <w:sz w:val="22"/>
                <w:szCs w:val="22"/>
              </w:rPr>
            </w:pPr>
            <w:r>
              <w:rPr>
                <w:b/>
                <w:bCs/>
                <w:sz w:val="22"/>
                <w:szCs w:val="22"/>
              </w:rPr>
              <w:t>Stebėsenos rodiklio pavadinimas</w:t>
            </w:r>
          </w:p>
        </w:tc>
        <w:tc>
          <w:tcPr>
            <w:tcW w:w="1982" w:type="dxa"/>
            <w:shd w:val="clear" w:color="auto" w:fill="D9D9D9" w:themeFill="background1" w:themeFillShade="D9"/>
            <w:vAlign w:val="center"/>
          </w:tcPr>
          <w:p w14:paraId="3DA1AC5A" w14:textId="77777777" w:rsidR="005C26AE" w:rsidRDefault="001340AA">
            <w:pPr>
              <w:keepNext/>
              <w:jc w:val="center"/>
              <w:rPr>
                <w:b/>
                <w:sz w:val="22"/>
                <w:szCs w:val="22"/>
              </w:rPr>
            </w:pPr>
            <w:r>
              <w:rPr>
                <w:b/>
                <w:sz w:val="22"/>
                <w:szCs w:val="22"/>
              </w:rPr>
              <w:t>Matavimo vienetas</w:t>
            </w:r>
          </w:p>
        </w:tc>
        <w:tc>
          <w:tcPr>
            <w:tcW w:w="3261" w:type="dxa"/>
            <w:shd w:val="clear" w:color="auto" w:fill="D9D9D9" w:themeFill="background1" w:themeFillShade="D9"/>
            <w:vAlign w:val="center"/>
          </w:tcPr>
          <w:p w14:paraId="7E5DDC6C" w14:textId="77777777" w:rsidR="005C26AE" w:rsidRDefault="001340AA">
            <w:pPr>
              <w:keepNext/>
              <w:jc w:val="center"/>
              <w:rPr>
                <w:b/>
                <w:sz w:val="22"/>
                <w:szCs w:val="22"/>
              </w:rPr>
            </w:pPr>
            <w:r>
              <w:rPr>
                <w:b/>
                <w:sz w:val="22"/>
                <w:szCs w:val="22"/>
              </w:rPr>
              <w:t>Siektina reikšmė</w:t>
            </w:r>
          </w:p>
        </w:tc>
        <w:tc>
          <w:tcPr>
            <w:tcW w:w="7399" w:type="dxa"/>
            <w:shd w:val="clear" w:color="auto" w:fill="D9D9D9" w:themeFill="background1" w:themeFillShade="D9"/>
            <w:vAlign w:val="center"/>
          </w:tcPr>
          <w:p w14:paraId="71DE125E" w14:textId="77777777" w:rsidR="005C26AE" w:rsidRDefault="001340AA">
            <w:pPr>
              <w:keepNext/>
              <w:jc w:val="center"/>
              <w:rPr>
                <w:b/>
                <w:sz w:val="22"/>
                <w:szCs w:val="22"/>
              </w:rPr>
            </w:pPr>
            <w:r>
              <w:rPr>
                <w:b/>
                <w:sz w:val="22"/>
                <w:szCs w:val="22"/>
              </w:rPr>
              <w:t>Siektinos reikšmės pagrindimas</w:t>
            </w:r>
          </w:p>
        </w:tc>
      </w:tr>
      <w:tr w:rsidR="005C26AE" w14:paraId="2FE990F4" w14:textId="77777777">
        <w:tblPrEx>
          <w:tblCellMar>
            <w:left w:w="40" w:type="dxa"/>
            <w:right w:w="40" w:type="dxa"/>
          </w:tblCellMar>
          <w:tblLook w:val="0000" w:firstRow="0" w:lastRow="0" w:firstColumn="0" w:lastColumn="0" w:noHBand="0" w:noVBand="0"/>
        </w:tblPrEx>
        <w:trPr>
          <w:trHeight w:val="70"/>
        </w:trPr>
        <w:tc>
          <w:tcPr>
            <w:tcW w:w="2264" w:type="dxa"/>
            <w:gridSpan w:val="2"/>
            <w:vAlign w:val="center"/>
          </w:tcPr>
          <w:p w14:paraId="40C77ADC" w14:textId="77777777" w:rsidR="005C26AE" w:rsidRDefault="001340AA">
            <w:pPr>
              <w:widowControl w:val="0"/>
              <w:shd w:val="clear" w:color="auto" w:fill="FFFFFF"/>
              <w:jc w:val="center"/>
              <w:rPr>
                <w:bCs/>
                <w:sz w:val="22"/>
                <w:szCs w:val="22"/>
              </w:rPr>
            </w:pPr>
            <w:r>
              <w:rPr>
                <w:bCs/>
                <w:sz w:val="22"/>
                <w:szCs w:val="22"/>
              </w:rPr>
              <w:t>1</w:t>
            </w:r>
          </w:p>
        </w:tc>
        <w:tc>
          <w:tcPr>
            <w:tcW w:w="1982" w:type="dxa"/>
            <w:vAlign w:val="center"/>
          </w:tcPr>
          <w:p w14:paraId="3FC10FFB" w14:textId="77777777" w:rsidR="005C26AE" w:rsidRDefault="001340AA">
            <w:pPr>
              <w:widowControl w:val="0"/>
              <w:shd w:val="clear" w:color="auto" w:fill="FFFFFF"/>
              <w:jc w:val="center"/>
              <w:rPr>
                <w:bCs/>
                <w:sz w:val="22"/>
                <w:szCs w:val="22"/>
              </w:rPr>
            </w:pPr>
            <w:r>
              <w:rPr>
                <w:bCs/>
                <w:sz w:val="22"/>
                <w:szCs w:val="22"/>
              </w:rPr>
              <w:t>2</w:t>
            </w:r>
          </w:p>
        </w:tc>
        <w:tc>
          <w:tcPr>
            <w:tcW w:w="3261" w:type="dxa"/>
            <w:vAlign w:val="center"/>
          </w:tcPr>
          <w:p w14:paraId="6C8EE3A7" w14:textId="77777777" w:rsidR="005C26AE" w:rsidRDefault="001340AA">
            <w:pPr>
              <w:jc w:val="center"/>
              <w:rPr>
                <w:bCs/>
                <w:sz w:val="22"/>
                <w:szCs w:val="22"/>
              </w:rPr>
            </w:pPr>
            <w:r>
              <w:rPr>
                <w:bCs/>
                <w:sz w:val="22"/>
                <w:szCs w:val="22"/>
              </w:rPr>
              <w:t>3</w:t>
            </w:r>
          </w:p>
        </w:tc>
        <w:tc>
          <w:tcPr>
            <w:tcW w:w="7399" w:type="dxa"/>
            <w:vAlign w:val="center"/>
          </w:tcPr>
          <w:p w14:paraId="40C064D8" w14:textId="77777777" w:rsidR="005C26AE" w:rsidRDefault="001340AA">
            <w:pPr>
              <w:widowControl w:val="0"/>
              <w:shd w:val="clear" w:color="auto" w:fill="FFFFFF"/>
              <w:jc w:val="center"/>
              <w:rPr>
                <w:bCs/>
                <w:sz w:val="22"/>
                <w:szCs w:val="22"/>
              </w:rPr>
            </w:pPr>
            <w:r>
              <w:rPr>
                <w:bCs/>
                <w:sz w:val="22"/>
                <w:szCs w:val="22"/>
              </w:rPr>
              <w:t>4</w:t>
            </w:r>
          </w:p>
        </w:tc>
      </w:tr>
      <w:tr w:rsidR="005C26AE" w14:paraId="6C110931" w14:textId="77777777">
        <w:tblPrEx>
          <w:tblCellMar>
            <w:left w:w="40" w:type="dxa"/>
            <w:right w:w="40" w:type="dxa"/>
          </w:tblCellMar>
          <w:tblLook w:val="0000" w:firstRow="0" w:lastRow="0" w:firstColumn="0" w:lastColumn="0" w:noHBand="0" w:noVBand="0"/>
        </w:tblPrEx>
        <w:trPr>
          <w:trHeight w:val="25"/>
        </w:trPr>
        <w:tc>
          <w:tcPr>
            <w:tcW w:w="2264" w:type="dxa"/>
            <w:gridSpan w:val="2"/>
          </w:tcPr>
          <w:p w14:paraId="2E6ABC5B" w14:textId="77777777" w:rsidR="005C26AE" w:rsidRDefault="001340AA">
            <w:pPr>
              <w:jc w:val="center"/>
              <w:rPr>
                <w:i/>
                <w:strike/>
                <w:sz w:val="20"/>
                <w:lang w:eastAsia="lt-LT"/>
              </w:rPr>
            </w:pPr>
            <w:r>
              <w:rPr>
                <w:i/>
                <w:sz w:val="20"/>
              </w:rPr>
              <w:t>Nurodomas stebėsenos rodiklio pavadinimas.</w:t>
            </w:r>
          </w:p>
          <w:p w14:paraId="4FC8AF1F" w14:textId="77777777" w:rsidR="005C26AE" w:rsidRDefault="001340AA">
            <w:pPr>
              <w:jc w:val="center"/>
              <w:rPr>
                <w:i/>
                <w:sz w:val="20"/>
              </w:rPr>
            </w:pPr>
            <w:r>
              <w:rPr>
                <w:i/>
                <w:sz w:val="20"/>
              </w:rPr>
              <w:t>Galimas simbolių skaičius – iki 500.</w:t>
            </w:r>
          </w:p>
        </w:tc>
        <w:tc>
          <w:tcPr>
            <w:tcW w:w="1982" w:type="dxa"/>
            <w:shd w:val="clear" w:color="auto" w:fill="auto"/>
          </w:tcPr>
          <w:p w14:paraId="60F31DB7" w14:textId="77777777" w:rsidR="005C26AE" w:rsidRDefault="001340AA">
            <w:pPr>
              <w:widowControl w:val="0"/>
              <w:shd w:val="clear" w:color="auto" w:fill="FFFFFF"/>
              <w:jc w:val="center"/>
              <w:rPr>
                <w:i/>
                <w:sz w:val="20"/>
              </w:rPr>
            </w:pPr>
            <w:r>
              <w:rPr>
                <w:i/>
                <w:sz w:val="20"/>
              </w:rPr>
              <w:t xml:space="preserve">Pasirinkus stebėsenos rodiklį, nurodomas jo matavimo vienetas, pvz., valandos (h), tonos (t)ir pan. </w:t>
            </w:r>
          </w:p>
          <w:p w14:paraId="69C7CD12"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20. Nurodyti privaloma bent vieną rodiklį, jeigu nurodytas produkto stebėsenos rodiklis.</w:t>
            </w:r>
          </w:p>
          <w:p w14:paraId="31131258" w14:textId="77777777" w:rsidR="005C26AE" w:rsidRDefault="005C26AE">
            <w:pPr>
              <w:widowControl w:val="0"/>
              <w:shd w:val="clear" w:color="auto" w:fill="FFFFFF"/>
              <w:jc w:val="center"/>
              <w:rPr>
                <w:sz w:val="20"/>
              </w:rPr>
            </w:pPr>
          </w:p>
        </w:tc>
        <w:tc>
          <w:tcPr>
            <w:tcW w:w="3261" w:type="dxa"/>
            <w:shd w:val="clear" w:color="auto" w:fill="auto"/>
          </w:tcPr>
          <w:p w14:paraId="43B37589" w14:textId="77777777" w:rsidR="005C26AE" w:rsidRDefault="001340AA">
            <w:pPr>
              <w:widowControl w:val="0"/>
              <w:shd w:val="clear" w:color="auto" w:fill="FFFFFF"/>
              <w:jc w:val="center"/>
              <w:rPr>
                <w:i/>
                <w:sz w:val="20"/>
              </w:rPr>
            </w:pPr>
            <w:r>
              <w:rPr>
                <w:i/>
                <w:sz w:val="20"/>
              </w:rPr>
              <w:t>Nurodoma siektina stebėsenos rodiklio reikšmė, kurią planuojama pasiekti po projekto įgyvendinimo.</w:t>
            </w:r>
          </w:p>
          <w:p w14:paraId="56B0F21E" w14:textId="77777777" w:rsidR="005C26AE" w:rsidRDefault="001340AA">
            <w:pPr>
              <w:widowControl w:val="0"/>
              <w:shd w:val="clear" w:color="auto" w:fill="FFFFFF"/>
              <w:jc w:val="center"/>
              <w:rPr>
                <w:i/>
                <w:sz w:val="20"/>
              </w:rPr>
            </w:pPr>
            <w:r>
              <w:rPr>
                <w:i/>
                <w:sz w:val="20"/>
              </w:rPr>
              <w:t>Galima įvesti tik skaičių.</w:t>
            </w:r>
          </w:p>
          <w:p w14:paraId="5D455192" w14:textId="77777777" w:rsidR="005C26AE" w:rsidRDefault="001340AA">
            <w:pPr>
              <w:widowControl w:val="0"/>
              <w:shd w:val="clear" w:color="auto" w:fill="FFFFFF"/>
              <w:jc w:val="center"/>
              <w:rPr>
                <w:sz w:val="20"/>
              </w:rPr>
            </w:pPr>
            <w:r>
              <w:rPr>
                <w:i/>
                <w:sz w:val="20"/>
              </w:rPr>
              <w:t xml:space="preserve">Galimas simbolių skaičius – </w:t>
            </w:r>
            <w:r>
              <w:rPr>
                <w:rFonts w:eastAsia="Calibri"/>
                <w:i/>
                <w:iCs/>
                <w:sz w:val="20"/>
              </w:rPr>
              <w:t>iki</w:t>
            </w:r>
            <w:r>
              <w:rPr>
                <w:i/>
                <w:sz w:val="20"/>
              </w:rPr>
              <w:t xml:space="preserve"> 12 simbolių iki kablelio ir 2 simboliai po kablelio. Nurodyti  privaloma bent vieną rodiklį, jeigu pasirinktas produkto stebėsenos rodiklis.</w:t>
            </w:r>
          </w:p>
        </w:tc>
        <w:tc>
          <w:tcPr>
            <w:tcW w:w="7399" w:type="dxa"/>
          </w:tcPr>
          <w:p w14:paraId="475744BA" w14:textId="77777777" w:rsidR="005C26AE" w:rsidRDefault="001340AA">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po projekto įgyvendinimo. </w:t>
            </w:r>
          </w:p>
          <w:p w14:paraId="79F4629E" w14:textId="77777777" w:rsidR="005C26AE" w:rsidRDefault="001340AA">
            <w:pPr>
              <w:widowControl w:val="0"/>
              <w:shd w:val="clear" w:color="auto" w:fill="FFFFFF"/>
              <w:jc w:val="center"/>
              <w:rPr>
                <w:i/>
                <w:sz w:val="20"/>
              </w:rPr>
            </w:pPr>
            <w:r>
              <w:rPr>
                <w:i/>
                <w:sz w:val="20"/>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2F783971" w14:textId="77777777" w:rsidR="005C26AE" w:rsidRDefault="001340AA">
            <w:pPr>
              <w:widowControl w:val="0"/>
              <w:shd w:val="clear" w:color="auto" w:fill="FFFFFF"/>
              <w:jc w:val="center"/>
              <w:rPr>
                <w:i/>
                <w:sz w:val="20"/>
              </w:rPr>
            </w:pPr>
            <w:r>
              <w:rPr>
                <w:i/>
                <w:sz w:val="20"/>
              </w:rPr>
              <w:t>Jei nurodyta PFSA, gali būti pateikiami stebėsenos rodiklio pasiekimo pagrindimo dokumentai.</w:t>
            </w:r>
          </w:p>
          <w:p w14:paraId="32406936"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 bent vieną rodiklį, jeigu pasirinktas produkto stebėsenos rodiklis.</w:t>
            </w:r>
          </w:p>
        </w:tc>
      </w:tr>
    </w:tbl>
    <w:p w14:paraId="649A8F11" w14:textId="77777777" w:rsidR="005C26AE" w:rsidRDefault="005C26AE"/>
    <w:p w14:paraId="186F592B" w14:textId="77777777" w:rsidR="005C26AE" w:rsidRDefault="005C26AE"/>
    <w:p w14:paraId="02BC7FDF" w14:textId="77777777" w:rsidR="005C26AE" w:rsidRDefault="001340AA" w:rsidP="001340AA">
      <w:pPr>
        <w:jc w:val="center"/>
        <w:rPr>
          <w:b/>
          <w:bCs/>
        </w:rPr>
      </w:pPr>
      <w:r>
        <w:rPr>
          <w:b/>
          <w:bCs/>
        </w:rPr>
        <w:t>III SKYRIUS</w:t>
      </w:r>
    </w:p>
    <w:p w14:paraId="148238CC" w14:textId="77777777" w:rsidR="005C26AE" w:rsidRDefault="001340AA" w:rsidP="001340AA">
      <w:pPr>
        <w:spacing w:line="276" w:lineRule="auto"/>
        <w:jc w:val="center"/>
        <w:rPr>
          <w:b/>
          <w:bCs/>
        </w:rPr>
      </w:pPr>
      <w:r>
        <w:rPr>
          <w:b/>
          <w:bCs/>
        </w:rPr>
        <w:t>PROJEKTO ĮGYVENDINIMO DETALIZACIJA</w:t>
      </w:r>
    </w:p>
    <w:p w14:paraId="62C9B916" w14:textId="77777777" w:rsidR="005C26AE" w:rsidRDefault="001340AA" w:rsidP="001340AA">
      <w:pPr>
        <w:tabs>
          <w:tab w:val="left" w:pos="3402"/>
        </w:tabs>
        <w:spacing w:line="276" w:lineRule="auto"/>
        <w:jc w:val="center"/>
        <w:rPr>
          <w:bCs/>
        </w:rPr>
      </w:pPr>
      <w:r>
        <w:rPr>
          <w:bCs/>
        </w:rPr>
        <w:t>(</w:t>
      </w:r>
      <w:r>
        <w:rPr>
          <w:bCs/>
          <w:i/>
        </w:rPr>
        <w:t>pildoma rengiant visų tipų PĮP</w:t>
      </w:r>
      <w:r>
        <w:rPr>
          <w:bCs/>
        </w:rPr>
        <w:t>)</w:t>
      </w:r>
    </w:p>
    <w:p w14:paraId="6FCE5CB4" w14:textId="77777777" w:rsidR="005C26AE" w:rsidRDefault="005C26AE">
      <w:pPr>
        <w:spacing w:line="276"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3"/>
        <w:gridCol w:w="949"/>
        <w:gridCol w:w="946"/>
        <w:gridCol w:w="138"/>
        <w:gridCol w:w="25"/>
        <w:gridCol w:w="637"/>
        <w:gridCol w:w="285"/>
        <w:gridCol w:w="137"/>
        <w:gridCol w:w="947"/>
        <w:gridCol w:w="218"/>
        <w:gridCol w:w="144"/>
        <w:gridCol w:w="46"/>
        <w:gridCol w:w="544"/>
        <w:gridCol w:w="539"/>
        <w:gridCol w:w="289"/>
        <w:gridCol w:w="524"/>
        <w:gridCol w:w="543"/>
        <w:gridCol w:w="273"/>
        <w:gridCol w:w="1066"/>
        <w:gridCol w:w="148"/>
        <w:gridCol w:w="137"/>
        <w:gridCol w:w="431"/>
        <w:gridCol w:w="919"/>
        <w:gridCol w:w="255"/>
        <w:gridCol w:w="1496"/>
        <w:gridCol w:w="63"/>
        <w:gridCol w:w="68"/>
        <w:gridCol w:w="1491"/>
      </w:tblGrid>
      <w:tr w:rsidR="005C26AE" w14:paraId="2AB47675" w14:textId="77777777">
        <w:trPr>
          <w:trHeight w:val="358"/>
        </w:trPr>
        <w:tc>
          <w:tcPr>
            <w:tcW w:w="14884" w:type="dxa"/>
            <w:gridSpan w:val="29"/>
            <w:shd w:val="clear" w:color="auto" w:fill="F2F2F2" w:themeFill="background1" w:themeFillShade="F2"/>
          </w:tcPr>
          <w:p w14:paraId="5AC74BD1" w14:textId="77777777" w:rsidR="005C26AE" w:rsidRDefault="001340AA">
            <w:pPr>
              <w:jc w:val="both"/>
              <w:rPr>
                <w:rFonts w:eastAsia="Calibri"/>
                <w:b/>
                <w:bCs/>
                <w:sz w:val="22"/>
                <w:szCs w:val="22"/>
              </w:rPr>
            </w:pPr>
            <w:r>
              <w:rPr>
                <w:rFonts w:eastAsia="Calibri"/>
                <w:b/>
                <w:bCs/>
                <w:sz w:val="22"/>
                <w:szCs w:val="22"/>
              </w:rPr>
              <w:t>3.1. Projekto veiklos (trukmė ir etapai)</w:t>
            </w:r>
          </w:p>
        </w:tc>
      </w:tr>
      <w:tr w:rsidR="005C26AE" w14:paraId="585381DD" w14:textId="77777777">
        <w:tblPrEx>
          <w:tblLook w:val="01E0" w:firstRow="1" w:lastRow="1" w:firstColumn="1" w:lastColumn="1" w:noHBand="0" w:noVBand="0"/>
        </w:tblPrEx>
        <w:trPr>
          <w:trHeight w:val="405"/>
        </w:trPr>
        <w:tc>
          <w:tcPr>
            <w:tcW w:w="3684" w:type="dxa"/>
            <w:gridSpan w:val="6"/>
            <w:shd w:val="clear" w:color="auto" w:fill="D9D9D9" w:themeFill="background1" w:themeFillShade="D9"/>
          </w:tcPr>
          <w:p w14:paraId="68311EB3" w14:textId="77777777" w:rsidR="005C26AE" w:rsidRDefault="005C26AE">
            <w:pPr>
              <w:jc w:val="center"/>
              <w:rPr>
                <w:rFonts w:eastAsia="Calibri"/>
                <w:b/>
                <w:bCs/>
                <w:sz w:val="22"/>
                <w:szCs w:val="22"/>
              </w:rPr>
            </w:pPr>
          </w:p>
          <w:p w14:paraId="3F739BB5" w14:textId="77777777" w:rsidR="005C26AE" w:rsidRDefault="005C26AE">
            <w:pPr>
              <w:jc w:val="center"/>
              <w:rPr>
                <w:rFonts w:eastAsia="Calibri"/>
                <w:b/>
                <w:bCs/>
                <w:sz w:val="22"/>
                <w:szCs w:val="22"/>
              </w:rPr>
            </w:pPr>
          </w:p>
          <w:p w14:paraId="5129510F" w14:textId="77777777" w:rsidR="005C26AE" w:rsidRDefault="001340AA">
            <w:pPr>
              <w:jc w:val="center"/>
              <w:rPr>
                <w:rFonts w:eastAsia="Calibri"/>
                <w:i/>
                <w:iCs/>
                <w:sz w:val="20"/>
              </w:rPr>
            </w:pPr>
            <w:r>
              <w:rPr>
                <w:rFonts w:eastAsia="Calibri"/>
                <w:b/>
                <w:bCs/>
                <w:sz w:val="22"/>
                <w:szCs w:val="22"/>
              </w:rPr>
              <w:t>Projekto įgyvendinimo laikotarpis</w:t>
            </w:r>
          </w:p>
        </w:tc>
        <w:tc>
          <w:tcPr>
            <w:tcW w:w="11200" w:type="dxa"/>
            <w:gridSpan w:val="23"/>
            <w:shd w:val="clear" w:color="auto" w:fill="D9D9D9" w:themeFill="background1" w:themeFillShade="D9"/>
          </w:tcPr>
          <w:p w14:paraId="39179247" w14:textId="77777777" w:rsidR="005C26AE" w:rsidRDefault="001340AA">
            <w:pPr>
              <w:jc w:val="both"/>
              <w:rPr>
                <w:rFonts w:eastAsia="Calibri"/>
                <w:i/>
                <w:iCs/>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PFSA. Galima įvesti tik skaičių. Galimas didžiausias skaičius – iki 120. Galimas simbolių skaičius – iki 3. </w:t>
            </w:r>
          </w:p>
        </w:tc>
      </w:tr>
      <w:tr w:rsidR="005C26AE" w14:paraId="3AA1459C" w14:textId="77777777">
        <w:tblPrEx>
          <w:tblLook w:val="01E0" w:firstRow="1" w:lastRow="1" w:firstColumn="1" w:lastColumn="1" w:noHBand="0" w:noVBand="0"/>
        </w:tblPrEx>
        <w:trPr>
          <w:trHeight w:val="70"/>
        </w:trPr>
        <w:tc>
          <w:tcPr>
            <w:tcW w:w="993" w:type="dxa"/>
            <w:tcBorders>
              <w:top w:val="single" w:sz="4" w:space="0" w:color="auto"/>
              <w:left w:val="single" w:sz="4" w:space="0" w:color="auto"/>
              <w:right w:val="single" w:sz="4" w:space="0" w:color="auto"/>
            </w:tcBorders>
            <w:shd w:val="clear" w:color="auto" w:fill="FFFFFF" w:themeFill="background1"/>
            <w:vAlign w:val="center"/>
          </w:tcPr>
          <w:p w14:paraId="16A9CD7C" w14:textId="77777777" w:rsidR="005C26AE" w:rsidRDefault="001340AA">
            <w:pPr>
              <w:ind w:left="-57" w:right="-109"/>
              <w:jc w:val="center"/>
              <w:rPr>
                <w:b/>
                <w:sz w:val="22"/>
                <w:szCs w:val="22"/>
              </w:rPr>
            </w:pPr>
            <w:r>
              <w:rPr>
                <w:b/>
                <w:bCs/>
                <w:sz w:val="22"/>
                <w:szCs w:val="22"/>
              </w:rPr>
              <w:t>Nr.</w:t>
            </w:r>
          </w:p>
        </w:tc>
        <w:tc>
          <w:tcPr>
            <w:tcW w:w="2691" w:type="dxa"/>
            <w:gridSpan w:val="5"/>
            <w:tcBorders>
              <w:top w:val="single" w:sz="4" w:space="0" w:color="auto"/>
              <w:left w:val="single" w:sz="4" w:space="0" w:color="auto"/>
              <w:right w:val="single" w:sz="4" w:space="0" w:color="auto"/>
            </w:tcBorders>
            <w:shd w:val="clear" w:color="auto" w:fill="FFFFFF" w:themeFill="background1"/>
            <w:vAlign w:val="center"/>
          </w:tcPr>
          <w:p w14:paraId="0B3CCB7E" w14:textId="77777777" w:rsidR="005C26AE" w:rsidRDefault="005C26AE">
            <w:pPr>
              <w:ind w:left="-57" w:right="-57"/>
              <w:jc w:val="center"/>
              <w:rPr>
                <w:b/>
                <w:bCs/>
                <w:sz w:val="22"/>
                <w:szCs w:val="22"/>
              </w:rPr>
            </w:pPr>
          </w:p>
          <w:p w14:paraId="36575227" w14:textId="77777777" w:rsidR="005C26AE" w:rsidRDefault="001340AA">
            <w:pPr>
              <w:ind w:left="-57" w:right="-57"/>
              <w:jc w:val="center"/>
              <w:rPr>
                <w:b/>
                <w:sz w:val="22"/>
                <w:szCs w:val="22"/>
              </w:rPr>
            </w:pPr>
            <w:r>
              <w:rPr>
                <w:b/>
                <w:bCs/>
                <w:sz w:val="22"/>
                <w:szCs w:val="22"/>
              </w:rPr>
              <w:t>Projekto veikla</w:t>
            </w:r>
          </w:p>
        </w:tc>
        <w:tc>
          <w:tcPr>
            <w:tcW w:w="2224" w:type="dxa"/>
            <w:gridSpan w:val="5"/>
            <w:tcBorders>
              <w:top w:val="single" w:sz="4" w:space="0" w:color="auto"/>
              <w:left w:val="single" w:sz="4" w:space="0" w:color="auto"/>
              <w:right w:val="single" w:sz="4" w:space="0" w:color="auto"/>
            </w:tcBorders>
            <w:shd w:val="clear" w:color="auto" w:fill="FFFFFF" w:themeFill="background1"/>
            <w:vAlign w:val="center"/>
          </w:tcPr>
          <w:p w14:paraId="4EF7708B" w14:textId="77777777" w:rsidR="005C26AE" w:rsidRDefault="001340AA">
            <w:pPr>
              <w:ind w:left="-57" w:right="-57"/>
              <w:jc w:val="center"/>
              <w:rPr>
                <w:b/>
                <w:sz w:val="22"/>
                <w:szCs w:val="22"/>
              </w:rPr>
            </w:pPr>
            <w:r>
              <w:rPr>
                <w:b/>
                <w:sz w:val="22"/>
                <w:szCs w:val="22"/>
              </w:rPr>
              <w:t>Bendra projekto veiklų tinkamų</w:t>
            </w:r>
          </w:p>
          <w:p w14:paraId="05A55E30" w14:textId="77777777" w:rsidR="005C26AE" w:rsidRDefault="001340AA">
            <w:pPr>
              <w:ind w:left="-57" w:right="-57"/>
              <w:jc w:val="center"/>
              <w:rPr>
                <w:b/>
                <w:bCs/>
                <w:sz w:val="22"/>
                <w:szCs w:val="22"/>
              </w:rPr>
            </w:pPr>
            <w:r>
              <w:rPr>
                <w:b/>
                <w:sz w:val="22"/>
                <w:szCs w:val="22"/>
              </w:rPr>
              <w:t>finansuoti išlaidų  suma, eurais</w:t>
            </w:r>
          </w:p>
        </w:tc>
        <w:tc>
          <w:tcPr>
            <w:tcW w:w="1562" w:type="dxa"/>
            <w:gridSpan w:val="5"/>
            <w:tcBorders>
              <w:top w:val="single" w:sz="4" w:space="0" w:color="auto"/>
              <w:left w:val="single" w:sz="4" w:space="0" w:color="auto"/>
              <w:right w:val="single" w:sz="4" w:space="0" w:color="auto"/>
            </w:tcBorders>
            <w:shd w:val="clear" w:color="auto" w:fill="auto"/>
            <w:vAlign w:val="center"/>
          </w:tcPr>
          <w:p w14:paraId="341B1B2C" w14:textId="77777777" w:rsidR="005C26AE" w:rsidRDefault="001340AA">
            <w:pPr>
              <w:ind w:right="-57"/>
              <w:jc w:val="center"/>
              <w:rPr>
                <w:b/>
                <w:sz w:val="22"/>
                <w:szCs w:val="22"/>
              </w:rPr>
            </w:pPr>
            <w:r>
              <w:rPr>
                <w:b/>
                <w:bCs/>
                <w:sz w:val="22"/>
                <w:szCs w:val="22"/>
              </w:rPr>
              <w:t>Iš jos PVM, eurais</w:t>
            </w:r>
          </w:p>
          <w:p w14:paraId="0EEE489F" w14:textId="77777777" w:rsidR="005C26AE" w:rsidRDefault="005C26AE">
            <w:pPr>
              <w:ind w:left="-57" w:right="-57"/>
              <w:jc w:val="center"/>
              <w:rPr>
                <w:b/>
                <w:bCs/>
                <w:sz w:val="22"/>
                <w:szCs w:val="22"/>
              </w:rPr>
            </w:pPr>
          </w:p>
        </w:tc>
        <w:tc>
          <w:tcPr>
            <w:tcW w:w="2406" w:type="dxa"/>
            <w:gridSpan w:val="4"/>
            <w:tcBorders>
              <w:top w:val="single" w:sz="4" w:space="0" w:color="auto"/>
              <w:left w:val="single" w:sz="4" w:space="0" w:color="auto"/>
              <w:right w:val="single" w:sz="4" w:space="0" w:color="auto"/>
            </w:tcBorders>
            <w:shd w:val="clear" w:color="auto" w:fill="auto"/>
            <w:vAlign w:val="center"/>
          </w:tcPr>
          <w:p w14:paraId="6664A2DF" w14:textId="77777777" w:rsidR="005C26AE" w:rsidRDefault="001340AA">
            <w:pPr>
              <w:ind w:right="-57"/>
              <w:jc w:val="center"/>
              <w:rPr>
                <w:b/>
                <w:bCs/>
                <w:sz w:val="22"/>
                <w:szCs w:val="22"/>
              </w:rPr>
            </w:pPr>
            <w:r>
              <w:rPr>
                <w:b/>
                <w:bCs/>
                <w:sz w:val="22"/>
                <w:szCs w:val="22"/>
              </w:rPr>
              <w:t>Projekto veiklos, pradėtos</w:t>
            </w:r>
            <w:r>
              <w:rPr>
                <w:b/>
                <w:sz w:val="22"/>
                <w:szCs w:val="22"/>
              </w:rPr>
              <w:t xml:space="preserve"> iki projekto sutarties pasirašymo</w:t>
            </w:r>
          </w:p>
          <w:p w14:paraId="3DC93E2C" w14:textId="77777777" w:rsidR="005C26AE" w:rsidRDefault="005C26AE">
            <w:pPr>
              <w:ind w:left="-57" w:right="-57"/>
              <w:jc w:val="center"/>
              <w:rPr>
                <w:b/>
                <w:sz w:val="22"/>
                <w:szCs w:val="22"/>
              </w:rPr>
            </w:pPr>
          </w:p>
        </w:tc>
        <w:tc>
          <w:tcPr>
            <w:tcW w:w="1890" w:type="dxa"/>
            <w:gridSpan w:val="5"/>
            <w:tcBorders>
              <w:top w:val="single" w:sz="4" w:space="0" w:color="auto"/>
              <w:left w:val="single" w:sz="4" w:space="0" w:color="auto"/>
              <w:right w:val="single" w:sz="4" w:space="0" w:color="auto"/>
            </w:tcBorders>
            <w:shd w:val="clear" w:color="auto" w:fill="auto"/>
            <w:vAlign w:val="center"/>
          </w:tcPr>
          <w:p w14:paraId="6C62ECCE" w14:textId="77777777" w:rsidR="005C26AE" w:rsidRDefault="001340AA">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2A239E56" w14:textId="77777777" w:rsidR="005C26AE" w:rsidRDefault="005C26AE">
            <w:pPr>
              <w:ind w:left="-57" w:right="-57"/>
              <w:jc w:val="center"/>
              <w:rPr>
                <w:b/>
                <w:bCs/>
                <w:sz w:val="22"/>
                <w:szCs w:val="22"/>
              </w:rPr>
            </w:pPr>
          </w:p>
        </w:tc>
        <w:tc>
          <w:tcPr>
            <w:tcW w:w="1559" w:type="dxa"/>
            <w:gridSpan w:val="2"/>
            <w:tcBorders>
              <w:top w:val="single" w:sz="4" w:space="0" w:color="auto"/>
              <w:left w:val="single" w:sz="4" w:space="0" w:color="auto"/>
              <w:right w:val="single" w:sz="4" w:space="0" w:color="auto"/>
            </w:tcBorders>
            <w:shd w:val="clear" w:color="auto" w:fill="auto"/>
            <w:vAlign w:val="center"/>
          </w:tcPr>
          <w:p w14:paraId="337E1AB1" w14:textId="77777777" w:rsidR="005C26AE" w:rsidRDefault="001340AA">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559" w:type="dxa"/>
            <w:gridSpan w:val="2"/>
            <w:tcBorders>
              <w:top w:val="single" w:sz="4" w:space="0" w:color="auto"/>
              <w:left w:val="single" w:sz="4" w:space="0" w:color="auto"/>
              <w:right w:val="single" w:sz="4" w:space="0" w:color="auto"/>
            </w:tcBorders>
            <w:shd w:val="clear" w:color="auto" w:fill="auto"/>
            <w:vAlign w:val="center"/>
          </w:tcPr>
          <w:p w14:paraId="07D2BCCA" w14:textId="77777777" w:rsidR="005C26AE" w:rsidRDefault="001340AA">
            <w:pPr>
              <w:ind w:right="-57"/>
              <w:jc w:val="center"/>
              <w:rPr>
                <w:b/>
                <w:bCs/>
                <w:sz w:val="22"/>
                <w:szCs w:val="22"/>
              </w:rPr>
            </w:pPr>
            <w:r>
              <w:rPr>
                <w:b/>
                <w:sz w:val="22"/>
                <w:szCs w:val="22"/>
              </w:rPr>
              <w:t>Projekto sutarties mėnuo, kai teikiamas mokėjimo prašymas</w:t>
            </w:r>
          </w:p>
        </w:tc>
      </w:tr>
      <w:tr w:rsidR="005C26AE" w14:paraId="0CC990DB" w14:textId="77777777">
        <w:tblPrEx>
          <w:tblLook w:val="01E0" w:firstRow="1" w:lastRow="1" w:firstColumn="1" w:lastColumn="1" w:noHBand="0" w:noVBand="0"/>
        </w:tblPrEx>
        <w:trPr>
          <w:trHeight w:val="34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F83C4D" w14:textId="77777777" w:rsidR="005C26AE" w:rsidRDefault="001340AA">
            <w:pPr>
              <w:ind w:left="-113" w:right="-57"/>
              <w:jc w:val="center"/>
              <w:rPr>
                <w:sz w:val="20"/>
              </w:rPr>
            </w:pPr>
            <w:r>
              <w:rPr>
                <w:sz w:val="20"/>
              </w:rPr>
              <w:t>1</w:t>
            </w: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2E2C83" w14:textId="77777777" w:rsidR="005C26AE" w:rsidRDefault="001340AA">
            <w:pPr>
              <w:ind w:left="-57" w:right="-57"/>
              <w:jc w:val="center"/>
              <w:rPr>
                <w:sz w:val="20"/>
              </w:rPr>
            </w:pPr>
            <w:r>
              <w:rPr>
                <w:sz w:val="20"/>
              </w:rPr>
              <w:t>2</w:t>
            </w: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6E95ED" w14:textId="77777777" w:rsidR="005C26AE" w:rsidRDefault="001340AA">
            <w:pPr>
              <w:ind w:left="-57" w:right="-57"/>
              <w:jc w:val="center"/>
              <w:rPr>
                <w:sz w:val="20"/>
              </w:rPr>
            </w:pPr>
            <w:r>
              <w:rPr>
                <w:sz w:val="20"/>
              </w:rPr>
              <w:t>3</w:t>
            </w: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7A73FF" w14:textId="77777777" w:rsidR="005C26AE" w:rsidRDefault="001340AA">
            <w:pPr>
              <w:ind w:right="-57"/>
              <w:jc w:val="center"/>
              <w:rPr>
                <w:sz w:val="20"/>
              </w:rPr>
            </w:pPr>
            <w:r>
              <w:rPr>
                <w:sz w:val="20"/>
              </w:rPr>
              <w:t>4</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C0E1BE" w14:textId="77777777" w:rsidR="005C26AE" w:rsidRDefault="001340AA">
            <w:pPr>
              <w:ind w:left="-57" w:right="-57"/>
              <w:jc w:val="center"/>
              <w:rPr>
                <w:sz w:val="20"/>
              </w:rPr>
            </w:pPr>
            <w:r>
              <w:rPr>
                <w:sz w:val="20"/>
              </w:rPr>
              <w:t>6</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A10346" w14:textId="77777777" w:rsidR="005C26AE" w:rsidRDefault="001340AA">
            <w:pPr>
              <w:ind w:left="-57" w:right="-57"/>
              <w:jc w:val="center"/>
              <w:rPr>
                <w:sz w:val="20"/>
              </w:rPr>
            </w:pPr>
            <w:r>
              <w:rPr>
                <w:sz w:val="20"/>
              </w:rPr>
              <w:t>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778B0" w14:textId="77777777" w:rsidR="005C26AE" w:rsidRDefault="001340AA">
            <w:pPr>
              <w:ind w:left="-57" w:right="-57"/>
              <w:jc w:val="center"/>
              <w:rPr>
                <w:sz w:val="20"/>
              </w:rPr>
            </w:pPr>
            <w:r>
              <w:rPr>
                <w:sz w:val="20"/>
              </w:rPr>
              <w:t>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7ADACC3" w14:textId="77777777" w:rsidR="005C26AE" w:rsidRDefault="001340AA">
            <w:pPr>
              <w:ind w:right="-57"/>
              <w:jc w:val="center"/>
              <w:rPr>
                <w:sz w:val="20"/>
              </w:rPr>
            </w:pPr>
            <w:r>
              <w:rPr>
                <w:sz w:val="20"/>
              </w:rPr>
              <w:t>9</w:t>
            </w:r>
          </w:p>
        </w:tc>
      </w:tr>
      <w:tr w:rsidR="005C26AE" w14:paraId="15E99D23" w14:textId="77777777">
        <w:tblPrEx>
          <w:tblLook w:val="01E0" w:firstRow="1" w:lastRow="1" w:firstColumn="1" w:lastColumn="1" w:noHBand="0" w:noVBand="0"/>
        </w:tblPrEx>
        <w:trPr>
          <w:trHeight w:val="6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BC6D722" w14:textId="77777777" w:rsidR="005C26AE" w:rsidRDefault="001340AA">
            <w:pPr>
              <w:ind w:left="-113" w:right="-57"/>
              <w:rPr>
                <w:i/>
                <w:iCs/>
                <w:sz w:val="20"/>
              </w:rPr>
            </w:pPr>
            <w:r>
              <w:rPr>
                <w:i/>
                <w:iCs/>
                <w:sz w:val="20"/>
              </w:rPr>
              <w:lastRenderedPageBreak/>
              <w:t>Galimas  simbolių skaičius – 3. Nurodyti privaloma</w:t>
            </w:r>
          </w:p>
          <w:p w14:paraId="06380853" w14:textId="77777777" w:rsidR="005C26AE" w:rsidRDefault="005C26AE">
            <w:pPr>
              <w:ind w:left="-113" w:right="-57"/>
              <w:rPr>
                <w:sz w:val="20"/>
              </w:rPr>
            </w:pP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tcPr>
          <w:p w14:paraId="2EA40AE1" w14:textId="77777777" w:rsidR="005C26AE" w:rsidRDefault="001340AA">
            <w:pPr>
              <w:ind w:left="-57" w:right="-57"/>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66423274" w14:textId="77777777" w:rsidR="005C26AE" w:rsidRDefault="001340AA">
            <w:pPr>
              <w:ind w:left="-57" w:right="-57"/>
              <w:rPr>
                <w:i/>
                <w:sz w:val="20"/>
              </w:rPr>
            </w:pPr>
            <w:r>
              <w:rPr>
                <w:i/>
                <w:sz w:val="20"/>
              </w:rPr>
              <w:t>Kai pagal priemonę finansuojamoms veikloms PFSA nustatyta skirtinga paramos intensyvumo norma, veiklos turi būti nurodomos atskirose eilutėse.</w:t>
            </w:r>
          </w:p>
          <w:p w14:paraId="14966861" w14:textId="77777777" w:rsidR="005C26AE" w:rsidRDefault="001340AA">
            <w:pPr>
              <w:ind w:left="-57" w:right="-57"/>
              <w:rPr>
                <w:i/>
                <w:sz w:val="20"/>
              </w:rPr>
            </w:pPr>
            <w:r>
              <w:rPr>
                <w:i/>
                <w:sz w:val="20"/>
              </w:rPr>
              <w:t xml:space="preserve">Galimas simbolių skaičius – </w:t>
            </w:r>
            <w:r>
              <w:rPr>
                <w:rFonts w:eastAsia="Calibri"/>
                <w:i/>
                <w:iCs/>
                <w:sz w:val="20"/>
              </w:rPr>
              <w:t>iki</w:t>
            </w:r>
            <w:r>
              <w:rPr>
                <w:i/>
                <w:sz w:val="20"/>
              </w:rPr>
              <w:t xml:space="preserve"> 500. Nurodyti privaloma.</w:t>
            </w:r>
          </w:p>
          <w:p w14:paraId="692F1BB7" w14:textId="77777777" w:rsidR="005C26AE" w:rsidRDefault="005C26AE">
            <w:pPr>
              <w:ind w:left="-57" w:right="-57"/>
              <w:rPr>
                <w:i/>
                <w:sz w:val="20"/>
              </w:rPr>
            </w:pP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tcPr>
          <w:p w14:paraId="4F472A73" w14:textId="77777777" w:rsidR="005C26AE" w:rsidRDefault="001340AA">
            <w:pPr>
              <w:ind w:left="-57" w:right="-57"/>
              <w:rPr>
                <w:i/>
                <w:sz w:val="20"/>
              </w:rPr>
            </w:pPr>
            <w:r>
              <w:rPr>
                <w:i/>
                <w:iCs/>
                <w:sz w:val="20"/>
              </w:rPr>
              <w:t xml:space="preserve">Nurodoma bendra kiekvienos projekto veiklos tinkamų finansuoti išlaidų suma (su PVM, jeigu PVM tinkamas finansuoti, o kai PVM nėra tinkamas finansuoti – be PVM).  </w:t>
            </w:r>
            <w:r>
              <w:rPr>
                <w:i/>
                <w:sz w:val="20"/>
              </w:rPr>
              <w:t xml:space="preserve">Galimas simbolių skaičius – </w:t>
            </w:r>
            <w:r>
              <w:rPr>
                <w:rFonts w:eastAsia="Calibri"/>
                <w:i/>
                <w:iCs/>
                <w:sz w:val="20"/>
              </w:rPr>
              <w:t>iki</w:t>
            </w:r>
            <w:r>
              <w:rPr>
                <w:i/>
                <w:sz w:val="20"/>
              </w:rPr>
              <w:t xml:space="preserve"> 9 simbolių iki kablelio ir 2 simboliai po kablelio.</w:t>
            </w:r>
          </w:p>
          <w:p w14:paraId="783457FD" w14:textId="77777777" w:rsidR="005C26AE" w:rsidRDefault="001340AA">
            <w:pPr>
              <w:rPr>
                <w:i/>
                <w:sz w:val="20"/>
              </w:rPr>
            </w:pPr>
            <w:r>
              <w:rPr>
                <w:i/>
                <w:sz w:val="20"/>
              </w:rPr>
              <w:t>Nurodyti privaloma.</w:t>
            </w:r>
          </w:p>
          <w:p w14:paraId="0B20796D" w14:textId="77777777" w:rsidR="005C26AE" w:rsidRDefault="005C26AE">
            <w:pPr>
              <w:ind w:left="-57" w:right="-57"/>
              <w:rPr>
                <w:b/>
                <w:bCs/>
                <w:i/>
                <w:sz w:val="20"/>
              </w:rPr>
            </w:pP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tcPr>
          <w:p w14:paraId="77DF0F74" w14:textId="77777777" w:rsidR="005C26AE" w:rsidRDefault="001340AA">
            <w:pPr>
              <w:ind w:left="-57" w:right="-57"/>
              <w:rPr>
                <w:i/>
                <w:iCs/>
                <w:sz w:val="20"/>
              </w:rPr>
            </w:pPr>
            <w:r>
              <w:rPr>
                <w:i/>
                <w:iCs/>
                <w:sz w:val="20"/>
              </w:rPr>
              <w:t xml:space="preserve">Nurodoma bendra PVM suma, jei bent prie vienos veiklos pažymėtas požymis „Prašoma finansuoti PVM“.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tcPr>
          <w:p w14:paraId="4360D292" w14:textId="77777777" w:rsidR="005C26AE" w:rsidRDefault="001340AA">
            <w:pPr>
              <w:ind w:left="-60" w:right="-60"/>
              <w:textAlignment w:val="baseline"/>
              <w:rPr>
                <w:sz w:val="18"/>
                <w:szCs w:val="18"/>
                <w:lang w:eastAsia="lt-LT"/>
              </w:rPr>
            </w:pPr>
            <w:r>
              <w:rPr>
                <w:i/>
                <w:iCs/>
                <w:sz w:val="20"/>
                <w:lang w:eastAsia="lt-LT"/>
              </w:rPr>
              <w:t>Pasirenkama reikšmė iš pasirinkimo sąrašo – „Taip“ arba „Ne“.</w:t>
            </w:r>
            <w:r>
              <w:rPr>
                <w:sz w:val="20"/>
                <w:lang w:eastAsia="lt-LT"/>
              </w:rPr>
              <w:t> </w:t>
            </w:r>
          </w:p>
          <w:p w14:paraId="747B0793" w14:textId="77777777" w:rsidR="005C26AE" w:rsidRDefault="005C26AE">
            <w:pPr>
              <w:ind w:left="-60" w:right="-60" w:firstLine="101"/>
              <w:textAlignment w:val="baseline"/>
              <w:rPr>
                <w:sz w:val="18"/>
                <w:szCs w:val="18"/>
                <w:lang w:eastAsia="lt-LT"/>
              </w:rPr>
            </w:pPr>
          </w:p>
          <w:p w14:paraId="2EDE78C1" w14:textId="77777777" w:rsidR="005C26AE" w:rsidRDefault="001340AA">
            <w:pPr>
              <w:ind w:left="-60" w:right="-60"/>
              <w:textAlignment w:val="baseline"/>
              <w:rPr>
                <w:sz w:val="18"/>
                <w:szCs w:val="18"/>
                <w:lang w:eastAsia="lt-LT"/>
              </w:rPr>
            </w:pPr>
            <w:r>
              <w:rPr>
                <w:sz w:val="20"/>
                <w:lang w:eastAsia="lt-LT"/>
              </w:rPr>
              <w:t>​​</w:t>
            </w:r>
            <w:r>
              <w:rPr>
                <w:rFonts w:ascii="Segoe UI Symbol" w:eastAsia="MS Gothic" w:hAnsi="Segoe UI Symbol" w:cs="Segoe UI Symbol"/>
                <w:sz w:val="20"/>
                <w:lang w:eastAsia="lt-LT"/>
              </w:rPr>
              <w:t>☐</w:t>
            </w:r>
            <w:r>
              <w:rPr>
                <w:sz w:val="20"/>
                <w:lang w:eastAsia="lt-LT"/>
              </w:rPr>
              <w:t xml:space="preserve">​ Taip </w:t>
            </w:r>
            <w:r>
              <w:rPr>
                <w:rFonts w:eastAsia="MS Gothic"/>
                <w:sz w:val="20"/>
                <w:lang w:eastAsia="lt-LT"/>
              </w:rPr>
              <w:t xml:space="preserve"> </w:t>
            </w:r>
            <w:r>
              <w:rPr>
                <w:rFonts w:ascii="Segoe UI Symbol" w:eastAsia="MS Gothic" w:hAnsi="Segoe UI Symbol" w:cs="Segoe UI Symbol"/>
                <w:sz w:val="20"/>
                <w:lang w:eastAsia="lt-LT"/>
              </w:rPr>
              <w:t>☐</w:t>
            </w:r>
            <w:r>
              <w:rPr>
                <w:sz w:val="20"/>
                <w:lang w:eastAsia="lt-LT"/>
              </w:rPr>
              <w:t>​</w:t>
            </w:r>
            <w:r>
              <w:rPr>
                <w:rFonts w:eastAsia="MS Gothic"/>
                <w:sz w:val="20"/>
                <w:lang w:eastAsia="lt-LT"/>
              </w:rPr>
              <w:t xml:space="preserve"> </w:t>
            </w:r>
            <w:r>
              <w:rPr>
                <w:sz w:val="20"/>
                <w:lang w:eastAsia="lt-LT"/>
              </w:rPr>
              <w:t>Ne</w:t>
            </w:r>
          </w:p>
          <w:p w14:paraId="27CB62C0" w14:textId="77777777" w:rsidR="005C26AE" w:rsidRDefault="005C26AE">
            <w:pPr>
              <w:ind w:left="-57" w:right="-57"/>
              <w:rPr>
                <w:i/>
                <w:iCs/>
                <w:sz w:val="20"/>
              </w:rPr>
            </w:pPr>
          </w:p>
          <w:p w14:paraId="40982309" w14:textId="77777777" w:rsidR="005C26AE" w:rsidRDefault="001340AA">
            <w:pPr>
              <w:ind w:left="-57" w:right="-57"/>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PFSA nustatytus reikalavimus dėl projekto veiklų vykdymo iki projekto sutarties pasirašymo.) </w:t>
            </w:r>
          </w:p>
          <w:p w14:paraId="2784EE75" w14:textId="77777777" w:rsidR="005C26AE" w:rsidRDefault="001340AA">
            <w:pPr>
              <w:ind w:left="-57" w:right="-57"/>
              <w:rPr>
                <w:i/>
                <w:sz w:val="20"/>
              </w:rPr>
            </w:pPr>
            <w:r>
              <w:rPr>
                <w:i/>
                <w:sz w:val="20"/>
              </w:rPr>
              <w:t>Nurodyti privaloma.</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31BCBE58" w14:textId="77777777" w:rsidR="005C26AE" w:rsidRDefault="001340AA">
            <w:pPr>
              <w:ind w:left="-57" w:right="-57"/>
              <w:rPr>
                <w:i/>
                <w:iCs/>
                <w:sz w:val="20"/>
              </w:rPr>
            </w:pPr>
            <w:r>
              <w:rPr>
                <w:i/>
                <w:iCs/>
                <w:sz w:val="20"/>
              </w:rPr>
              <w:t>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mėnuo, o projekto įgyvendinimo trukmės  mėnuo, pvz., projekto trečias</w:t>
            </w:r>
            <w:r>
              <w:t xml:space="preserve"> </w:t>
            </w:r>
            <w:r>
              <w:rPr>
                <w:i/>
                <w:iCs/>
                <w:sz w:val="20"/>
              </w:rPr>
              <w:t>įgyvendinimo trukmės mėnuo; projekto penktas įgyvendinimo trukmės mėnuo (konkretus kalendorinis mėnuo bus nurodytas projekto sutartyje). Nurodomas skaičius nuo 1 iki 120.</w:t>
            </w:r>
          </w:p>
          <w:p w14:paraId="30DF0685" w14:textId="77777777"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709D9E8" w14:textId="77777777" w:rsidR="005C26AE" w:rsidRDefault="001340AA">
            <w:pPr>
              <w:ind w:left="-57" w:right="-57"/>
              <w:rPr>
                <w:i/>
                <w:iCs/>
                <w:sz w:val="20"/>
              </w:rPr>
            </w:pPr>
            <w:r>
              <w:rPr>
                <w:i/>
                <w:iCs/>
                <w:sz w:val="20"/>
              </w:rPr>
              <w:t>Nurodomas projekto veiklos (įskaitant reikiamus pirkimus) vykdymo pabaigos mėnesio eilės numeris, skaičiuojant nuo planuojamo projekto sutarties pasirašymo dienos. Nurodomas ne kalendorinis mėnuo, o projekto įgyvendinimo trukmės mėnuo, pvz., projekto trečias įgyvendinimo trukmės mėnuo; projekto penktas įgyvendinimo trukmės mėnuo (konkretus kalendorinis mėnuo bus nurodytas projekto sutartyje). Nurodomas skaičius nuo 1 iki 110.</w:t>
            </w:r>
          </w:p>
          <w:p w14:paraId="4FF97EF5" w14:textId="77777777"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tcPr>
          <w:p w14:paraId="31886994" w14:textId="77777777" w:rsidR="005C26AE" w:rsidRDefault="001340AA">
            <w:pPr>
              <w:ind w:left="-57" w:right="-57"/>
              <w:rPr>
                <w:i/>
                <w:iCs/>
                <w:sz w:val="20"/>
              </w:rPr>
            </w:pPr>
            <w:r>
              <w:rPr>
                <w:i/>
                <w:iCs/>
                <w:sz w:val="20"/>
              </w:rPr>
              <w:t>Nurodomas teikiamo mokėjimo mėnesio eilės numeris, skaičiuojant nuo planuojamo projekto sutarties pasirašymo dienos. Nurodomas ne kalendorinis mėnuo, o projekto įgyvendinimo trukmės mėnuo, pvz., projekto trečias projekto įgyvendinimo trukmės mėnuo; projekto penktas įgyvendinimo trukmės mėnuo (konkretus kalendorinis mėnuo bus nurodytas projekto sutartyje). Nurodomas skaičius nuo 1 iki 110.</w:t>
            </w:r>
          </w:p>
          <w:p w14:paraId="59470DCF" w14:textId="77777777" w:rsidR="005C26AE" w:rsidRDefault="001340AA">
            <w:pPr>
              <w:ind w:left="-57" w:right="-57"/>
              <w:rPr>
                <w:i/>
                <w:iCs/>
                <w:sz w:val="20"/>
              </w:rPr>
            </w:pPr>
            <w:r>
              <w:rPr>
                <w:i/>
                <w:sz w:val="20"/>
              </w:rPr>
              <w:t>Nurodyti privaloma</w:t>
            </w:r>
          </w:p>
        </w:tc>
      </w:tr>
      <w:tr w:rsidR="005C26AE" w14:paraId="6BA66F4A" w14:textId="77777777">
        <w:tblPrEx>
          <w:tblLook w:val="01E0" w:firstRow="1" w:lastRow="1" w:firstColumn="1" w:lastColumn="1" w:noHBand="0" w:noVBand="0"/>
        </w:tblPrEx>
        <w:tc>
          <w:tcPr>
            <w:tcW w:w="14884" w:type="dxa"/>
            <w:gridSpan w:val="29"/>
            <w:tcBorders>
              <w:top w:val="single" w:sz="4" w:space="0" w:color="auto"/>
              <w:left w:val="nil"/>
              <w:bottom w:val="single" w:sz="4" w:space="0" w:color="auto"/>
              <w:right w:val="nil"/>
            </w:tcBorders>
            <w:shd w:val="clear" w:color="auto" w:fill="F2F2F2" w:themeFill="background1" w:themeFillShade="F2"/>
          </w:tcPr>
          <w:p w14:paraId="3E3E0083" w14:textId="77777777" w:rsidR="005C26AE" w:rsidRDefault="001340AA">
            <w:pPr>
              <w:ind w:right="34"/>
              <w:rPr>
                <w:sz w:val="22"/>
                <w:szCs w:val="22"/>
              </w:rPr>
            </w:pPr>
            <w:r>
              <w:rPr>
                <w:b/>
                <w:bCs/>
                <w:sz w:val="22"/>
                <w:szCs w:val="22"/>
                <w:lang w:val="pl-PL"/>
              </w:rPr>
              <w:t xml:space="preserve">3.2. </w:t>
            </w:r>
            <w:r>
              <w:rPr>
                <w:b/>
                <w:bCs/>
                <w:sz w:val="22"/>
                <w:szCs w:val="22"/>
              </w:rPr>
              <w:t>Projekto matomumas ir informavimo apie projektą priemonės</w:t>
            </w:r>
          </w:p>
        </w:tc>
      </w:tr>
      <w:tr w:rsidR="005C26AE" w14:paraId="32BE0C43" w14:textId="77777777">
        <w:tblPrEx>
          <w:tblLook w:val="01E0" w:firstRow="1" w:lastRow="1" w:firstColumn="1" w:lastColumn="1" w:noHBand="0" w:noVBand="0"/>
        </w:tblPrEx>
        <w:trPr>
          <w:trHeight w:val="77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85195" w14:textId="77777777" w:rsidR="005C26AE" w:rsidRDefault="001340AA">
            <w:pPr>
              <w:ind w:left="-57" w:right="-57"/>
              <w:jc w:val="center"/>
              <w:rPr>
                <w:b/>
                <w:sz w:val="22"/>
                <w:szCs w:val="22"/>
              </w:rPr>
            </w:pPr>
            <w:r>
              <w:rPr>
                <w:b/>
                <w:sz w:val="22"/>
                <w:szCs w:val="22"/>
              </w:rPr>
              <w:t>Nr.</w:t>
            </w:r>
          </w:p>
        </w:tc>
        <w:tc>
          <w:tcPr>
            <w:tcW w:w="33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EA9F4" w14:textId="77777777" w:rsidR="005C26AE" w:rsidRDefault="001340AA">
            <w:pPr>
              <w:jc w:val="center"/>
              <w:rPr>
                <w:sz w:val="18"/>
                <w:szCs w:val="18"/>
              </w:rPr>
            </w:pPr>
            <w:r>
              <w:rPr>
                <w:b/>
                <w:sz w:val="22"/>
                <w:szCs w:val="22"/>
              </w:rPr>
              <w:t>3.2. Projekto veikla</w:t>
            </w:r>
          </w:p>
          <w:p w14:paraId="4E3AD3FA" w14:textId="77777777" w:rsidR="005C26AE" w:rsidRDefault="005C26AE">
            <w:pPr>
              <w:jc w:val="center"/>
              <w:rPr>
                <w:b/>
                <w:bCs/>
                <w:sz w:val="22"/>
                <w:szCs w:val="22"/>
              </w:rPr>
            </w:pPr>
          </w:p>
        </w:tc>
        <w:tc>
          <w:tcPr>
            <w:tcW w:w="17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2EB99" w14:textId="77777777" w:rsidR="005C26AE" w:rsidRDefault="001340AA">
            <w:pPr>
              <w:jc w:val="center"/>
              <w:rPr>
                <w:b/>
                <w:bCs/>
                <w:color w:val="FF0000"/>
                <w:sz w:val="22"/>
                <w:szCs w:val="22"/>
              </w:rPr>
            </w:pPr>
            <w:r>
              <w:rPr>
                <w:b/>
                <w:sz w:val="22"/>
                <w:szCs w:val="22"/>
              </w:rPr>
              <w:t>Tinkamų finansuoti išlaidų suma</w:t>
            </w:r>
            <w:r>
              <w:rPr>
                <w:b/>
                <w:sz w:val="22"/>
                <w:szCs w:val="22"/>
                <w:highlight w:val="lightGray"/>
              </w:rPr>
              <w:t>, ,</w:t>
            </w:r>
            <w:r>
              <w:rPr>
                <w:b/>
                <w:sz w:val="22"/>
                <w:szCs w:val="22"/>
              </w:rPr>
              <w:t xml:space="preserve"> eurais</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514E3" w14:textId="77777777" w:rsidR="005C26AE" w:rsidRDefault="001340AA">
            <w:pPr>
              <w:jc w:val="center"/>
              <w:rPr>
                <w:b/>
                <w:bCs/>
                <w:color w:val="FF0000"/>
                <w:sz w:val="22"/>
                <w:szCs w:val="22"/>
              </w:rPr>
            </w:pPr>
            <w:r>
              <w:rPr>
                <w:b/>
                <w:bCs/>
                <w:sz w:val="22"/>
                <w:szCs w:val="22"/>
              </w:rPr>
              <w:t>Iš jos PVM, eurais</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F2D2B" w14:textId="77777777" w:rsidR="005C26AE" w:rsidRDefault="005C26AE">
            <w:pPr>
              <w:ind w:right="-57"/>
              <w:jc w:val="center"/>
              <w:rPr>
                <w:b/>
                <w:bCs/>
                <w:sz w:val="22"/>
                <w:szCs w:val="22"/>
              </w:rPr>
            </w:pPr>
          </w:p>
          <w:p w14:paraId="6A64A941" w14:textId="77777777" w:rsidR="005C26AE" w:rsidRDefault="001340AA">
            <w:pPr>
              <w:ind w:right="-57"/>
              <w:jc w:val="center"/>
              <w:rPr>
                <w:b/>
                <w:sz w:val="22"/>
                <w:szCs w:val="22"/>
              </w:rPr>
            </w:pPr>
            <w:r>
              <w:rPr>
                <w:b/>
                <w:bCs/>
                <w:sz w:val="22"/>
                <w:szCs w:val="22"/>
              </w:rPr>
              <w:t>Aprašymas</w:t>
            </w:r>
          </w:p>
        </w:tc>
      </w:tr>
      <w:tr w:rsidR="005C26AE" w14:paraId="762699EC" w14:textId="77777777">
        <w:tblPrEx>
          <w:tblLook w:val="01E0" w:firstRow="1" w:lastRow="1" w:firstColumn="1" w:lastColumn="1" w:noHBand="0" w:noVBand="0"/>
        </w:tblPrEx>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4486" w14:textId="77777777" w:rsidR="005C26AE" w:rsidRDefault="001340AA">
            <w:pPr>
              <w:ind w:left="-57" w:right="-57"/>
              <w:jc w:val="center"/>
              <w:rPr>
                <w:bCs/>
                <w:sz w:val="22"/>
                <w:szCs w:val="22"/>
              </w:rPr>
            </w:pPr>
            <w:r>
              <w:rPr>
                <w:bCs/>
                <w:sz w:val="22"/>
                <w:szCs w:val="22"/>
              </w:rPr>
              <w:t>1</w:t>
            </w:r>
          </w:p>
        </w:tc>
        <w:tc>
          <w:tcPr>
            <w:tcW w:w="33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6AEE1" w14:textId="77777777" w:rsidR="005C26AE" w:rsidRDefault="001340AA">
            <w:pPr>
              <w:jc w:val="center"/>
              <w:rPr>
                <w:bCs/>
                <w:sz w:val="22"/>
                <w:szCs w:val="22"/>
              </w:rPr>
            </w:pPr>
            <w:r>
              <w:rPr>
                <w:bCs/>
                <w:sz w:val="22"/>
                <w:szCs w:val="22"/>
              </w:rPr>
              <w:t>2</w:t>
            </w:r>
          </w:p>
        </w:tc>
        <w:tc>
          <w:tcPr>
            <w:tcW w:w="17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FE4A5" w14:textId="77777777" w:rsidR="005C26AE" w:rsidRDefault="001340AA">
            <w:pPr>
              <w:jc w:val="center"/>
              <w:rPr>
                <w:bCs/>
                <w:sz w:val="22"/>
                <w:szCs w:val="22"/>
              </w:rPr>
            </w:pPr>
            <w:r>
              <w:rPr>
                <w:bCs/>
                <w:sz w:val="22"/>
                <w:szCs w:val="22"/>
              </w:rPr>
              <w:t>3</w:t>
            </w:r>
          </w:p>
        </w:tc>
        <w:tc>
          <w:tcPr>
            <w:tcW w:w="14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39856" w14:textId="77777777" w:rsidR="005C26AE" w:rsidRDefault="001340AA">
            <w:pPr>
              <w:jc w:val="center"/>
              <w:rPr>
                <w:bCs/>
                <w:sz w:val="22"/>
                <w:szCs w:val="22"/>
              </w:rPr>
            </w:pPr>
            <w:r>
              <w:rPr>
                <w:bCs/>
                <w:sz w:val="22"/>
                <w:szCs w:val="22"/>
              </w:rPr>
              <w:t>4</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7E19A" w14:textId="77777777" w:rsidR="005C26AE" w:rsidRDefault="001340AA">
            <w:pPr>
              <w:ind w:right="-57"/>
              <w:jc w:val="center"/>
              <w:rPr>
                <w:bCs/>
                <w:sz w:val="22"/>
                <w:szCs w:val="22"/>
              </w:rPr>
            </w:pPr>
            <w:r>
              <w:rPr>
                <w:bCs/>
                <w:sz w:val="22"/>
                <w:szCs w:val="22"/>
              </w:rPr>
              <w:t>5</w:t>
            </w:r>
          </w:p>
        </w:tc>
      </w:tr>
      <w:tr w:rsidR="005C26AE" w14:paraId="7E8A3515" w14:textId="77777777">
        <w:tblPrEx>
          <w:tblLook w:val="01E0" w:firstRow="1" w:lastRow="1" w:firstColumn="1" w:lastColumn="1" w:noHBand="0" w:noVBand="0"/>
        </w:tblPrEx>
        <w:trPr>
          <w:trHeight w:val="775"/>
        </w:trPr>
        <w:tc>
          <w:tcPr>
            <w:tcW w:w="993" w:type="dxa"/>
            <w:tcBorders>
              <w:top w:val="single" w:sz="4" w:space="0" w:color="auto"/>
              <w:left w:val="single" w:sz="4" w:space="0" w:color="auto"/>
              <w:right w:val="single" w:sz="4" w:space="0" w:color="auto"/>
            </w:tcBorders>
            <w:shd w:val="clear" w:color="auto" w:fill="FFFFFF" w:themeFill="background1"/>
          </w:tcPr>
          <w:p w14:paraId="41EBEFCA" w14:textId="77777777" w:rsidR="005C26AE" w:rsidRDefault="005C26AE">
            <w:pPr>
              <w:ind w:left="-57" w:right="-57"/>
              <w:jc w:val="center"/>
              <w:rPr>
                <w:bCs/>
                <w:sz w:val="22"/>
                <w:szCs w:val="22"/>
              </w:rPr>
            </w:pPr>
          </w:p>
        </w:tc>
        <w:tc>
          <w:tcPr>
            <w:tcW w:w="3328" w:type="dxa"/>
            <w:gridSpan w:val="6"/>
            <w:tcBorders>
              <w:top w:val="single" w:sz="4" w:space="0" w:color="auto"/>
              <w:left w:val="single" w:sz="4" w:space="0" w:color="auto"/>
              <w:right w:val="single" w:sz="4" w:space="0" w:color="auto"/>
            </w:tcBorders>
            <w:shd w:val="clear" w:color="auto" w:fill="FFFFFF" w:themeFill="background1"/>
          </w:tcPr>
          <w:p w14:paraId="135AF85E" w14:textId="77777777" w:rsidR="005C26AE" w:rsidRDefault="001340AA">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23F6FBC7" w14:textId="77777777" w:rsidR="005C26AE" w:rsidRDefault="001340AA">
            <w:pPr>
              <w:ind w:left="-57" w:right="-57"/>
              <w:jc w:val="center"/>
              <w:rPr>
                <w:i/>
                <w:sz w:val="20"/>
              </w:rPr>
            </w:pPr>
            <w:r>
              <w:rPr>
                <w:i/>
                <w:sz w:val="20"/>
              </w:rPr>
              <w:t>Jei  pagal priemonę finansuojamoms veikloms PFSA nustatyta skirtinga paramos intensyvumo norma, veiklos turi būti nurodomos atskirose eilutėse.</w:t>
            </w:r>
          </w:p>
          <w:p w14:paraId="5525BBA9" w14:textId="77777777" w:rsidR="005C26AE" w:rsidRDefault="001340AA">
            <w:pPr>
              <w:ind w:left="-57" w:right="-57"/>
              <w:jc w:val="center"/>
              <w:rPr>
                <w:i/>
                <w:iCs/>
                <w:sz w:val="20"/>
              </w:rPr>
            </w:pPr>
            <w:r>
              <w:rPr>
                <w:i/>
                <w:iCs/>
                <w:sz w:val="20"/>
              </w:rPr>
              <w:t xml:space="preserve">. </w:t>
            </w:r>
          </w:p>
          <w:p w14:paraId="239D2F58" w14:textId="77777777" w:rsidR="005C26AE" w:rsidRDefault="005C26AE">
            <w:pPr>
              <w:ind w:left="-57" w:right="-57"/>
              <w:jc w:val="center"/>
              <w:rPr>
                <w:i/>
                <w:iCs/>
                <w:sz w:val="20"/>
              </w:rPr>
            </w:pPr>
          </w:p>
          <w:p w14:paraId="602DFA7D" w14:textId="77777777" w:rsidR="005C26AE" w:rsidRDefault="005C26AE">
            <w:pPr>
              <w:ind w:left="-57" w:right="-57"/>
              <w:jc w:val="center"/>
              <w:rPr>
                <w:i/>
                <w:sz w:val="20"/>
              </w:rPr>
            </w:pPr>
          </w:p>
          <w:p w14:paraId="5EEF7E1A" w14:textId="77777777" w:rsidR="005C26AE" w:rsidRDefault="001340AA">
            <w:pPr>
              <w:ind w:left="-57" w:right="-57"/>
              <w:jc w:val="center"/>
              <w:rPr>
                <w:i/>
                <w:sz w:val="20"/>
              </w:rPr>
            </w:pPr>
            <w:r>
              <w:rPr>
                <w:i/>
                <w:sz w:val="20"/>
              </w:rPr>
              <w:t>Galimas simbolių skaičius –</w:t>
            </w:r>
            <w:r>
              <w:rPr>
                <w:rFonts w:eastAsia="Calibri"/>
                <w:i/>
                <w:iCs/>
                <w:sz w:val="20"/>
              </w:rPr>
              <w:t xml:space="preserve"> iki</w:t>
            </w:r>
            <w:r>
              <w:rPr>
                <w:i/>
                <w:sz w:val="20"/>
              </w:rPr>
              <w:t xml:space="preserve"> 100. Nurodyti privaloma.</w:t>
            </w:r>
          </w:p>
          <w:p w14:paraId="24C58C7B" w14:textId="77777777" w:rsidR="005C26AE" w:rsidRDefault="005C26AE">
            <w:pPr>
              <w:rPr>
                <w:bCs/>
                <w:sz w:val="22"/>
                <w:szCs w:val="22"/>
              </w:rPr>
            </w:pPr>
          </w:p>
        </w:tc>
        <w:tc>
          <w:tcPr>
            <w:tcW w:w="1731" w:type="dxa"/>
            <w:gridSpan w:val="5"/>
            <w:tcBorders>
              <w:top w:val="single" w:sz="4" w:space="0" w:color="auto"/>
              <w:left w:val="single" w:sz="4" w:space="0" w:color="auto"/>
              <w:right w:val="single" w:sz="4" w:space="0" w:color="auto"/>
            </w:tcBorders>
            <w:shd w:val="clear" w:color="auto" w:fill="FFFFFF" w:themeFill="background1"/>
          </w:tcPr>
          <w:p w14:paraId="49AB06C7" w14:textId="77777777" w:rsidR="005C26AE" w:rsidRDefault="001340AA">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412FCDB2" w14:textId="77777777" w:rsidR="005C26AE" w:rsidRDefault="001340AA">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61F2F17D" w14:textId="77777777" w:rsidR="005C26AE" w:rsidRDefault="001340AA">
            <w:pPr>
              <w:ind w:left="-57" w:right="-57"/>
              <w:jc w:val="center"/>
              <w:rPr>
                <w:sz w:val="20"/>
                <w:lang w:eastAsia="lt-LT"/>
              </w:rPr>
            </w:pPr>
            <w:r>
              <w:rPr>
                <w:i/>
                <w:iCs/>
                <w:sz w:val="20"/>
                <w:lang w:eastAsia="lt-LT"/>
              </w:rPr>
              <w:t>Nurodyti privaloma</w:t>
            </w:r>
            <w:r>
              <w:rPr>
                <w:sz w:val="20"/>
                <w:lang w:eastAsia="lt-LT"/>
              </w:rPr>
              <w:t>.</w:t>
            </w:r>
          </w:p>
          <w:p w14:paraId="402741B8" w14:textId="77777777" w:rsidR="005C26AE" w:rsidRDefault="005C26AE">
            <w:pPr>
              <w:jc w:val="center"/>
              <w:rPr>
                <w:bCs/>
                <w:sz w:val="22"/>
                <w:szCs w:val="22"/>
              </w:rPr>
            </w:pPr>
          </w:p>
        </w:tc>
        <w:tc>
          <w:tcPr>
            <w:tcW w:w="1418" w:type="dxa"/>
            <w:gridSpan w:val="4"/>
            <w:tcBorders>
              <w:top w:val="single" w:sz="4" w:space="0" w:color="auto"/>
              <w:left w:val="single" w:sz="4" w:space="0" w:color="auto"/>
              <w:right w:val="single" w:sz="4" w:space="0" w:color="auto"/>
            </w:tcBorders>
            <w:shd w:val="clear" w:color="auto" w:fill="FFFFFF" w:themeFill="background1"/>
          </w:tcPr>
          <w:p w14:paraId="3D110C9B" w14:textId="77777777" w:rsidR="005C26AE" w:rsidRDefault="001340AA">
            <w:pPr>
              <w:ind w:left="-57" w:right="-62"/>
              <w:jc w:val="center"/>
              <w:rPr>
                <w:i/>
                <w:sz w:val="20"/>
              </w:rPr>
            </w:pPr>
            <w:r>
              <w:rPr>
                <w:i/>
                <w:sz w:val="20"/>
              </w:rPr>
              <w:t>Nurodoma PVM suma, skirta projekto matomumo ir informavimo apie projektą priemonėms finansuoti, jeigu ją galima finansuoti iš projekto lėšų.</w:t>
            </w:r>
          </w:p>
          <w:p w14:paraId="521D6B34" w14:textId="77777777" w:rsidR="005C26AE" w:rsidRDefault="001340AA">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4DA67C03" w14:textId="77777777" w:rsidR="005C26AE" w:rsidRDefault="001340AA">
            <w:pPr>
              <w:jc w:val="center"/>
              <w:rPr>
                <w:bCs/>
                <w:sz w:val="22"/>
                <w:szCs w:val="22"/>
              </w:rPr>
            </w:pPr>
            <w:r>
              <w:rPr>
                <w:i/>
                <w:sz w:val="20"/>
              </w:rPr>
              <w:t>Nurodyti neprivaloma.</w:t>
            </w:r>
          </w:p>
        </w:tc>
        <w:tc>
          <w:tcPr>
            <w:tcW w:w="7414" w:type="dxa"/>
            <w:gridSpan w:val="13"/>
            <w:tcBorders>
              <w:top w:val="single" w:sz="4" w:space="0" w:color="auto"/>
              <w:left w:val="single" w:sz="4" w:space="0" w:color="auto"/>
              <w:right w:val="single" w:sz="4" w:space="0" w:color="auto"/>
            </w:tcBorders>
            <w:shd w:val="clear" w:color="auto" w:fill="FFFFFF" w:themeFill="background1"/>
          </w:tcPr>
          <w:p w14:paraId="06F05BEE" w14:textId="77777777" w:rsidR="005C26AE" w:rsidRDefault="001340AA">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4E036EF6" w14:textId="77777777" w:rsidR="005C26AE" w:rsidRDefault="001340AA">
            <w:pPr>
              <w:ind w:left="-57" w:right="-57"/>
              <w:jc w:val="center"/>
              <w:rPr>
                <w:i/>
                <w:iCs/>
                <w:sz w:val="20"/>
              </w:rPr>
            </w:pPr>
            <w:r>
              <w:rPr>
                <w:i/>
                <w:iCs/>
                <w:sz w:val="20"/>
              </w:rPr>
              <w:t xml:space="preserve">1. aprašymas interneto svetainėje (jei tokia yra); </w:t>
            </w:r>
          </w:p>
          <w:p w14:paraId="74C4A15D" w14:textId="77777777" w:rsidR="005C26AE" w:rsidRDefault="001340AA">
            <w:pPr>
              <w:ind w:left="-57" w:right="-57"/>
              <w:jc w:val="center"/>
              <w:rPr>
                <w:i/>
                <w:iCs/>
                <w:sz w:val="20"/>
              </w:rPr>
            </w:pPr>
            <w:r>
              <w:rPr>
                <w:i/>
                <w:iCs/>
                <w:sz w:val="20"/>
              </w:rPr>
              <w:t>2. informacijos pateikimas socialiniuose tinkluose (būtina);</w:t>
            </w:r>
          </w:p>
          <w:p w14:paraId="366F705C" w14:textId="77777777" w:rsidR="005C26AE" w:rsidRDefault="001340AA">
            <w:pPr>
              <w:ind w:left="-57" w:right="-57"/>
              <w:jc w:val="center"/>
              <w:rPr>
                <w:i/>
                <w:iCs/>
                <w:sz w:val="20"/>
              </w:rPr>
            </w:pPr>
            <w:r>
              <w:rPr>
                <w:i/>
                <w:iCs/>
                <w:sz w:val="20"/>
              </w:rPr>
              <w:t xml:space="preserve">3. informacijos skelbimas pakabinamoje / pastatomoje vizualinėje lentoje (būtina): </w:t>
            </w:r>
          </w:p>
          <w:p w14:paraId="6C3651C3" w14:textId="77777777" w:rsidR="005C26AE" w:rsidRDefault="001340AA">
            <w:pPr>
              <w:ind w:left="-57" w:right="-57"/>
              <w:jc w:val="center"/>
              <w:rPr>
                <w:i/>
                <w:iCs/>
                <w:sz w:val="20"/>
              </w:rPr>
            </w:pPr>
            <w:r>
              <w:rPr>
                <w:i/>
                <w:iCs/>
                <w:sz w:val="20"/>
              </w:rPr>
              <w:t xml:space="preserve">3.1. ne mažesniame kaip A3 formato plakate; arba, </w:t>
            </w:r>
          </w:p>
          <w:p w14:paraId="7AEB8598" w14:textId="77777777" w:rsidR="005C26AE" w:rsidRDefault="001340AA">
            <w:pPr>
              <w:ind w:left="-57" w:right="-57"/>
              <w:jc w:val="center"/>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38711DD1" w14:textId="77777777" w:rsidR="005C26AE" w:rsidRDefault="001340AA">
            <w:pPr>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6691AFAB" w14:textId="77777777" w:rsidR="005C26AE" w:rsidRDefault="001340AA">
            <w:pPr>
              <w:ind w:left="-57" w:right="-57"/>
              <w:jc w:val="center"/>
              <w:rPr>
                <w:i/>
                <w:iCs/>
                <w:sz w:val="20"/>
              </w:rPr>
            </w:pPr>
            <w:r>
              <w:rPr>
                <w:i/>
                <w:iCs/>
                <w:sz w:val="20"/>
              </w:rPr>
              <w:t>https://www.esf.lt/veiklos-sritys/metodines-pagalbos-centras/fiksuotuju-dydziu-registras/1104</w:t>
            </w:r>
          </w:p>
          <w:p w14:paraId="7E0D1DAA" w14:textId="77777777" w:rsidR="005C26AE" w:rsidRDefault="001340AA">
            <w:pPr>
              <w:ind w:left="-57" w:right="-57" w:firstLine="53"/>
              <w:jc w:val="center"/>
              <w:rPr>
                <w:i/>
                <w:iCs/>
                <w:sz w:val="20"/>
              </w:rPr>
            </w:pPr>
            <w:r>
              <w:rPr>
                <w:i/>
                <w:iCs/>
                <w:sz w:val="20"/>
              </w:rPr>
              <w:t>4. automobilių žymėjimas ES emblema (būtina).</w:t>
            </w:r>
          </w:p>
          <w:p w14:paraId="58380E33" w14:textId="77777777" w:rsidR="005C26AE" w:rsidRDefault="001340AA">
            <w:pPr>
              <w:ind w:left="-57" w:right="-57"/>
              <w:jc w:val="center"/>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798595B6" w14:textId="77777777" w:rsidR="005C26AE" w:rsidRDefault="005C26AE">
            <w:pPr>
              <w:ind w:left="-57" w:right="-57"/>
              <w:jc w:val="center"/>
              <w:rPr>
                <w:i/>
                <w:iCs/>
                <w:sz w:val="20"/>
              </w:rPr>
            </w:pPr>
          </w:p>
          <w:p w14:paraId="14CD697F"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2754E2B6" w14:textId="77777777" w:rsidR="005C26AE" w:rsidRDefault="001340AA">
            <w:pPr>
              <w:ind w:right="-57"/>
              <w:jc w:val="center"/>
              <w:rPr>
                <w:bCs/>
                <w:sz w:val="22"/>
                <w:szCs w:val="22"/>
              </w:rPr>
            </w:pPr>
            <w:r>
              <w:rPr>
                <w:i/>
                <w:sz w:val="20"/>
              </w:rPr>
              <w:t>Nurodyti privaloma.</w:t>
            </w:r>
          </w:p>
        </w:tc>
      </w:tr>
      <w:tr w:rsidR="005C26AE" w14:paraId="44100C6B" w14:textId="77777777">
        <w:tblPrEx>
          <w:tblLook w:val="01E0" w:firstRow="1" w:lastRow="1" w:firstColumn="1" w:lastColumn="1" w:noHBand="0" w:noVBand="0"/>
        </w:tblPrEx>
        <w:trPr>
          <w:trHeight w:val="131"/>
        </w:trPr>
        <w:tc>
          <w:tcPr>
            <w:tcW w:w="14884" w:type="dxa"/>
            <w:gridSpan w:val="29"/>
            <w:tcBorders>
              <w:top w:val="single" w:sz="4" w:space="0" w:color="auto"/>
              <w:left w:val="single" w:sz="4" w:space="0" w:color="auto"/>
              <w:right w:val="single" w:sz="4" w:space="0" w:color="auto"/>
            </w:tcBorders>
            <w:shd w:val="clear" w:color="auto" w:fill="F2F2F2" w:themeFill="background1" w:themeFillShade="F2"/>
          </w:tcPr>
          <w:p w14:paraId="17236616" w14:textId="77777777" w:rsidR="005C26AE" w:rsidRDefault="001340AA">
            <w:pPr>
              <w:rPr>
                <w:sz w:val="22"/>
                <w:szCs w:val="22"/>
              </w:rPr>
            </w:pPr>
            <w:r>
              <w:rPr>
                <w:b/>
                <w:bCs/>
                <w:iCs/>
                <w:sz w:val="22"/>
                <w:szCs w:val="22"/>
              </w:rPr>
              <w:t>3.3 Projekto išlaidos</w:t>
            </w:r>
          </w:p>
        </w:tc>
      </w:tr>
      <w:tr w:rsidR="005C26AE" w14:paraId="46331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62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94814" w14:textId="77777777" w:rsidR="005C26AE" w:rsidRDefault="005C26AE">
            <w:pPr>
              <w:jc w:val="center"/>
              <w:rPr>
                <w:b/>
                <w:bCs/>
                <w:color w:val="000000"/>
                <w:sz w:val="22"/>
                <w:szCs w:val="22"/>
              </w:rPr>
            </w:pPr>
          </w:p>
          <w:p w14:paraId="7D0EED9F" w14:textId="77777777" w:rsidR="005C26AE" w:rsidRDefault="001340AA">
            <w:pPr>
              <w:jc w:val="center"/>
              <w:rPr>
                <w:b/>
                <w:bCs/>
                <w:color w:val="000000"/>
                <w:sz w:val="22"/>
                <w:szCs w:val="22"/>
              </w:rPr>
            </w:pPr>
            <w:r>
              <w:rPr>
                <w:b/>
                <w:bCs/>
                <w:color w:val="000000"/>
                <w:sz w:val="22"/>
                <w:szCs w:val="22"/>
              </w:rPr>
              <w:t>Nr.</w:t>
            </w:r>
          </w:p>
        </w:tc>
        <w:tc>
          <w:tcPr>
            <w:tcW w:w="18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EDC1B" w14:textId="77777777" w:rsidR="005C26AE" w:rsidRDefault="001340AA">
            <w:pPr>
              <w:jc w:val="center"/>
              <w:rPr>
                <w:b/>
                <w:bCs/>
                <w:color w:val="000000"/>
                <w:sz w:val="22"/>
                <w:szCs w:val="22"/>
              </w:rPr>
            </w:pPr>
            <w:r>
              <w:rPr>
                <w:b/>
                <w:bCs/>
                <w:color w:val="000000"/>
                <w:sz w:val="22"/>
                <w:szCs w:val="22"/>
              </w:rPr>
              <w:t xml:space="preserve">Tinkamų finansuoti išlaidų tipai (kategorijos)  ir išlaidų  pavadinimai </w:t>
            </w:r>
          </w:p>
        </w:tc>
        <w:tc>
          <w:tcPr>
            <w:tcW w:w="10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ECEA6" w14:textId="77777777" w:rsidR="005C26AE" w:rsidRDefault="001340AA">
            <w:pPr>
              <w:jc w:val="center"/>
              <w:rPr>
                <w:b/>
                <w:bCs/>
                <w:color w:val="000000"/>
                <w:sz w:val="22"/>
                <w:szCs w:val="22"/>
              </w:rPr>
            </w:pPr>
            <w:proofErr w:type="spellStart"/>
            <w:r>
              <w:rPr>
                <w:b/>
                <w:bCs/>
                <w:color w:val="000000"/>
                <w:sz w:val="22"/>
                <w:szCs w:val="22"/>
              </w:rPr>
              <w:t>Matavi-mo</w:t>
            </w:r>
            <w:proofErr w:type="spellEnd"/>
            <w:r>
              <w:rPr>
                <w:b/>
                <w:bCs/>
                <w:color w:val="000000"/>
                <w:sz w:val="22"/>
                <w:szCs w:val="22"/>
              </w:rPr>
              <w:t xml:space="preserve"> vienetas</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AA426" w14:textId="77777777" w:rsidR="005C26AE" w:rsidRDefault="001340AA">
            <w:pPr>
              <w:jc w:val="center"/>
              <w:rPr>
                <w:b/>
                <w:bCs/>
                <w:color w:val="000000"/>
                <w:sz w:val="22"/>
                <w:szCs w:val="22"/>
              </w:rPr>
            </w:pPr>
            <w:r>
              <w:rPr>
                <w:b/>
                <w:bCs/>
                <w:color w:val="000000"/>
                <w:sz w:val="22"/>
                <w:szCs w:val="22"/>
              </w:rPr>
              <w:t>Siektina reikšmė</w:t>
            </w:r>
          </w:p>
        </w:tc>
        <w:tc>
          <w:tcPr>
            <w:tcW w:w="9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82ABC" w14:textId="77777777" w:rsidR="005C26AE" w:rsidRDefault="001340AA">
            <w:pPr>
              <w:jc w:val="center"/>
              <w:rPr>
                <w:color w:val="000000"/>
                <w:sz w:val="22"/>
                <w:szCs w:val="22"/>
              </w:rPr>
            </w:pPr>
            <w:r>
              <w:rPr>
                <w:b/>
                <w:bCs/>
                <w:color w:val="000000"/>
                <w:sz w:val="22"/>
                <w:szCs w:val="22"/>
              </w:rPr>
              <w:t>Vieneto kaina, eurais</w:t>
            </w:r>
            <w:r>
              <w:rPr>
                <w:color w:val="000000"/>
                <w:sz w:val="22"/>
                <w:szCs w:val="22"/>
              </w:rPr>
              <w:t xml:space="preserve"> </w:t>
            </w:r>
          </w:p>
        </w:tc>
        <w:tc>
          <w:tcPr>
            <w:tcW w:w="2168" w:type="dxa"/>
            <w:gridSpan w:val="5"/>
            <w:tcBorders>
              <w:top w:val="single" w:sz="4" w:space="0" w:color="auto"/>
              <w:left w:val="nil"/>
              <w:bottom w:val="single" w:sz="4" w:space="0" w:color="auto"/>
              <w:right w:val="single" w:sz="4" w:space="0" w:color="auto"/>
            </w:tcBorders>
            <w:shd w:val="clear" w:color="auto" w:fill="auto"/>
            <w:vAlign w:val="bottom"/>
            <w:hideMark/>
          </w:tcPr>
          <w:p w14:paraId="432C3B79" w14:textId="77777777" w:rsidR="005C26AE" w:rsidRDefault="001340AA">
            <w:pPr>
              <w:jc w:val="center"/>
              <w:rPr>
                <w:b/>
                <w:bCs/>
                <w:color w:val="000000"/>
                <w:sz w:val="22"/>
                <w:szCs w:val="22"/>
              </w:rPr>
            </w:pPr>
            <w:r>
              <w:rPr>
                <w:b/>
                <w:bCs/>
                <w:color w:val="000000"/>
                <w:sz w:val="22"/>
                <w:szCs w:val="22"/>
              </w:rPr>
              <w:t>Tinkamų finansuoti išlaidų suma, eurais</w:t>
            </w:r>
          </w:p>
        </w:tc>
        <w:tc>
          <w:tcPr>
            <w:tcW w:w="13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26E3F" w14:textId="77777777" w:rsidR="005C26AE" w:rsidRDefault="001340AA">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pridėtinės vertės mokesčio įstatymo straipsnis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C1FD4" w14:textId="77777777" w:rsidR="005C26AE" w:rsidRDefault="001340AA">
            <w:pPr>
              <w:jc w:val="center"/>
              <w:rPr>
                <w:color w:val="000000"/>
                <w:sz w:val="22"/>
                <w:szCs w:val="22"/>
              </w:rPr>
            </w:pPr>
            <w:r>
              <w:rPr>
                <w:b/>
                <w:bCs/>
                <w:color w:val="000000"/>
                <w:sz w:val="22"/>
                <w:szCs w:val="22"/>
              </w:rPr>
              <w:t>PVM suma, eurais,</w:t>
            </w:r>
            <w:r>
              <w:rPr>
                <w:color w:val="4472C4"/>
                <w:sz w:val="22"/>
                <w:szCs w:val="22"/>
              </w:rPr>
              <w:t xml:space="preserve"> </w:t>
            </w:r>
          </w:p>
        </w:tc>
        <w:tc>
          <w:tcPr>
            <w:tcW w:w="3373" w:type="dxa"/>
            <w:gridSpan w:val="5"/>
            <w:vMerge w:val="restart"/>
            <w:tcBorders>
              <w:top w:val="single" w:sz="4" w:space="0" w:color="auto"/>
              <w:left w:val="single" w:sz="4" w:space="0" w:color="auto"/>
              <w:right w:val="single" w:sz="4" w:space="0" w:color="auto"/>
            </w:tcBorders>
            <w:shd w:val="clear" w:color="auto" w:fill="auto"/>
            <w:vAlign w:val="center"/>
            <w:hideMark/>
          </w:tcPr>
          <w:p w14:paraId="29DE0A05" w14:textId="77777777" w:rsidR="005C26AE" w:rsidRDefault="001340AA">
            <w:pPr>
              <w:jc w:val="center"/>
              <w:rPr>
                <w:b/>
                <w:bCs/>
                <w:color w:val="000000"/>
                <w:sz w:val="22"/>
                <w:szCs w:val="22"/>
              </w:rPr>
            </w:pPr>
            <w:r>
              <w:rPr>
                <w:b/>
                <w:bCs/>
                <w:color w:val="000000"/>
                <w:sz w:val="22"/>
                <w:szCs w:val="22"/>
              </w:rPr>
              <w:t>Išlaidų poreikio pagrindimas</w:t>
            </w:r>
          </w:p>
        </w:tc>
      </w:tr>
      <w:tr w:rsidR="005C26AE" w14:paraId="0009EC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626" w:type="dxa"/>
            <w:gridSpan w:val="2"/>
            <w:vMerge/>
            <w:tcBorders>
              <w:top w:val="single" w:sz="4" w:space="0" w:color="auto"/>
              <w:left w:val="single" w:sz="4" w:space="0" w:color="auto"/>
              <w:bottom w:val="single" w:sz="4" w:space="0" w:color="auto"/>
              <w:right w:val="single" w:sz="4" w:space="0" w:color="auto"/>
            </w:tcBorders>
            <w:vAlign w:val="center"/>
            <w:hideMark/>
          </w:tcPr>
          <w:p w14:paraId="319F2617" w14:textId="77777777" w:rsidR="005C26AE" w:rsidRDefault="005C26AE">
            <w:pPr>
              <w:rPr>
                <w:rFonts w:ascii="Calibri" w:hAnsi="Calibri" w:cs="Calibri"/>
                <w:b/>
                <w:bCs/>
                <w:color w:val="000000"/>
                <w:sz w:val="22"/>
                <w:szCs w:val="22"/>
              </w:rPr>
            </w:pPr>
          </w:p>
        </w:tc>
        <w:tc>
          <w:tcPr>
            <w:tcW w:w="1895" w:type="dxa"/>
            <w:gridSpan w:val="2"/>
            <w:vMerge/>
            <w:tcBorders>
              <w:top w:val="single" w:sz="4" w:space="0" w:color="auto"/>
              <w:left w:val="single" w:sz="4" w:space="0" w:color="auto"/>
              <w:bottom w:val="single" w:sz="4" w:space="0" w:color="auto"/>
              <w:right w:val="single" w:sz="4" w:space="0" w:color="auto"/>
            </w:tcBorders>
            <w:vAlign w:val="center"/>
            <w:hideMark/>
          </w:tcPr>
          <w:p w14:paraId="41851374" w14:textId="77777777" w:rsidR="005C26AE" w:rsidRDefault="005C26AE">
            <w:pPr>
              <w:rPr>
                <w:rFonts w:ascii="Calibri" w:hAnsi="Calibri" w:cs="Calibri"/>
                <w:b/>
                <w:bCs/>
                <w:color w:val="000000"/>
                <w:sz w:val="22"/>
                <w:szCs w:val="22"/>
              </w:rPr>
            </w:pPr>
          </w:p>
        </w:tc>
        <w:tc>
          <w:tcPr>
            <w:tcW w:w="1085" w:type="dxa"/>
            <w:gridSpan w:val="4"/>
            <w:vMerge/>
            <w:tcBorders>
              <w:top w:val="single" w:sz="4" w:space="0" w:color="auto"/>
              <w:left w:val="single" w:sz="4" w:space="0" w:color="auto"/>
              <w:bottom w:val="single" w:sz="4" w:space="0" w:color="auto"/>
              <w:right w:val="single" w:sz="4" w:space="0" w:color="auto"/>
            </w:tcBorders>
            <w:vAlign w:val="center"/>
            <w:hideMark/>
          </w:tcPr>
          <w:p w14:paraId="29480D7A" w14:textId="77777777" w:rsidR="005C26AE" w:rsidRDefault="005C26AE">
            <w:pPr>
              <w:rPr>
                <w:rFonts w:ascii="Calibri" w:hAnsi="Calibri" w:cs="Calibri"/>
                <w:b/>
                <w:bCs/>
                <w:color w:val="000000"/>
                <w:sz w:val="22"/>
                <w:szCs w:val="22"/>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4C39CDF9" w14:textId="77777777" w:rsidR="005C26AE" w:rsidRDefault="005C26AE">
            <w:pPr>
              <w:rPr>
                <w:rFonts w:ascii="Calibri" w:hAnsi="Calibri" w:cs="Calibri"/>
                <w:b/>
                <w:bCs/>
                <w:color w:val="000000"/>
                <w:sz w:val="22"/>
                <w:szCs w:val="22"/>
              </w:rPr>
            </w:pPr>
          </w:p>
        </w:tc>
        <w:tc>
          <w:tcPr>
            <w:tcW w:w="952" w:type="dxa"/>
            <w:gridSpan w:val="4"/>
            <w:vMerge/>
            <w:tcBorders>
              <w:top w:val="single" w:sz="4" w:space="0" w:color="auto"/>
              <w:left w:val="single" w:sz="4" w:space="0" w:color="auto"/>
              <w:bottom w:val="single" w:sz="4" w:space="0" w:color="auto"/>
              <w:right w:val="single" w:sz="4" w:space="0" w:color="auto"/>
            </w:tcBorders>
            <w:vAlign w:val="center"/>
            <w:hideMark/>
          </w:tcPr>
          <w:p w14:paraId="609F9C53" w14:textId="77777777" w:rsidR="005C26AE" w:rsidRDefault="005C26AE">
            <w:pPr>
              <w:rPr>
                <w:rFonts w:ascii="Calibri" w:hAnsi="Calibri" w:cs="Calibri"/>
                <w:color w:val="000000"/>
                <w:sz w:val="22"/>
                <w:szCs w:val="22"/>
              </w:rPr>
            </w:pPr>
          </w:p>
        </w:tc>
        <w:tc>
          <w:tcPr>
            <w:tcW w:w="1352" w:type="dxa"/>
            <w:gridSpan w:val="3"/>
            <w:tcBorders>
              <w:top w:val="nil"/>
              <w:left w:val="nil"/>
              <w:bottom w:val="single" w:sz="4" w:space="0" w:color="auto"/>
              <w:right w:val="single" w:sz="4" w:space="0" w:color="auto"/>
            </w:tcBorders>
            <w:shd w:val="clear" w:color="auto" w:fill="auto"/>
            <w:vAlign w:val="center"/>
            <w:hideMark/>
          </w:tcPr>
          <w:p w14:paraId="663D184E" w14:textId="77777777" w:rsidR="005C26AE" w:rsidRDefault="001340AA">
            <w:pPr>
              <w:rPr>
                <w:b/>
                <w:bCs/>
                <w:color w:val="000000"/>
                <w:sz w:val="22"/>
                <w:szCs w:val="22"/>
              </w:rPr>
            </w:pPr>
            <w:r>
              <w:rPr>
                <w:b/>
                <w:bCs/>
                <w:color w:val="000000"/>
                <w:sz w:val="22"/>
                <w:szCs w:val="22"/>
              </w:rPr>
              <w:t>Planuojama išlaidų suma</w:t>
            </w:r>
          </w:p>
        </w:tc>
        <w:tc>
          <w:tcPr>
            <w:tcW w:w="816" w:type="dxa"/>
            <w:gridSpan w:val="2"/>
            <w:tcBorders>
              <w:top w:val="nil"/>
              <w:left w:val="nil"/>
              <w:bottom w:val="single" w:sz="4" w:space="0" w:color="auto"/>
              <w:right w:val="single" w:sz="4" w:space="0" w:color="auto"/>
            </w:tcBorders>
            <w:shd w:val="clear" w:color="auto" w:fill="auto"/>
            <w:vAlign w:val="center"/>
            <w:hideMark/>
          </w:tcPr>
          <w:p w14:paraId="50DA67B7" w14:textId="77777777" w:rsidR="005C26AE" w:rsidRDefault="001340AA">
            <w:pPr>
              <w:rPr>
                <w:b/>
                <w:bCs/>
                <w:color w:val="000000"/>
                <w:sz w:val="22"/>
                <w:szCs w:val="22"/>
              </w:rPr>
            </w:pPr>
            <w:r>
              <w:rPr>
                <w:b/>
                <w:bCs/>
                <w:color w:val="000000"/>
                <w:sz w:val="22"/>
                <w:szCs w:val="22"/>
              </w:rPr>
              <w:t>iš jos PVM</w:t>
            </w:r>
          </w:p>
        </w:tc>
        <w:tc>
          <w:tcPr>
            <w:tcW w:w="1351" w:type="dxa"/>
            <w:gridSpan w:val="3"/>
            <w:vMerge/>
            <w:tcBorders>
              <w:top w:val="single" w:sz="4" w:space="0" w:color="auto"/>
              <w:left w:val="single" w:sz="4" w:space="0" w:color="auto"/>
              <w:bottom w:val="single" w:sz="4" w:space="0" w:color="auto"/>
              <w:right w:val="single" w:sz="4" w:space="0" w:color="auto"/>
            </w:tcBorders>
            <w:vAlign w:val="center"/>
            <w:hideMark/>
          </w:tcPr>
          <w:p w14:paraId="65C9A93A" w14:textId="77777777" w:rsidR="005C26AE" w:rsidRDefault="005C26AE">
            <w:pPr>
              <w:rPr>
                <w:rFonts w:ascii="Calibri" w:hAnsi="Calibri" w:cs="Calibri"/>
                <w:b/>
                <w:bCs/>
                <w:color w:val="000000"/>
                <w:sz w:val="22"/>
                <w:szCs w:val="22"/>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046DF66F" w14:textId="77777777" w:rsidR="005C26AE" w:rsidRDefault="005C26AE">
            <w:pPr>
              <w:rPr>
                <w:rFonts w:ascii="Calibri" w:hAnsi="Calibri" w:cs="Calibri"/>
                <w:color w:val="000000"/>
                <w:sz w:val="22"/>
                <w:szCs w:val="22"/>
              </w:rPr>
            </w:pPr>
          </w:p>
        </w:tc>
        <w:tc>
          <w:tcPr>
            <w:tcW w:w="3373" w:type="dxa"/>
            <w:gridSpan w:val="5"/>
            <w:vMerge/>
            <w:tcBorders>
              <w:left w:val="single" w:sz="4" w:space="0" w:color="auto"/>
              <w:bottom w:val="single" w:sz="4" w:space="0" w:color="auto"/>
              <w:right w:val="single" w:sz="4" w:space="0" w:color="auto"/>
            </w:tcBorders>
            <w:vAlign w:val="center"/>
            <w:hideMark/>
          </w:tcPr>
          <w:p w14:paraId="0993A412" w14:textId="77777777" w:rsidR="005C26AE" w:rsidRDefault="005C26AE">
            <w:pPr>
              <w:rPr>
                <w:rFonts w:ascii="Calibri" w:hAnsi="Calibri" w:cs="Calibri"/>
                <w:b/>
                <w:bCs/>
                <w:color w:val="000000"/>
                <w:sz w:val="22"/>
                <w:szCs w:val="22"/>
              </w:rPr>
            </w:pPr>
          </w:p>
        </w:tc>
      </w:tr>
      <w:tr w:rsidR="005C26AE" w14:paraId="0EFB326D" w14:textId="77777777">
        <w:tblPrEx>
          <w:tblLook w:val="01E0" w:firstRow="1" w:lastRow="1" w:firstColumn="1" w:lastColumn="1" w:noHBand="0" w:noVBand="0"/>
        </w:tblPrEx>
        <w:trPr>
          <w:trHeight w:val="70"/>
        </w:trPr>
        <w:tc>
          <w:tcPr>
            <w:tcW w:w="1626" w:type="dxa"/>
            <w:gridSpan w:val="2"/>
            <w:shd w:val="clear" w:color="auto" w:fill="auto"/>
            <w:vAlign w:val="center"/>
          </w:tcPr>
          <w:p w14:paraId="17BB34CB" w14:textId="77777777" w:rsidR="005C26AE" w:rsidRDefault="001340AA">
            <w:pPr>
              <w:widowControl w:val="0"/>
              <w:shd w:val="clear" w:color="auto" w:fill="FFFFFF"/>
              <w:ind w:left="-57" w:right="-57"/>
              <w:jc w:val="center"/>
              <w:rPr>
                <w:bCs/>
                <w:sz w:val="22"/>
                <w:szCs w:val="22"/>
              </w:rPr>
            </w:pPr>
            <w:r>
              <w:rPr>
                <w:bCs/>
                <w:sz w:val="22"/>
                <w:szCs w:val="22"/>
              </w:rPr>
              <w:t>1</w:t>
            </w:r>
          </w:p>
        </w:tc>
        <w:tc>
          <w:tcPr>
            <w:tcW w:w="1895" w:type="dxa"/>
            <w:gridSpan w:val="2"/>
            <w:shd w:val="clear" w:color="auto" w:fill="auto"/>
            <w:vAlign w:val="center"/>
          </w:tcPr>
          <w:p w14:paraId="03E51C07" w14:textId="77777777" w:rsidR="005C26AE" w:rsidRDefault="001340AA">
            <w:pPr>
              <w:ind w:right="-57"/>
              <w:jc w:val="center"/>
              <w:rPr>
                <w:bCs/>
                <w:sz w:val="20"/>
              </w:rPr>
            </w:pPr>
            <w:r>
              <w:rPr>
                <w:bCs/>
                <w:sz w:val="20"/>
              </w:rPr>
              <w:t>2</w:t>
            </w:r>
          </w:p>
        </w:tc>
        <w:tc>
          <w:tcPr>
            <w:tcW w:w="1085" w:type="dxa"/>
            <w:gridSpan w:val="4"/>
            <w:shd w:val="clear" w:color="auto" w:fill="auto"/>
            <w:vAlign w:val="center"/>
          </w:tcPr>
          <w:p w14:paraId="0770F63B" w14:textId="77777777" w:rsidR="005C26AE" w:rsidRDefault="001340AA">
            <w:pPr>
              <w:ind w:left="-57" w:right="-57"/>
              <w:jc w:val="center"/>
              <w:rPr>
                <w:bCs/>
                <w:sz w:val="20"/>
              </w:rPr>
            </w:pPr>
            <w:r>
              <w:rPr>
                <w:bCs/>
                <w:sz w:val="20"/>
              </w:rPr>
              <w:t>3</w:t>
            </w:r>
          </w:p>
        </w:tc>
        <w:tc>
          <w:tcPr>
            <w:tcW w:w="1084" w:type="dxa"/>
            <w:gridSpan w:val="2"/>
            <w:shd w:val="clear" w:color="auto" w:fill="auto"/>
            <w:vAlign w:val="center"/>
          </w:tcPr>
          <w:p w14:paraId="13A2F3DF" w14:textId="77777777" w:rsidR="005C26AE" w:rsidRDefault="001340AA">
            <w:pPr>
              <w:ind w:left="-57" w:right="-57"/>
              <w:jc w:val="center"/>
              <w:rPr>
                <w:bCs/>
                <w:sz w:val="20"/>
              </w:rPr>
            </w:pPr>
            <w:r>
              <w:rPr>
                <w:bCs/>
                <w:sz w:val="20"/>
              </w:rPr>
              <w:t>4</w:t>
            </w:r>
          </w:p>
        </w:tc>
        <w:tc>
          <w:tcPr>
            <w:tcW w:w="952" w:type="dxa"/>
            <w:gridSpan w:val="4"/>
            <w:shd w:val="clear" w:color="auto" w:fill="auto"/>
            <w:vAlign w:val="center"/>
          </w:tcPr>
          <w:p w14:paraId="6D726966" w14:textId="77777777" w:rsidR="005C26AE" w:rsidRDefault="001340AA">
            <w:pPr>
              <w:widowControl w:val="0"/>
              <w:shd w:val="clear" w:color="auto" w:fill="FFFFFF"/>
              <w:ind w:left="-57" w:right="-57"/>
              <w:jc w:val="center"/>
              <w:rPr>
                <w:bCs/>
                <w:sz w:val="20"/>
              </w:rPr>
            </w:pPr>
            <w:r>
              <w:rPr>
                <w:bCs/>
                <w:sz w:val="20"/>
              </w:rPr>
              <w:t>5</w:t>
            </w:r>
          </w:p>
        </w:tc>
        <w:tc>
          <w:tcPr>
            <w:tcW w:w="1352" w:type="dxa"/>
            <w:gridSpan w:val="3"/>
            <w:shd w:val="clear" w:color="auto" w:fill="auto"/>
            <w:vAlign w:val="center"/>
          </w:tcPr>
          <w:p w14:paraId="59426F53" w14:textId="77777777" w:rsidR="005C26AE" w:rsidRDefault="001340AA">
            <w:pPr>
              <w:widowControl w:val="0"/>
              <w:shd w:val="clear" w:color="auto" w:fill="FFFFFF"/>
              <w:ind w:left="-57" w:right="-57"/>
              <w:jc w:val="center"/>
              <w:rPr>
                <w:bCs/>
                <w:sz w:val="22"/>
                <w:szCs w:val="22"/>
              </w:rPr>
            </w:pPr>
            <w:r>
              <w:rPr>
                <w:bCs/>
                <w:sz w:val="22"/>
                <w:szCs w:val="22"/>
              </w:rPr>
              <w:t>6</w:t>
            </w:r>
          </w:p>
        </w:tc>
        <w:tc>
          <w:tcPr>
            <w:tcW w:w="816" w:type="dxa"/>
            <w:gridSpan w:val="2"/>
            <w:shd w:val="clear" w:color="auto" w:fill="auto"/>
            <w:vAlign w:val="center"/>
          </w:tcPr>
          <w:p w14:paraId="64B5A1EF" w14:textId="77777777" w:rsidR="005C26AE" w:rsidRDefault="001340AA">
            <w:pPr>
              <w:widowControl w:val="0"/>
              <w:shd w:val="clear" w:color="auto" w:fill="FFFFFF"/>
              <w:ind w:left="-57" w:right="-57"/>
              <w:jc w:val="center"/>
              <w:rPr>
                <w:bCs/>
                <w:sz w:val="20"/>
              </w:rPr>
            </w:pPr>
            <w:r>
              <w:rPr>
                <w:bCs/>
                <w:sz w:val="20"/>
              </w:rPr>
              <w:t>7</w:t>
            </w:r>
          </w:p>
        </w:tc>
        <w:tc>
          <w:tcPr>
            <w:tcW w:w="1351" w:type="dxa"/>
            <w:gridSpan w:val="3"/>
            <w:shd w:val="clear" w:color="auto" w:fill="auto"/>
            <w:vAlign w:val="center"/>
          </w:tcPr>
          <w:p w14:paraId="27124569" w14:textId="77777777" w:rsidR="005C26AE" w:rsidRDefault="001340AA">
            <w:pPr>
              <w:ind w:left="-57" w:right="-57"/>
              <w:jc w:val="center"/>
              <w:rPr>
                <w:bCs/>
                <w:sz w:val="20"/>
              </w:rPr>
            </w:pPr>
            <w:r>
              <w:rPr>
                <w:bCs/>
                <w:sz w:val="20"/>
              </w:rPr>
              <w:t>8</w:t>
            </w:r>
          </w:p>
        </w:tc>
        <w:tc>
          <w:tcPr>
            <w:tcW w:w="1350" w:type="dxa"/>
            <w:gridSpan w:val="2"/>
            <w:shd w:val="clear" w:color="auto" w:fill="auto"/>
            <w:vAlign w:val="center"/>
          </w:tcPr>
          <w:p w14:paraId="02FDA317" w14:textId="77777777" w:rsidR="005C26AE" w:rsidRDefault="001340AA">
            <w:pPr>
              <w:widowControl w:val="0"/>
              <w:shd w:val="clear" w:color="auto" w:fill="FFFFFF"/>
              <w:ind w:left="-57" w:right="-57"/>
              <w:jc w:val="center"/>
              <w:rPr>
                <w:bCs/>
                <w:sz w:val="20"/>
              </w:rPr>
            </w:pPr>
            <w:r>
              <w:rPr>
                <w:bCs/>
                <w:sz w:val="20"/>
              </w:rPr>
              <w:t>9</w:t>
            </w:r>
          </w:p>
        </w:tc>
        <w:tc>
          <w:tcPr>
            <w:tcW w:w="3373" w:type="dxa"/>
            <w:gridSpan w:val="5"/>
            <w:tcBorders>
              <w:right w:val="single" w:sz="4" w:space="0" w:color="auto"/>
            </w:tcBorders>
            <w:shd w:val="clear" w:color="auto" w:fill="auto"/>
            <w:vAlign w:val="center"/>
          </w:tcPr>
          <w:p w14:paraId="576669F1" w14:textId="77777777" w:rsidR="005C26AE" w:rsidRDefault="001340AA">
            <w:pPr>
              <w:widowControl w:val="0"/>
              <w:shd w:val="clear" w:color="auto" w:fill="FFFFFF"/>
              <w:ind w:left="-57" w:right="-57"/>
              <w:jc w:val="center"/>
              <w:rPr>
                <w:bCs/>
                <w:sz w:val="20"/>
              </w:rPr>
            </w:pPr>
            <w:r>
              <w:rPr>
                <w:bCs/>
                <w:sz w:val="20"/>
              </w:rPr>
              <w:t>10</w:t>
            </w:r>
          </w:p>
        </w:tc>
      </w:tr>
      <w:tr w:rsidR="005C26AE" w14:paraId="78D37679" w14:textId="77777777">
        <w:tblPrEx>
          <w:tblLook w:val="01E0" w:firstRow="1" w:lastRow="1" w:firstColumn="1" w:lastColumn="1" w:noHBand="0" w:noVBand="0"/>
        </w:tblPrEx>
        <w:trPr>
          <w:trHeight w:val="5922"/>
        </w:trPr>
        <w:tc>
          <w:tcPr>
            <w:tcW w:w="1626" w:type="dxa"/>
            <w:gridSpan w:val="2"/>
            <w:shd w:val="clear" w:color="auto" w:fill="auto"/>
          </w:tcPr>
          <w:p w14:paraId="55CA2AFB" w14:textId="77777777" w:rsidR="005C26AE" w:rsidRDefault="005C26AE">
            <w:pPr>
              <w:widowControl w:val="0"/>
              <w:shd w:val="clear" w:color="auto" w:fill="FFFFFF"/>
              <w:ind w:left="-57" w:right="-57"/>
              <w:jc w:val="right"/>
              <w:rPr>
                <w:b/>
                <w:sz w:val="22"/>
                <w:szCs w:val="22"/>
              </w:rPr>
            </w:pPr>
          </w:p>
        </w:tc>
        <w:tc>
          <w:tcPr>
            <w:tcW w:w="1895" w:type="dxa"/>
            <w:gridSpan w:val="2"/>
            <w:shd w:val="clear" w:color="auto" w:fill="auto"/>
          </w:tcPr>
          <w:p w14:paraId="47DFBF8B" w14:textId="77777777" w:rsidR="005C26AE" w:rsidRDefault="001340AA">
            <w:pPr>
              <w:ind w:left="-57" w:right="-57"/>
              <w:jc w:val="center"/>
              <w:rPr>
                <w:i/>
                <w:sz w:val="20"/>
              </w:rPr>
            </w:pPr>
            <w:r>
              <w:rPr>
                <w:i/>
                <w:sz w:val="20"/>
              </w:rPr>
              <w:t>Nurodoma veikla iš PFSA nurodytų ir finansuojamų projekto veiklų,   išlaidų tipai ir pavadinimai. Kai projekto veikloms  PFSA nustatyta skirtinga pararamos intensyvumo norma, kiekvienos veiklos tinkamos finansuoti išlaidos nurodomos atskirose eilutėse.</w:t>
            </w:r>
          </w:p>
          <w:p w14:paraId="6DC40199"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137E3D13" w14:textId="77777777" w:rsidR="005C26AE" w:rsidRDefault="005C26AE">
            <w:pPr>
              <w:widowControl w:val="0"/>
              <w:shd w:val="clear" w:color="auto" w:fill="FFFFFF"/>
              <w:ind w:left="-57" w:right="-57"/>
              <w:jc w:val="center"/>
              <w:rPr>
                <w:b/>
                <w:sz w:val="22"/>
                <w:szCs w:val="22"/>
              </w:rPr>
            </w:pPr>
          </w:p>
        </w:tc>
        <w:tc>
          <w:tcPr>
            <w:tcW w:w="1085" w:type="dxa"/>
            <w:gridSpan w:val="4"/>
            <w:shd w:val="clear" w:color="auto" w:fill="auto"/>
          </w:tcPr>
          <w:p w14:paraId="6CF9CA5B" w14:textId="77777777" w:rsidR="005C26AE" w:rsidRDefault="001340AA">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45D4F7B3"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162F6493" w14:textId="77777777" w:rsidR="005C26AE" w:rsidRDefault="001340AA">
            <w:pPr>
              <w:widowControl w:val="0"/>
              <w:shd w:val="clear" w:color="auto" w:fill="FFFFFF"/>
              <w:ind w:left="-57" w:right="-57"/>
              <w:jc w:val="center"/>
              <w:rPr>
                <w:b/>
                <w:sz w:val="22"/>
                <w:szCs w:val="22"/>
              </w:rPr>
            </w:pPr>
            <w:r>
              <w:rPr>
                <w:i/>
                <w:sz w:val="20"/>
              </w:rPr>
              <w:t>Nurodyti privaloma</w:t>
            </w:r>
          </w:p>
        </w:tc>
        <w:tc>
          <w:tcPr>
            <w:tcW w:w="1084" w:type="dxa"/>
            <w:gridSpan w:val="2"/>
            <w:shd w:val="clear" w:color="auto" w:fill="auto"/>
          </w:tcPr>
          <w:p w14:paraId="33320703" w14:textId="77777777" w:rsidR="005C26AE" w:rsidRDefault="001340AA">
            <w:pPr>
              <w:ind w:left="-57" w:right="-57"/>
              <w:jc w:val="center"/>
              <w:rPr>
                <w:i/>
                <w:sz w:val="20"/>
              </w:rPr>
            </w:pPr>
            <w:r>
              <w:rPr>
                <w:i/>
                <w:sz w:val="20"/>
              </w:rPr>
              <w:t>Nurodoma siekiama reikšmė skaičiais.</w:t>
            </w:r>
          </w:p>
          <w:p w14:paraId="2143CCFE"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411BEA04" w14:textId="77777777" w:rsidR="005C26AE" w:rsidRDefault="001340AA">
            <w:pPr>
              <w:widowControl w:val="0"/>
              <w:shd w:val="clear" w:color="auto" w:fill="FFFFFF"/>
              <w:ind w:left="-57" w:right="-57"/>
              <w:jc w:val="center"/>
              <w:rPr>
                <w:b/>
                <w:sz w:val="22"/>
                <w:szCs w:val="22"/>
              </w:rPr>
            </w:pPr>
            <w:r>
              <w:rPr>
                <w:i/>
                <w:sz w:val="20"/>
              </w:rPr>
              <w:t>Nurodyti privaloma</w:t>
            </w:r>
          </w:p>
        </w:tc>
        <w:tc>
          <w:tcPr>
            <w:tcW w:w="952" w:type="dxa"/>
            <w:gridSpan w:val="4"/>
            <w:shd w:val="clear" w:color="auto" w:fill="auto"/>
          </w:tcPr>
          <w:p w14:paraId="66ED68B4" w14:textId="77777777" w:rsidR="005C26AE" w:rsidRDefault="001340AA">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352" w:type="dxa"/>
            <w:gridSpan w:val="3"/>
            <w:shd w:val="clear" w:color="auto" w:fill="auto"/>
          </w:tcPr>
          <w:p w14:paraId="3CD6A5A5" w14:textId="77777777" w:rsidR="005C26AE" w:rsidRDefault="001340AA">
            <w:pPr>
              <w:widowControl w:val="0"/>
              <w:shd w:val="clear" w:color="auto" w:fill="FFFFFF"/>
              <w:ind w:left="-57" w:right="-57"/>
              <w:jc w:val="center"/>
              <w:rPr>
                <w:bCs/>
                <w:i/>
                <w:iCs/>
                <w:sz w:val="20"/>
              </w:rPr>
            </w:pPr>
            <w:r>
              <w:rPr>
                <w:bCs/>
                <w:i/>
                <w:iCs/>
                <w:sz w:val="20"/>
              </w:rPr>
              <w:t xml:space="preserve">Nurodoma planuojamų išlaidų suma </w:t>
            </w:r>
            <w:r>
              <w:rPr>
                <w:i/>
                <w:iCs/>
                <w:sz w:val="20"/>
              </w:rPr>
              <w:t>(su PVM, jeigu PVM tinkamas finansuoti, o kai PVM nėra tinkamas finansuoti – be PVM).</w:t>
            </w:r>
          </w:p>
        </w:tc>
        <w:tc>
          <w:tcPr>
            <w:tcW w:w="816" w:type="dxa"/>
            <w:gridSpan w:val="2"/>
            <w:shd w:val="clear" w:color="auto" w:fill="auto"/>
          </w:tcPr>
          <w:p w14:paraId="119D8622" w14:textId="77777777" w:rsidR="005C26AE" w:rsidRDefault="001340AA">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351" w:type="dxa"/>
            <w:gridSpan w:val="3"/>
            <w:shd w:val="clear" w:color="auto" w:fill="auto"/>
          </w:tcPr>
          <w:p w14:paraId="632F7C00" w14:textId="77777777" w:rsidR="005C26AE" w:rsidRDefault="001340AA">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paslaugos priskiriami pareiškėjo arba partnerio PVM </w:t>
            </w:r>
            <w:proofErr w:type="spellStart"/>
            <w:r>
              <w:rPr>
                <w:i/>
                <w:iCs/>
                <w:sz w:val="20"/>
              </w:rPr>
              <w:t>neapmo</w:t>
            </w:r>
            <w:proofErr w:type="spellEnd"/>
            <w:r>
              <w:rPr>
                <w:i/>
                <w:iCs/>
                <w:sz w:val="20"/>
              </w:rPr>
              <w:t>-</w:t>
            </w:r>
          </w:p>
          <w:p w14:paraId="2FB4E7F0" w14:textId="77777777" w:rsidR="005C26AE" w:rsidRDefault="001340AA">
            <w:pPr>
              <w:widowControl w:val="0"/>
              <w:shd w:val="clear" w:color="auto" w:fill="FFFFFF"/>
              <w:ind w:left="-57" w:right="-57"/>
              <w:jc w:val="center"/>
              <w:rPr>
                <w:b/>
                <w:sz w:val="22"/>
                <w:szCs w:val="22"/>
              </w:rPr>
            </w:pPr>
            <w:proofErr w:type="spellStart"/>
            <w:r>
              <w:rPr>
                <w:i/>
                <w:iCs/>
                <w:sz w:val="20"/>
              </w:rPr>
              <w:t>kestinamai</w:t>
            </w:r>
            <w:proofErr w:type="spellEnd"/>
            <w:r>
              <w:rPr>
                <w:i/>
                <w:iCs/>
                <w:sz w:val="20"/>
              </w:rPr>
              <w:t xml:space="preserve"> veiklai</w:t>
            </w:r>
          </w:p>
        </w:tc>
        <w:tc>
          <w:tcPr>
            <w:tcW w:w="1350" w:type="dxa"/>
            <w:gridSpan w:val="2"/>
            <w:shd w:val="clear" w:color="auto" w:fill="auto"/>
          </w:tcPr>
          <w:p w14:paraId="4A32B728" w14:textId="77777777" w:rsidR="005C26AE" w:rsidRDefault="001340AA">
            <w:pPr>
              <w:widowControl w:val="0"/>
              <w:shd w:val="clear" w:color="auto" w:fill="FFFFFF"/>
              <w:ind w:left="-57" w:right="-57"/>
              <w:jc w:val="center"/>
              <w:rPr>
                <w:i/>
                <w:sz w:val="20"/>
              </w:rPr>
            </w:pPr>
            <w:r>
              <w:rPr>
                <w:i/>
                <w:iCs/>
                <w:sz w:val="20"/>
              </w:rPr>
              <w:t>Nurodoma PVM suma, kai PVM netinkamas finansuoti</w:t>
            </w:r>
          </w:p>
        </w:tc>
        <w:tc>
          <w:tcPr>
            <w:tcW w:w="3373" w:type="dxa"/>
            <w:gridSpan w:val="5"/>
            <w:shd w:val="clear" w:color="auto" w:fill="auto"/>
          </w:tcPr>
          <w:p w14:paraId="16A952A0" w14:textId="77777777" w:rsidR="005C26AE" w:rsidRDefault="005C26AE">
            <w:pPr>
              <w:widowControl w:val="0"/>
              <w:shd w:val="clear" w:color="auto" w:fill="FFFFFF"/>
              <w:ind w:left="-57" w:right="-57"/>
              <w:jc w:val="both"/>
              <w:rPr>
                <w:i/>
                <w:sz w:val="20"/>
              </w:rPr>
            </w:pPr>
          </w:p>
        </w:tc>
      </w:tr>
      <w:tr w:rsidR="005C26AE" w14:paraId="02370E71" w14:textId="77777777">
        <w:tblPrEx>
          <w:tblLook w:val="01E0" w:firstRow="1" w:lastRow="1" w:firstColumn="1" w:lastColumn="1" w:noHBand="0" w:noVBand="0"/>
        </w:tblPrEx>
        <w:trPr>
          <w:trHeight w:val="856"/>
        </w:trPr>
        <w:tc>
          <w:tcPr>
            <w:tcW w:w="10161" w:type="dxa"/>
            <w:gridSpan w:val="22"/>
            <w:shd w:val="clear" w:color="auto" w:fill="auto"/>
          </w:tcPr>
          <w:p w14:paraId="6375028E" w14:textId="77777777" w:rsidR="005C26AE" w:rsidRDefault="001340AA">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4723" w:type="dxa"/>
            <w:gridSpan w:val="7"/>
            <w:shd w:val="clear" w:color="auto" w:fill="auto"/>
          </w:tcPr>
          <w:p w14:paraId="1AEFF281" w14:textId="77777777" w:rsidR="005C26AE" w:rsidRDefault="001340AA">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5C26AE" w14:paraId="2EF12B2F" w14:textId="77777777">
        <w:tblPrEx>
          <w:tblLook w:val="01E0" w:firstRow="1" w:lastRow="1" w:firstColumn="1" w:lastColumn="1" w:noHBand="0" w:noVBand="0"/>
        </w:tblPrEx>
        <w:trPr>
          <w:trHeight w:val="335"/>
        </w:trPr>
        <w:tc>
          <w:tcPr>
            <w:tcW w:w="14884" w:type="dxa"/>
            <w:gridSpan w:val="29"/>
            <w:shd w:val="clear" w:color="auto" w:fill="auto"/>
          </w:tcPr>
          <w:p w14:paraId="1531B4C8" w14:textId="77777777" w:rsidR="005C26AE" w:rsidRDefault="001340AA">
            <w:pPr>
              <w:widowControl w:val="0"/>
              <w:shd w:val="clear" w:color="auto" w:fill="FFFFFF"/>
              <w:ind w:left="-57" w:right="-57"/>
              <w:jc w:val="both"/>
              <w:rPr>
                <w:b/>
                <w:bCs/>
                <w:iCs/>
                <w:sz w:val="22"/>
                <w:szCs w:val="22"/>
              </w:rPr>
            </w:pPr>
            <w:r>
              <w:rPr>
                <w:b/>
                <w:bCs/>
                <w:iCs/>
                <w:sz w:val="22"/>
                <w:szCs w:val="22"/>
              </w:rPr>
              <w:t>Netiesioginės išlaidos</w:t>
            </w:r>
          </w:p>
        </w:tc>
      </w:tr>
      <w:tr w:rsidR="005C26AE" w14:paraId="7E54BFCE" w14:textId="77777777">
        <w:tblPrEx>
          <w:tblLook w:val="01E0" w:firstRow="1" w:lastRow="1" w:firstColumn="1" w:lastColumn="1" w:noHBand="0" w:noVBand="0"/>
        </w:tblPrEx>
        <w:trPr>
          <w:trHeight w:val="750"/>
        </w:trPr>
        <w:tc>
          <w:tcPr>
            <w:tcW w:w="3659"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128256" w14:textId="77777777" w:rsidR="005C26AE" w:rsidRDefault="001340AA">
            <w:pPr>
              <w:ind w:left="-57" w:right="-57"/>
              <w:jc w:val="center"/>
              <w:rPr>
                <w:b/>
                <w:sz w:val="22"/>
                <w:szCs w:val="22"/>
              </w:rPr>
            </w:pPr>
            <w:r>
              <w:rPr>
                <w:b/>
                <w:sz w:val="22"/>
                <w:szCs w:val="22"/>
              </w:rPr>
              <w:t>Projekto veikla</w:t>
            </w:r>
          </w:p>
        </w:tc>
        <w:tc>
          <w:tcPr>
            <w:tcW w:w="2983" w:type="dxa"/>
            <w:gridSpan w:val="9"/>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1F1C65" w14:textId="77777777" w:rsidR="005C26AE" w:rsidRDefault="001340AA">
            <w:pPr>
              <w:ind w:left="-57" w:right="-57"/>
              <w:jc w:val="center"/>
              <w:rPr>
                <w:b/>
                <w:sz w:val="22"/>
                <w:szCs w:val="22"/>
              </w:rPr>
            </w:pPr>
            <w:r>
              <w:rPr>
                <w:b/>
                <w:sz w:val="22"/>
                <w:szCs w:val="22"/>
              </w:rPr>
              <w:t>Fiksuotoji norma, skirta netiesioginėms ir kitoms išlaidoms padengti</w:t>
            </w:r>
          </w:p>
          <w:p w14:paraId="5E9131F8" w14:textId="77777777" w:rsidR="005C26AE" w:rsidRDefault="005C26AE">
            <w:pPr>
              <w:ind w:left="-57" w:right="-57"/>
              <w:jc w:val="center"/>
              <w:rPr>
                <w:b/>
                <w:sz w:val="22"/>
                <w:szCs w:val="22"/>
              </w:rPr>
            </w:pPr>
          </w:p>
        </w:tc>
        <w:tc>
          <w:tcPr>
            <w:tcW w:w="3519" w:type="dxa"/>
            <w:gridSpan w:val="8"/>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36EAC9" w14:textId="77777777" w:rsidR="005C26AE" w:rsidRDefault="001340AA">
            <w:pPr>
              <w:ind w:left="-57" w:right="-57"/>
              <w:jc w:val="center"/>
              <w:rPr>
                <w:b/>
                <w:sz w:val="22"/>
                <w:szCs w:val="22"/>
              </w:rPr>
            </w:pPr>
            <w:r>
              <w:rPr>
                <w:b/>
                <w:sz w:val="22"/>
                <w:szCs w:val="22"/>
              </w:rPr>
              <w:t>Taikoma fiksuotoji norma, proc.</w:t>
            </w:r>
          </w:p>
        </w:tc>
        <w:tc>
          <w:tcPr>
            <w:tcW w:w="47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9E5E0" w14:textId="77777777" w:rsidR="005C26AE" w:rsidRDefault="001340AA">
            <w:pPr>
              <w:ind w:right="-57"/>
              <w:jc w:val="both"/>
              <w:rPr>
                <w:b/>
                <w:sz w:val="20"/>
              </w:rPr>
            </w:pPr>
            <w:r>
              <w:rPr>
                <w:b/>
                <w:sz w:val="22"/>
                <w:szCs w:val="22"/>
              </w:rPr>
              <w:t>Tinkamų finansuoti išlaidų suma, eurais</w:t>
            </w:r>
          </w:p>
        </w:tc>
      </w:tr>
      <w:tr w:rsidR="005C26AE" w14:paraId="3EBFD989" w14:textId="77777777">
        <w:tblPrEx>
          <w:tblLook w:val="01E0" w:firstRow="1" w:lastRow="1" w:firstColumn="1" w:lastColumn="1" w:noHBand="0" w:noVBand="0"/>
        </w:tblPrEx>
        <w:trPr>
          <w:trHeight w:val="500"/>
        </w:trPr>
        <w:tc>
          <w:tcPr>
            <w:tcW w:w="3659"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144F354E" w14:textId="77777777" w:rsidR="005C26AE" w:rsidRDefault="005C26AE">
            <w:pPr>
              <w:ind w:left="-57" w:right="-57"/>
              <w:jc w:val="center"/>
              <w:rPr>
                <w:b/>
                <w:sz w:val="22"/>
                <w:szCs w:val="22"/>
              </w:rPr>
            </w:pPr>
          </w:p>
        </w:tc>
        <w:tc>
          <w:tcPr>
            <w:tcW w:w="2983" w:type="dxa"/>
            <w:gridSpan w:val="9"/>
            <w:vMerge/>
            <w:tcBorders>
              <w:left w:val="single" w:sz="4" w:space="0" w:color="auto"/>
              <w:bottom w:val="single" w:sz="4" w:space="0" w:color="auto"/>
              <w:right w:val="single" w:sz="4" w:space="0" w:color="auto"/>
            </w:tcBorders>
            <w:shd w:val="clear" w:color="auto" w:fill="D9D9D9" w:themeFill="background1" w:themeFillShade="D9"/>
            <w:vAlign w:val="center"/>
          </w:tcPr>
          <w:p w14:paraId="3DBCA15E" w14:textId="77777777" w:rsidR="005C26AE" w:rsidRDefault="005C26AE">
            <w:pPr>
              <w:ind w:left="-57" w:right="-57"/>
              <w:jc w:val="center"/>
              <w:rPr>
                <w:b/>
                <w:sz w:val="22"/>
                <w:szCs w:val="22"/>
              </w:rPr>
            </w:pPr>
          </w:p>
        </w:tc>
        <w:tc>
          <w:tcPr>
            <w:tcW w:w="3519" w:type="dxa"/>
            <w:gridSpan w:val="8"/>
            <w:vMerge/>
            <w:tcBorders>
              <w:left w:val="single" w:sz="4" w:space="0" w:color="auto"/>
              <w:bottom w:val="single" w:sz="4" w:space="0" w:color="auto"/>
              <w:right w:val="single" w:sz="4" w:space="0" w:color="auto"/>
            </w:tcBorders>
            <w:shd w:val="clear" w:color="auto" w:fill="D9D9D9" w:themeFill="background1" w:themeFillShade="D9"/>
            <w:vAlign w:val="center"/>
          </w:tcPr>
          <w:p w14:paraId="08875730" w14:textId="77777777" w:rsidR="005C26AE" w:rsidRDefault="005C26AE">
            <w:pPr>
              <w:ind w:left="-57" w:right="-57"/>
              <w:jc w:val="center"/>
              <w:rPr>
                <w:b/>
                <w:sz w:val="22"/>
                <w:szCs w:val="22"/>
              </w:rPr>
            </w:pPr>
          </w:p>
        </w:tc>
        <w:tc>
          <w:tcPr>
            <w:tcW w:w="31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87D37" w14:textId="77777777" w:rsidR="005C26AE" w:rsidRDefault="001340AA">
            <w:pPr>
              <w:ind w:right="-57"/>
              <w:jc w:val="both"/>
              <w:rPr>
                <w:b/>
                <w:sz w:val="22"/>
                <w:szCs w:val="22"/>
              </w:rPr>
            </w:pPr>
            <w:r>
              <w:rPr>
                <w:b/>
                <w:sz w:val="22"/>
                <w:szCs w:val="22"/>
              </w:rPr>
              <w:t>Bendra suma, eurais</w:t>
            </w:r>
          </w:p>
        </w:tc>
        <w:tc>
          <w:tcPr>
            <w:tcW w:w="16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88A55" w14:textId="77777777" w:rsidR="005C26AE" w:rsidRDefault="001340AA">
            <w:pPr>
              <w:ind w:right="-57"/>
              <w:jc w:val="both"/>
              <w:rPr>
                <w:b/>
                <w:sz w:val="22"/>
                <w:szCs w:val="22"/>
              </w:rPr>
            </w:pPr>
            <w:r>
              <w:rPr>
                <w:b/>
                <w:sz w:val="22"/>
                <w:szCs w:val="22"/>
              </w:rPr>
              <w:t>PVM, eurais</w:t>
            </w:r>
          </w:p>
        </w:tc>
      </w:tr>
      <w:tr w:rsidR="005C26AE" w14:paraId="082098C7" w14:textId="77777777">
        <w:tblPrEx>
          <w:tblLook w:val="01E0" w:firstRow="1" w:lastRow="1" w:firstColumn="1" w:lastColumn="1" w:noHBand="0" w:noVBand="0"/>
        </w:tblPrEx>
        <w:trPr>
          <w:trHeight w:val="435"/>
        </w:trPr>
        <w:tc>
          <w:tcPr>
            <w:tcW w:w="3659" w:type="dxa"/>
            <w:gridSpan w:val="5"/>
            <w:tcBorders>
              <w:top w:val="single" w:sz="4" w:space="0" w:color="auto"/>
              <w:left w:val="single" w:sz="4" w:space="0" w:color="auto"/>
              <w:bottom w:val="single" w:sz="4" w:space="0" w:color="auto"/>
              <w:right w:val="single" w:sz="4" w:space="0" w:color="auto"/>
            </w:tcBorders>
            <w:shd w:val="clear" w:color="auto" w:fill="auto"/>
          </w:tcPr>
          <w:p w14:paraId="610943F2" w14:textId="77777777" w:rsidR="005C26AE" w:rsidRDefault="001340AA">
            <w:pPr>
              <w:ind w:left="-57" w:right="-57"/>
              <w:jc w:val="center"/>
              <w:rPr>
                <w:i/>
                <w:iCs/>
                <w:sz w:val="20"/>
              </w:rPr>
            </w:pPr>
            <w:r>
              <w:rPr>
                <w:i/>
                <w:iCs/>
                <w:sz w:val="20"/>
              </w:rPr>
              <w:t>1</w:t>
            </w:r>
          </w:p>
        </w:tc>
        <w:tc>
          <w:tcPr>
            <w:tcW w:w="2983" w:type="dxa"/>
            <w:gridSpan w:val="9"/>
            <w:tcBorders>
              <w:top w:val="single" w:sz="4" w:space="0" w:color="auto"/>
              <w:left w:val="single" w:sz="4" w:space="0" w:color="auto"/>
              <w:bottom w:val="nil"/>
              <w:right w:val="single" w:sz="4" w:space="0" w:color="auto"/>
            </w:tcBorders>
            <w:shd w:val="clear" w:color="auto" w:fill="auto"/>
          </w:tcPr>
          <w:p w14:paraId="3B807953" w14:textId="77777777" w:rsidR="005C26AE" w:rsidRDefault="001340AA">
            <w:pPr>
              <w:ind w:left="-57" w:right="-57"/>
              <w:jc w:val="center"/>
              <w:rPr>
                <w:i/>
                <w:iCs/>
                <w:color w:val="000000"/>
                <w:sz w:val="20"/>
              </w:rPr>
            </w:pPr>
            <w:r>
              <w:rPr>
                <w:i/>
                <w:iCs/>
                <w:color w:val="000000"/>
                <w:sz w:val="20"/>
              </w:rPr>
              <w:t>2</w:t>
            </w:r>
          </w:p>
        </w:tc>
        <w:tc>
          <w:tcPr>
            <w:tcW w:w="3519" w:type="dxa"/>
            <w:gridSpan w:val="8"/>
            <w:tcBorders>
              <w:top w:val="single" w:sz="4" w:space="0" w:color="auto"/>
              <w:left w:val="single" w:sz="4" w:space="0" w:color="auto"/>
              <w:right w:val="single" w:sz="4" w:space="0" w:color="auto"/>
            </w:tcBorders>
            <w:shd w:val="clear" w:color="auto" w:fill="auto"/>
          </w:tcPr>
          <w:p w14:paraId="4ABB39E5" w14:textId="77777777" w:rsidR="005C26AE" w:rsidRDefault="001340AA">
            <w:pPr>
              <w:ind w:left="-57" w:right="-57"/>
              <w:jc w:val="center"/>
              <w:rPr>
                <w:i/>
                <w:sz w:val="20"/>
              </w:rPr>
            </w:pPr>
            <w:r>
              <w:rPr>
                <w:i/>
                <w:sz w:val="20"/>
              </w:rPr>
              <w:t>3</w:t>
            </w:r>
          </w:p>
        </w:tc>
        <w:tc>
          <w:tcPr>
            <w:tcW w:w="3101" w:type="dxa"/>
            <w:gridSpan w:val="4"/>
            <w:tcBorders>
              <w:top w:val="single" w:sz="4" w:space="0" w:color="auto"/>
              <w:left w:val="single" w:sz="4" w:space="0" w:color="auto"/>
            </w:tcBorders>
            <w:shd w:val="clear" w:color="auto" w:fill="auto"/>
          </w:tcPr>
          <w:p w14:paraId="0BA8F0BE" w14:textId="77777777" w:rsidR="005C26AE" w:rsidRDefault="001340AA">
            <w:pPr>
              <w:ind w:left="-57" w:right="-57"/>
              <w:jc w:val="center"/>
              <w:rPr>
                <w:i/>
                <w:sz w:val="20"/>
              </w:rPr>
            </w:pPr>
            <w:r>
              <w:rPr>
                <w:i/>
                <w:sz w:val="20"/>
              </w:rPr>
              <w:t>4</w:t>
            </w:r>
          </w:p>
        </w:tc>
        <w:tc>
          <w:tcPr>
            <w:tcW w:w="1622" w:type="dxa"/>
            <w:gridSpan w:val="3"/>
            <w:tcBorders>
              <w:top w:val="single" w:sz="4" w:space="0" w:color="auto"/>
              <w:left w:val="single" w:sz="4" w:space="0" w:color="auto"/>
            </w:tcBorders>
            <w:shd w:val="clear" w:color="auto" w:fill="auto"/>
          </w:tcPr>
          <w:p w14:paraId="6B2867BC" w14:textId="77777777" w:rsidR="005C26AE" w:rsidRDefault="001340AA">
            <w:pPr>
              <w:ind w:left="-57" w:right="-57"/>
              <w:jc w:val="center"/>
              <w:rPr>
                <w:i/>
                <w:iCs/>
                <w:sz w:val="20"/>
              </w:rPr>
            </w:pPr>
            <w:r>
              <w:rPr>
                <w:i/>
                <w:iCs/>
                <w:sz w:val="20"/>
              </w:rPr>
              <w:t>5</w:t>
            </w:r>
          </w:p>
        </w:tc>
      </w:tr>
      <w:tr w:rsidR="005C26AE" w14:paraId="1A632509" w14:textId="77777777">
        <w:tblPrEx>
          <w:tblLook w:val="01E0" w:firstRow="1" w:lastRow="1" w:firstColumn="1" w:lastColumn="1" w:noHBand="0" w:noVBand="0"/>
        </w:tblPrEx>
        <w:trPr>
          <w:trHeight w:val="7359"/>
        </w:trPr>
        <w:tc>
          <w:tcPr>
            <w:tcW w:w="3659" w:type="dxa"/>
            <w:gridSpan w:val="5"/>
            <w:tcBorders>
              <w:top w:val="single" w:sz="4" w:space="0" w:color="auto"/>
              <w:left w:val="single" w:sz="4" w:space="0" w:color="auto"/>
              <w:right w:val="single" w:sz="4" w:space="0" w:color="auto"/>
            </w:tcBorders>
            <w:shd w:val="clear" w:color="auto" w:fill="auto"/>
          </w:tcPr>
          <w:p w14:paraId="6591B8F9" w14:textId="77777777" w:rsidR="005C26AE" w:rsidRDefault="005C26AE">
            <w:pPr>
              <w:ind w:left="-57" w:right="-57"/>
              <w:jc w:val="center"/>
              <w:rPr>
                <w:i/>
                <w:iCs/>
                <w:sz w:val="20"/>
              </w:rPr>
            </w:pPr>
          </w:p>
          <w:p w14:paraId="22720884" w14:textId="77777777" w:rsidR="005C26AE" w:rsidRDefault="001340AA">
            <w:pPr>
              <w:ind w:left="-57" w:right="-57"/>
              <w:jc w:val="center"/>
              <w:rPr>
                <w:i/>
                <w:sz w:val="20"/>
              </w:rPr>
            </w:pPr>
            <w:r>
              <w:rPr>
                <w:i/>
                <w:sz w:val="20"/>
              </w:rPr>
              <w:t>Nurodomos projekto veiklos.</w:t>
            </w:r>
          </w:p>
          <w:p w14:paraId="0BBD848D" w14:textId="77777777" w:rsidR="005C26AE" w:rsidRDefault="001340AA">
            <w:pPr>
              <w:ind w:left="-57" w:right="-57"/>
              <w:jc w:val="center"/>
              <w:rPr>
                <w:i/>
                <w:iCs/>
                <w:sz w:val="20"/>
              </w:rPr>
            </w:pPr>
            <w:r>
              <w:rPr>
                <w:i/>
                <w:sz w:val="20"/>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p>
          <w:p w14:paraId="0092CB7A" w14:textId="77777777" w:rsidR="005C26AE" w:rsidRDefault="005C26AE">
            <w:pPr>
              <w:rPr>
                <w:sz w:val="8"/>
                <w:szCs w:val="8"/>
              </w:rPr>
            </w:pPr>
          </w:p>
          <w:p w14:paraId="1A94A7EB" w14:textId="77777777" w:rsidR="005C26AE" w:rsidRDefault="005C26AE">
            <w:pPr>
              <w:rPr>
                <w:sz w:val="8"/>
                <w:szCs w:val="8"/>
              </w:rPr>
            </w:pPr>
          </w:p>
          <w:p w14:paraId="53FA965F" w14:textId="77777777" w:rsidR="005C26AE" w:rsidRDefault="005C26AE">
            <w:pPr>
              <w:ind w:left="-57" w:right="-57"/>
              <w:jc w:val="center"/>
              <w:rPr>
                <w:i/>
                <w:iCs/>
                <w:sz w:val="20"/>
              </w:rPr>
            </w:pPr>
          </w:p>
        </w:tc>
        <w:tc>
          <w:tcPr>
            <w:tcW w:w="2983" w:type="dxa"/>
            <w:gridSpan w:val="9"/>
            <w:tcBorders>
              <w:top w:val="single" w:sz="4" w:space="0" w:color="auto"/>
              <w:left w:val="single" w:sz="4" w:space="0" w:color="auto"/>
              <w:right w:val="single" w:sz="4" w:space="0" w:color="auto"/>
            </w:tcBorders>
            <w:shd w:val="clear" w:color="auto" w:fill="auto"/>
          </w:tcPr>
          <w:p w14:paraId="4F67A219" w14:textId="77777777" w:rsidR="005C26AE" w:rsidRDefault="001340AA">
            <w:pPr>
              <w:ind w:left="-57" w:right="-57"/>
              <w:jc w:val="center"/>
              <w:rPr>
                <w:i/>
                <w:iCs/>
                <w:strike/>
                <w:color w:val="000000"/>
                <w:sz w:val="20"/>
              </w:rPr>
            </w:pPr>
            <w:r>
              <w:rPr>
                <w:i/>
                <w:iCs/>
                <w:color w:val="000000"/>
                <w:sz w:val="20"/>
              </w:rPr>
              <w:t xml:space="preserve">Nurodomas fiksuotosios normos, skirtos netiesioginėms ir kitoms išlaidoms padengti, pavadinimas. </w:t>
            </w:r>
          </w:p>
          <w:p w14:paraId="55C28AAC" w14:textId="77777777" w:rsidR="005C26AE" w:rsidRDefault="005C26AE">
            <w:pPr>
              <w:ind w:left="-57" w:right="-57"/>
              <w:jc w:val="center"/>
              <w:rPr>
                <w:i/>
                <w:iCs/>
                <w:color w:val="000000"/>
                <w:sz w:val="20"/>
              </w:rPr>
            </w:pPr>
          </w:p>
          <w:p w14:paraId="234ED069" w14:textId="77777777" w:rsidR="005C26AE" w:rsidRDefault="001340AA">
            <w:pPr>
              <w:ind w:left="-57" w:right="-57"/>
              <w:jc w:val="center"/>
              <w:rPr>
                <w:i/>
                <w:iCs/>
                <w:sz w:val="20"/>
              </w:rPr>
            </w:pPr>
            <w:r>
              <w:rPr>
                <w:i/>
                <w:color w:val="000000"/>
                <w:sz w:val="20"/>
              </w:rPr>
              <w:t xml:space="preserve">Galimas simbolių skaičius – </w:t>
            </w:r>
            <w:r>
              <w:rPr>
                <w:rFonts w:eastAsia="Calibri"/>
                <w:i/>
                <w:iCs/>
                <w:sz w:val="20"/>
              </w:rPr>
              <w:t>iki</w:t>
            </w:r>
            <w:r>
              <w:rPr>
                <w:i/>
                <w:color w:val="000000"/>
                <w:sz w:val="20"/>
              </w:rPr>
              <w:t xml:space="preserve"> 300.</w:t>
            </w:r>
          </w:p>
        </w:tc>
        <w:tc>
          <w:tcPr>
            <w:tcW w:w="3519" w:type="dxa"/>
            <w:gridSpan w:val="8"/>
            <w:tcBorders>
              <w:top w:val="single" w:sz="4" w:space="0" w:color="auto"/>
              <w:left w:val="single" w:sz="4" w:space="0" w:color="auto"/>
              <w:right w:val="single" w:sz="4" w:space="0" w:color="auto"/>
            </w:tcBorders>
            <w:shd w:val="clear" w:color="auto" w:fill="auto"/>
          </w:tcPr>
          <w:p w14:paraId="219E2383" w14:textId="77777777" w:rsidR="005C26AE" w:rsidRDefault="001340AA">
            <w:pPr>
              <w:ind w:left="-57" w:right="-57"/>
              <w:jc w:val="center"/>
              <w:rPr>
                <w:i/>
                <w:sz w:val="20"/>
              </w:rPr>
            </w:pPr>
            <w:r>
              <w:rPr>
                <w:i/>
                <w:sz w:val="20"/>
              </w:rPr>
              <w:t>Nurodomas pasirinktos fiksuotosios normos, skirtos netiesioginėms ir kitoms išlaidoms padengti, procentinis dydis.</w:t>
            </w:r>
          </w:p>
          <w:p w14:paraId="4AC52A7C" w14:textId="77777777" w:rsidR="005C26AE" w:rsidRDefault="005C26AE">
            <w:pPr>
              <w:ind w:left="-57" w:right="-57"/>
              <w:jc w:val="center"/>
              <w:rPr>
                <w:i/>
                <w:sz w:val="20"/>
              </w:rPr>
            </w:pPr>
          </w:p>
          <w:p w14:paraId="08FBC558" w14:textId="77777777" w:rsidR="005C26AE" w:rsidRDefault="001340AA">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3DCE82D5" w14:textId="77777777" w:rsidR="005C26AE" w:rsidRDefault="005C26AE">
            <w:pPr>
              <w:ind w:left="-57" w:right="-57"/>
              <w:jc w:val="center"/>
              <w:rPr>
                <w:i/>
                <w:sz w:val="20"/>
              </w:rPr>
            </w:pPr>
          </w:p>
        </w:tc>
        <w:tc>
          <w:tcPr>
            <w:tcW w:w="3101" w:type="dxa"/>
            <w:gridSpan w:val="4"/>
            <w:tcBorders>
              <w:top w:val="single" w:sz="4" w:space="0" w:color="auto"/>
              <w:left w:val="single" w:sz="4" w:space="0" w:color="auto"/>
            </w:tcBorders>
            <w:shd w:val="clear" w:color="auto" w:fill="auto"/>
          </w:tcPr>
          <w:p w14:paraId="367DF242"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sz w:val="20"/>
              </w:rPr>
              <w:t xml:space="preserve"> </w:t>
            </w:r>
            <w:r>
              <w:rPr>
                <w:i/>
                <w:sz w:val="20"/>
              </w:rPr>
              <w:t>Galimas simbolių skaičius – 9 simboliai iki kablelio ir 2 simboliai po kablelio.</w:t>
            </w:r>
          </w:p>
          <w:p w14:paraId="18C38F64"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1622" w:type="dxa"/>
            <w:gridSpan w:val="3"/>
            <w:tcBorders>
              <w:top w:val="single" w:sz="4" w:space="0" w:color="auto"/>
              <w:left w:val="single" w:sz="4" w:space="0" w:color="auto"/>
            </w:tcBorders>
            <w:shd w:val="clear" w:color="auto" w:fill="auto"/>
          </w:tcPr>
          <w:p w14:paraId="2160B8C3" w14:textId="77777777" w:rsidR="005C26AE" w:rsidRDefault="001340AA">
            <w:pPr>
              <w:ind w:left="-57" w:right="-57"/>
              <w:jc w:val="center"/>
              <w:rPr>
                <w:i/>
                <w:sz w:val="20"/>
              </w:rPr>
            </w:pPr>
            <w:r>
              <w:rPr>
                <w:i/>
                <w:iCs/>
                <w:sz w:val="20"/>
              </w:rPr>
              <w:t xml:space="preserve">Nurodoma konkrečios projekto veiklos PVM dalies suma, jeigu jos neprašoma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69CC49E" w14:textId="77777777" w:rsidR="005C26AE" w:rsidRDefault="001340AA">
            <w:pPr>
              <w:ind w:left="-57" w:right="-57"/>
              <w:jc w:val="center"/>
              <w:rPr>
                <w:i/>
                <w:sz w:val="20"/>
              </w:rPr>
            </w:pPr>
            <w:r>
              <w:rPr>
                <w:i/>
                <w:sz w:val="20"/>
              </w:rPr>
              <w:t>Galimas simbolių skaičius – 9 simboliai iki kablelio ir 2 simboliai po kablelio.</w:t>
            </w:r>
          </w:p>
          <w:p w14:paraId="172FA895" w14:textId="77777777" w:rsidR="005C26AE" w:rsidRDefault="005C26AE">
            <w:pPr>
              <w:ind w:left="-57" w:right="-57"/>
              <w:jc w:val="both"/>
              <w:rPr>
                <w:i/>
                <w:sz w:val="20"/>
                <w:szCs w:val="16"/>
              </w:rPr>
            </w:pPr>
          </w:p>
        </w:tc>
      </w:tr>
      <w:tr w:rsidR="005C26AE" w14:paraId="5CE32A8E" w14:textId="77777777">
        <w:tblPrEx>
          <w:tblLook w:val="01E0" w:firstRow="1" w:lastRow="1" w:firstColumn="1" w:lastColumn="1" w:noHBand="0" w:noVBand="0"/>
        </w:tblPrEx>
        <w:trPr>
          <w:trHeight w:val="2258"/>
        </w:trPr>
        <w:tc>
          <w:tcPr>
            <w:tcW w:w="10161" w:type="dxa"/>
            <w:gridSpan w:val="22"/>
            <w:shd w:val="clear" w:color="auto" w:fill="auto"/>
          </w:tcPr>
          <w:p w14:paraId="689099FE" w14:textId="77777777" w:rsidR="005C26AE" w:rsidRDefault="001340AA">
            <w:pPr>
              <w:spacing w:line="259" w:lineRule="auto"/>
              <w:rPr>
                <w:b/>
                <w:sz w:val="22"/>
                <w:szCs w:val="22"/>
              </w:rPr>
            </w:pPr>
            <w:r>
              <w:rPr>
                <w:b/>
                <w:sz w:val="22"/>
                <w:szCs w:val="22"/>
              </w:rPr>
              <w:lastRenderedPageBreak/>
              <w:t xml:space="preserve">Bendra projekto tinkamų finansuoti išlaidų suma, eurais: </w:t>
            </w:r>
          </w:p>
        </w:tc>
        <w:tc>
          <w:tcPr>
            <w:tcW w:w="3232" w:type="dxa"/>
            <w:gridSpan w:val="6"/>
            <w:shd w:val="clear" w:color="auto" w:fill="auto"/>
          </w:tcPr>
          <w:p w14:paraId="0E70894E" w14:textId="77777777" w:rsidR="005C26AE" w:rsidRDefault="001340AA">
            <w:pPr>
              <w:widowControl w:val="0"/>
              <w:shd w:val="clear" w:color="auto" w:fill="FFFFFF"/>
              <w:ind w:right="-57"/>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0E503B9F" w14:textId="77777777" w:rsidR="005C26AE" w:rsidRDefault="001340AA">
            <w:pPr>
              <w:ind w:left="-57" w:right="-57"/>
              <w:jc w:val="center"/>
              <w:rPr>
                <w:i/>
                <w:sz w:val="20"/>
              </w:rPr>
            </w:pPr>
            <w:r>
              <w:rPr>
                <w:i/>
                <w:sz w:val="20"/>
              </w:rPr>
              <w:t xml:space="preserve">Galimas simbolių skaičius – 9 simboliai iki kablelio ir 2 simboliai po kablelio. </w:t>
            </w:r>
          </w:p>
          <w:p w14:paraId="370C04C6" w14:textId="77777777" w:rsidR="005C26AE" w:rsidRDefault="001340AA">
            <w:pPr>
              <w:widowControl w:val="0"/>
              <w:shd w:val="clear" w:color="auto" w:fill="FFFFFF"/>
              <w:ind w:left="-57" w:right="-57"/>
              <w:jc w:val="both"/>
              <w:rPr>
                <w:i/>
                <w:iCs/>
                <w:sz w:val="20"/>
              </w:rPr>
            </w:pPr>
            <w:r>
              <w:rPr>
                <w:i/>
                <w:sz w:val="20"/>
              </w:rPr>
              <w:t>Nurodyti privaloma.</w:t>
            </w:r>
          </w:p>
        </w:tc>
        <w:tc>
          <w:tcPr>
            <w:tcW w:w="1491" w:type="dxa"/>
            <w:shd w:val="clear" w:color="auto" w:fill="auto"/>
          </w:tcPr>
          <w:p w14:paraId="631FFABE" w14:textId="77777777" w:rsidR="005C26AE" w:rsidRDefault="005C26AE">
            <w:pPr>
              <w:widowControl w:val="0"/>
              <w:shd w:val="clear" w:color="auto" w:fill="FFFFFF"/>
              <w:ind w:left="-57" w:right="-57"/>
              <w:jc w:val="both"/>
              <w:rPr>
                <w:i/>
                <w:iCs/>
                <w:sz w:val="20"/>
              </w:rPr>
            </w:pPr>
          </w:p>
        </w:tc>
      </w:tr>
      <w:tr w:rsidR="005C26AE" w14:paraId="54386B53" w14:textId="77777777">
        <w:tblPrEx>
          <w:tblCellMar>
            <w:left w:w="40" w:type="dxa"/>
            <w:right w:w="40" w:type="dxa"/>
          </w:tblCellMar>
          <w:tblLook w:val="0000" w:firstRow="0" w:lastRow="0" w:firstColumn="0" w:lastColumn="0" w:noHBand="0" w:noVBand="0"/>
        </w:tblPrEx>
        <w:trPr>
          <w:trHeight w:val="23"/>
        </w:trPr>
        <w:tc>
          <w:tcPr>
            <w:tcW w:w="14884" w:type="dxa"/>
            <w:gridSpan w:val="29"/>
            <w:shd w:val="clear" w:color="auto" w:fill="FFFFFF" w:themeFill="background1"/>
            <w:vAlign w:val="center"/>
          </w:tcPr>
          <w:p w14:paraId="11E47A22" w14:textId="77777777" w:rsidR="005C26AE" w:rsidRDefault="001340AA">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52E1716" w14:textId="77777777" w:rsidR="005C26AE" w:rsidRDefault="001340AA">
            <w:pPr>
              <w:tabs>
                <w:tab w:val="left" w:pos="5670"/>
                <w:tab w:val="left" w:pos="5812"/>
              </w:tabs>
              <w:spacing w:line="259" w:lineRule="auto"/>
              <w:rPr>
                <w:bCs/>
                <w:sz w:val="22"/>
                <w:szCs w:val="22"/>
              </w:rPr>
            </w:pPr>
            <w:r>
              <w:rPr>
                <w:sz w:val="22"/>
                <w:szCs w:val="22"/>
              </w:rPr>
              <w:t>(</w:t>
            </w:r>
            <w:r>
              <w:rPr>
                <w:i/>
                <w:sz w:val="22"/>
                <w:szCs w:val="22"/>
              </w:rPr>
              <w:t>šioje lentelėje nurodomos projektui įgyvendinti būtinos, bet netinkamos finansuoti išlaidos</w:t>
            </w:r>
            <w:r>
              <w:rPr>
                <w:sz w:val="22"/>
                <w:szCs w:val="22"/>
              </w:rPr>
              <w:t>)</w:t>
            </w:r>
          </w:p>
        </w:tc>
      </w:tr>
      <w:tr w:rsidR="005C26AE" w14:paraId="4F68A40C" w14:textId="77777777">
        <w:tblPrEx>
          <w:tblCellMar>
            <w:left w:w="40" w:type="dxa"/>
            <w:right w:w="40" w:type="dxa"/>
          </w:tblCellMar>
          <w:tblLook w:val="0000" w:firstRow="0" w:lastRow="0" w:firstColumn="0" w:lastColumn="0" w:noHBand="0" w:noVBand="0"/>
        </w:tblPrEx>
        <w:trPr>
          <w:trHeight w:val="23"/>
        </w:trPr>
        <w:tc>
          <w:tcPr>
            <w:tcW w:w="1626" w:type="dxa"/>
            <w:gridSpan w:val="2"/>
            <w:shd w:val="clear" w:color="auto" w:fill="D9D9D9"/>
            <w:vAlign w:val="center"/>
          </w:tcPr>
          <w:p w14:paraId="137A422C" w14:textId="77777777" w:rsidR="005C26AE" w:rsidRDefault="001340AA">
            <w:pPr>
              <w:spacing w:line="259" w:lineRule="auto"/>
              <w:jc w:val="center"/>
              <w:rPr>
                <w:b/>
                <w:sz w:val="22"/>
              </w:rPr>
            </w:pPr>
            <w:r>
              <w:rPr>
                <w:b/>
                <w:sz w:val="22"/>
              </w:rPr>
              <w:t>Eil. Nr.</w:t>
            </w:r>
          </w:p>
        </w:tc>
        <w:tc>
          <w:tcPr>
            <w:tcW w:w="5016" w:type="dxa"/>
            <w:gridSpan w:val="12"/>
            <w:shd w:val="clear" w:color="auto" w:fill="D9D9D9"/>
            <w:vAlign w:val="center"/>
          </w:tcPr>
          <w:p w14:paraId="54493E7E" w14:textId="77777777" w:rsidR="005C26AE" w:rsidRDefault="001340AA">
            <w:pPr>
              <w:spacing w:line="259" w:lineRule="auto"/>
              <w:jc w:val="center"/>
              <w:rPr>
                <w:b/>
                <w:sz w:val="22"/>
              </w:rPr>
            </w:pPr>
            <w:r>
              <w:rPr>
                <w:b/>
                <w:sz w:val="22"/>
              </w:rPr>
              <w:t>Projekto netinkamos finansuoti išlaidos</w:t>
            </w:r>
          </w:p>
        </w:tc>
        <w:tc>
          <w:tcPr>
            <w:tcW w:w="3950" w:type="dxa"/>
            <w:gridSpan w:val="9"/>
            <w:shd w:val="clear" w:color="auto" w:fill="D9D9D9"/>
            <w:vAlign w:val="center"/>
          </w:tcPr>
          <w:p w14:paraId="18EF3D92" w14:textId="77777777" w:rsidR="005C26AE" w:rsidRDefault="001340AA">
            <w:pPr>
              <w:spacing w:line="259" w:lineRule="auto"/>
              <w:jc w:val="center"/>
              <w:rPr>
                <w:b/>
                <w:sz w:val="22"/>
              </w:rPr>
            </w:pPr>
            <w:r>
              <w:rPr>
                <w:b/>
                <w:sz w:val="22"/>
              </w:rPr>
              <w:t>Projekto netinkamų finansuoti išlaidų suma, eurais</w:t>
            </w:r>
          </w:p>
        </w:tc>
        <w:tc>
          <w:tcPr>
            <w:tcW w:w="4292" w:type="dxa"/>
            <w:gridSpan w:val="6"/>
            <w:shd w:val="clear" w:color="auto" w:fill="D9D9D9"/>
            <w:vAlign w:val="center"/>
          </w:tcPr>
          <w:p w14:paraId="2D19BCB1" w14:textId="77777777" w:rsidR="005C26AE" w:rsidRDefault="001340AA">
            <w:pPr>
              <w:spacing w:line="259" w:lineRule="auto"/>
              <w:jc w:val="center"/>
              <w:rPr>
                <w:b/>
                <w:sz w:val="22"/>
              </w:rPr>
            </w:pPr>
            <w:r>
              <w:rPr>
                <w:b/>
                <w:sz w:val="22"/>
              </w:rPr>
              <w:t>Numatomas arba turimas šių išlaidų finansavimo šaltinis</w:t>
            </w:r>
          </w:p>
        </w:tc>
      </w:tr>
      <w:tr w:rsidR="005C26AE" w14:paraId="4747F254" w14:textId="77777777">
        <w:tblPrEx>
          <w:tblCellMar>
            <w:left w:w="40" w:type="dxa"/>
            <w:right w:w="40" w:type="dxa"/>
          </w:tblCellMar>
          <w:tblLook w:val="0000" w:firstRow="0" w:lastRow="0" w:firstColumn="0" w:lastColumn="0" w:noHBand="0" w:noVBand="0"/>
        </w:tblPrEx>
        <w:trPr>
          <w:trHeight w:val="23"/>
        </w:trPr>
        <w:tc>
          <w:tcPr>
            <w:tcW w:w="1626" w:type="dxa"/>
            <w:gridSpan w:val="2"/>
            <w:shd w:val="clear" w:color="auto" w:fill="FFFFFF" w:themeFill="background1"/>
            <w:vAlign w:val="center"/>
          </w:tcPr>
          <w:p w14:paraId="7C6A40B7" w14:textId="77777777" w:rsidR="005C26AE" w:rsidRDefault="001340AA">
            <w:pPr>
              <w:spacing w:line="259" w:lineRule="auto"/>
              <w:jc w:val="center"/>
              <w:rPr>
                <w:bCs/>
                <w:sz w:val="22"/>
              </w:rPr>
            </w:pPr>
            <w:r>
              <w:rPr>
                <w:bCs/>
                <w:sz w:val="22"/>
              </w:rPr>
              <w:t>1</w:t>
            </w:r>
          </w:p>
        </w:tc>
        <w:tc>
          <w:tcPr>
            <w:tcW w:w="5016" w:type="dxa"/>
            <w:gridSpan w:val="12"/>
            <w:shd w:val="clear" w:color="auto" w:fill="FFFFFF" w:themeFill="background1"/>
            <w:vAlign w:val="center"/>
          </w:tcPr>
          <w:p w14:paraId="13419CF3" w14:textId="77777777" w:rsidR="005C26AE" w:rsidRDefault="001340AA">
            <w:pPr>
              <w:spacing w:line="259" w:lineRule="auto"/>
              <w:jc w:val="center"/>
              <w:rPr>
                <w:bCs/>
                <w:sz w:val="22"/>
              </w:rPr>
            </w:pPr>
            <w:r>
              <w:rPr>
                <w:bCs/>
                <w:sz w:val="22"/>
              </w:rPr>
              <w:t>2</w:t>
            </w:r>
          </w:p>
        </w:tc>
        <w:tc>
          <w:tcPr>
            <w:tcW w:w="3950" w:type="dxa"/>
            <w:gridSpan w:val="9"/>
            <w:shd w:val="clear" w:color="auto" w:fill="FFFFFF" w:themeFill="background1"/>
            <w:vAlign w:val="center"/>
          </w:tcPr>
          <w:p w14:paraId="572EE27A" w14:textId="77777777" w:rsidR="005C26AE" w:rsidRDefault="001340AA">
            <w:pPr>
              <w:spacing w:line="259" w:lineRule="auto"/>
              <w:jc w:val="center"/>
              <w:rPr>
                <w:bCs/>
                <w:sz w:val="22"/>
              </w:rPr>
            </w:pPr>
            <w:r>
              <w:rPr>
                <w:bCs/>
                <w:sz w:val="22"/>
              </w:rPr>
              <w:t>3</w:t>
            </w:r>
          </w:p>
        </w:tc>
        <w:tc>
          <w:tcPr>
            <w:tcW w:w="4292" w:type="dxa"/>
            <w:gridSpan w:val="6"/>
            <w:shd w:val="clear" w:color="auto" w:fill="FFFFFF" w:themeFill="background1"/>
            <w:vAlign w:val="center"/>
          </w:tcPr>
          <w:p w14:paraId="3CB3581C" w14:textId="77777777" w:rsidR="005C26AE" w:rsidRDefault="001340AA">
            <w:pPr>
              <w:spacing w:line="259" w:lineRule="auto"/>
              <w:jc w:val="center"/>
              <w:rPr>
                <w:bCs/>
                <w:sz w:val="22"/>
              </w:rPr>
            </w:pPr>
            <w:r>
              <w:rPr>
                <w:bCs/>
                <w:sz w:val="22"/>
              </w:rPr>
              <w:t>4</w:t>
            </w:r>
          </w:p>
        </w:tc>
      </w:tr>
      <w:tr w:rsidR="005C26AE" w14:paraId="3627C49E" w14:textId="77777777">
        <w:tblPrEx>
          <w:tblCellMar>
            <w:left w:w="40" w:type="dxa"/>
            <w:right w:w="40" w:type="dxa"/>
          </w:tblCellMar>
          <w:tblLook w:val="0000" w:firstRow="0" w:lastRow="0" w:firstColumn="0" w:lastColumn="0" w:noHBand="0" w:noVBand="0"/>
        </w:tblPrEx>
        <w:trPr>
          <w:trHeight w:val="23"/>
        </w:trPr>
        <w:tc>
          <w:tcPr>
            <w:tcW w:w="1626" w:type="dxa"/>
            <w:gridSpan w:val="2"/>
          </w:tcPr>
          <w:p w14:paraId="2E285749" w14:textId="77777777" w:rsidR="005C26AE" w:rsidRDefault="001340AA">
            <w:pPr>
              <w:spacing w:line="259" w:lineRule="auto"/>
              <w:jc w:val="center"/>
              <w:rPr>
                <w:i/>
                <w:sz w:val="20"/>
              </w:rPr>
            </w:pPr>
            <w:r>
              <w:rPr>
                <w:i/>
                <w:sz w:val="20"/>
              </w:rPr>
              <w:t>Nurodomas numeris iš eilės, pvz., 1, 2, 3.</w:t>
            </w:r>
          </w:p>
          <w:p w14:paraId="5CA94C08" w14:textId="77777777" w:rsidR="005C26AE" w:rsidRDefault="005C26AE">
            <w:pPr>
              <w:rPr>
                <w:sz w:val="14"/>
                <w:szCs w:val="14"/>
              </w:rPr>
            </w:pPr>
          </w:p>
          <w:p w14:paraId="65D6B7CE" w14:textId="77777777" w:rsidR="005C26AE" w:rsidRDefault="001340AA">
            <w:pPr>
              <w:widowControl w:val="0"/>
              <w:shd w:val="clear" w:color="auto" w:fill="FFFFFF"/>
              <w:spacing w:line="259" w:lineRule="auto"/>
              <w:jc w:val="center"/>
              <w:rPr>
                <w:i/>
                <w:sz w:val="20"/>
              </w:rPr>
            </w:pPr>
            <w:r>
              <w:rPr>
                <w:i/>
                <w:sz w:val="20"/>
              </w:rPr>
              <w:t>Šioje skiltyje galima įvesti tik skaičių. Galimas simbolių skaičius – 3.</w:t>
            </w:r>
          </w:p>
        </w:tc>
        <w:tc>
          <w:tcPr>
            <w:tcW w:w="5016" w:type="dxa"/>
            <w:gridSpan w:val="12"/>
          </w:tcPr>
          <w:p w14:paraId="79563F10"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3950" w:type="dxa"/>
            <w:gridSpan w:val="9"/>
          </w:tcPr>
          <w:p w14:paraId="7CBE31DC"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kablelio ir 2 po kablelio.</w:t>
            </w:r>
          </w:p>
        </w:tc>
        <w:tc>
          <w:tcPr>
            <w:tcW w:w="4292" w:type="dxa"/>
            <w:gridSpan w:val="6"/>
          </w:tcPr>
          <w:p w14:paraId="278BB83D" w14:textId="77777777" w:rsidR="005C26AE" w:rsidRDefault="001340AA">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r w:rsidR="005C26AE" w14:paraId="1C30D718" w14:textId="77777777">
        <w:tblPrEx>
          <w:tblCellMar>
            <w:left w:w="40" w:type="dxa"/>
            <w:right w:w="40" w:type="dxa"/>
          </w:tblCellMar>
          <w:tblLook w:val="0000" w:firstRow="0" w:lastRow="0" w:firstColumn="0" w:lastColumn="0" w:noHBand="0" w:noVBand="0"/>
        </w:tblPrEx>
        <w:trPr>
          <w:trHeight w:val="23"/>
        </w:trPr>
        <w:tc>
          <w:tcPr>
            <w:tcW w:w="6642" w:type="dxa"/>
            <w:gridSpan w:val="14"/>
          </w:tcPr>
          <w:p w14:paraId="2EAEADAD" w14:textId="77777777" w:rsidR="005C26AE" w:rsidRDefault="001340AA">
            <w:pPr>
              <w:spacing w:line="259" w:lineRule="auto"/>
              <w:rPr>
                <w:sz w:val="20"/>
              </w:rPr>
            </w:pPr>
            <w:r>
              <w:rPr>
                <w:b/>
                <w:sz w:val="22"/>
                <w:szCs w:val="22"/>
              </w:rPr>
              <w:t>Bendra projekto tinkamų finansuoti išlaidų suma, eurais:</w:t>
            </w:r>
          </w:p>
        </w:tc>
        <w:tc>
          <w:tcPr>
            <w:tcW w:w="3950" w:type="dxa"/>
            <w:gridSpan w:val="9"/>
          </w:tcPr>
          <w:p w14:paraId="7E499C3D" w14:textId="77777777" w:rsidR="005C26AE" w:rsidRDefault="005C26AE">
            <w:pPr>
              <w:spacing w:line="259" w:lineRule="auto"/>
              <w:jc w:val="center"/>
              <w:rPr>
                <w:sz w:val="20"/>
              </w:rPr>
            </w:pPr>
          </w:p>
        </w:tc>
        <w:tc>
          <w:tcPr>
            <w:tcW w:w="4292" w:type="dxa"/>
            <w:gridSpan w:val="6"/>
          </w:tcPr>
          <w:p w14:paraId="68FBBA8E" w14:textId="77777777" w:rsidR="005C26AE" w:rsidRDefault="005C26AE">
            <w:pPr>
              <w:spacing w:line="259" w:lineRule="auto"/>
              <w:jc w:val="center"/>
              <w:rPr>
                <w:sz w:val="20"/>
              </w:rPr>
            </w:pPr>
          </w:p>
        </w:tc>
      </w:tr>
      <w:tr w:rsidR="005C26AE" w14:paraId="76C8CA69" w14:textId="77777777">
        <w:trPr>
          <w:trHeight w:val="132"/>
        </w:trPr>
        <w:tc>
          <w:tcPr>
            <w:tcW w:w="14884" w:type="dxa"/>
            <w:gridSpan w:val="29"/>
            <w:shd w:val="clear" w:color="auto" w:fill="F2F2F2" w:themeFill="background1" w:themeFillShade="F2"/>
            <w:noWrap/>
            <w:vAlign w:val="center"/>
          </w:tcPr>
          <w:p w14:paraId="18B870B7" w14:textId="77777777" w:rsidR="005C26AE" w:rsidRDefault="001340AA">
            <w:pPr>
              <w:spacing w:line="259" w:lineRule="auto"/>
              <w:rPr>
                <w:b/>
                <w:bCs/>
                <w:szCs w:val="40"/>
              </w:rPr>
            </w:pPr>
            <w:r>
              <w:rPr>
                <w:b/>
                <w:bCs/>
                <w:szCs w:val="40"/>
              </w:rPr>
              <w:t>3.4. Projekto finansavimo šaltiniai</w:t>
            </w:r>
          </w:p>
        </w:tc>
      </w:tr>
      <w:tr w:rsidR="005C26AE" w14:paraId="6DF8CF8F" w14:textId="77777777">
        <w:trPr>
          <w:trHeight w:val="960"/>
        </w:trPr>
        <w:tc>
          <w:tcPr>
            <w:tcW w:w="1626" w:type="dxa"/>
            <w:gridSpan w:val="2"/>
            <w:vMerge w:val="restart"/>
            <w:shd w:val="clear" w:color="auto" w:fill="auto"/>
            <w:noWrap/>
            <w:vAlign w:val="center"/>
            <w:hideMark/>
          </w:tcPr>
          <w:p w14:paraId="100A0540" w14:textId="77777777" w:rsidR="005C26AE" w:rsidRDefault="001340AA">
            <w:pPr>
              <w:ind w:left="-57" w:right="-57"/>
              <w:jc w:val="center"/>
              <w:rPr>
                <w:b/>
                <w:sz w:val="22"/>
                <w:szCs w:val="22"/>
                <w:lang w:eastAsia="lt-LT"/>
              </w:rPr>
            </w:pPr>
            <w:r>
              <w:rPr>
                <w:b/>
                <w:bCs/>
                <w:sz w:val="22"/>
                <w:szCs w:val="22"/>
                <w:lang w:eastAsia="lt-LT"/>
              </w:rPr>
              <w:t>Projekto veiklos  numeris</w:t>
            </w:r>
          </w:p>
        </w:tc>
        <w:tc>
          <w:tcPr>
            <w:tcW w:w="3117" w:type="dxa"/>
            <w:gridSpan w:val="7"/>
            <w:vAlign w:val="center"/>
          </w:tcPr>
          <w:p w14:paraId="6B781953" w14:textId="77777777" w:rsidR="005C26AE" w:rsidRDefault="001340AA">
            <w:pPr>
              <w:ind w:left="-57" w:right="-57"/>
              <w:jc w:val="center"/>
              <w:rPr>
                <w:b/>
                <w:bCs/>
                <w:sz w:val="22"/>
                <w:szCs w:val="22"/>
                <w:lang w:eastAsia="lt-LT"/>
              </w:rPr>
            </w:pPr>
            <w:r>
              <w:rPr>
                <w:b/>
                <w:bCs/>
                <w:sz w:val="22"/>
                <w:szCs w:val="22"/>
                <w:lang w:eastAsia="lt-LT"/>
              </w:rPr>
              <w:t>Projekto vertė eurais</w:t>
            </w:r>
          </w:p>
        </w:tc>
        <w:tc>
          <w:tcPr>
            <w:tcW w:w="2438" w:type="dxa"/>
            <w:gridSpan w:val="6"/>
            <w:vAlign w:val="center"/>
          </w:tcPr>
          <w:p w14:paraId="79708461" w14:textId="77777777" w:rsidR="005C26AE" w:rsidRDefault="001340AA">
            <w:pPr>
              <w:ind w:left="-57" w:right="-57"/>
              <w:jc w:val="center"/>
              <w:rPr>
                <w:b/>
                <w:bCs/>
                <w:sz w:val="22"/>
                <w:szCs w:val="22"/>
                <w:lang w:eastAsia="lt-LT"/>
              </w:rPr>
            </w:pPr>
            <w:r>
              <w:rPr>
                <w:b/>
                <w:bCs/>
                <w:sz w:val="22"/>
                <w:szCs w:val="22"/>
                <w:lang w:eastAsia="lt-LT"/>
              </w:rPr>
              <w:t>Projektui prašomas skirti viešasis įnašas</w:t>
            </w:r>
          </w:p>
        </w:tc>
        <w:tc>
          <w:tcPr>
            <w:tcW w:w="7703" w:type="dxa"/>
            <w:gridSpan w:val="14"/>
            <w:shd w:val="clear" w:color="auto" w:fill="auto"/>
            <w:vAlign w:val="center"/>
          </w:tcPr>
          <w:p w14:paraId="6C93678F" w14:textId="77777777" w:rsidR="005C26AE" w:rsidRDefault="001340AA">
            <w:pPr>
              <w:ind w:left="-57" w:right="-57"/>
              <w:jc w:val="center"/>
            </w:pPr>
            <w:r>
              <w:rPr>
                <w:b/>
                <w:bCs/>
                <w:color w:val="000000"/>
                <w:sz w:val="22"/>
                <w:szCs w:val="22"/>
                <w:lang w:eastAsia="lt-LT"/>
              </w:rPr>
              <w:t>Nuosavas įnašas</w:t>
            </w:r>
          </w:p>
        </w:tc>
      </w:tr>
      <w:tr w:rsidR="005C26AE" w14:paraId="55D43FC5" w14:textId="77777777">
        <w:trPr>
          <w:trHeight w:val="798"/>
        </w:trPr>
        <w:tc>
          <w:tcPr>
            <w:tcW w:w="1626" w:type="dxa"/>
            <w:gridSpan w:val="2"/>
            <w:vMerge/>
            <w:shd w:val="clear" w:color="000000" w:fill="D9D9D9"/>
            <w:vAlign w:val="center"/>
            <w:hideMark/>
          </w:tcPr>
          <w:p w14:paraId="7D3F8F77" w14:textId="77777777" w:rsidR="005C26AE" w:rsidRDefault="005C26AE">
            <w:pPr>
              <w:ind w:left="-57" w:right="-57"/>
              <w:jc w:val="center"/>
              <w:rPr>
                <w:b/>
                <w:bCs/>
                <w:sz w:val="22"/>
                <w:szCs w:val="22"/>
                <w:lang w:eastAsia="lt-LT"/>
              </w:rPr>
            </w:pPr>
          </w:p>
        </w:tc>
        <w:tc>
          <w:tcPr>
            <w:tcW w:w="949" w:type="dxa"/>
          </w:tcPr>
          <w:p w14:paraId="0A6FC570" w14:textId="77777777" w:rsidR="005C26AE" w:rsidRDefault="001340AA">
            <w:pPr>
              <w:ind w:left="-57" w:right="-101"/>
              <w:jc w:val="center"/>
              <w:rPr>
                <w:b/>
                <w:bCs/>
                <w:sz w:val="22"/>
                <w:szCs w:val="22"/>
                <w:lang w:eastAsia="lt-LT"/>
              </w:rPr>
            </w:pPr>
            <w:r>
              <w:rPr>
                <w:b/>
                <w:bCs/>
                <w:sz w:val="22"/>
                <w:szCs w:val="22"/>
                <w:lang w:eastAsia="lt-LT"/>
              </w:rPr>
              <w:t>Iš viso</w:t>
            </w:r>
          </w:p>
        </w:tc>
        <w:tc>
          <w:tcPr>
            <w:tcW w:w="1084" w:type="dxa"/>
            <w:gridSpan w:val="2"/>
          </w:tcPr>
          <w:p w14:paraId="7CF6213E" w14:textId="77777777" w:rsidR="005C26AE" w:rsidRDefault="001340AA">
            <w:pPr>
              <w:ind w:left="-57" w:right="-101"/>
              <w:jc w:val="center"/>
              <w:rPr>
                <w:b/>
                <w:bCs/>
                <w:sz w:val="22"/>
                <w:szCs w:val="22"/>
                <w:lang w:eastAsia="lt-LT"/>
              </w:rPr>
            </w:pPr>
            <w:r>
              <w:rPr>
                <w:b/>
                <w:bCs/>
                <w:color w:val="000000"/>
                <w:sz w:val="22"/>
                <w:szCs w:val="22"/>
              </w:rPr>
              <w:t>Tinkamų finansuoti išlaidų suma</w:t>
            </w:r>
          </w:p>
        </w:tc>
        <w:tc>
          <w:tcPr>
            <w:tcW w:w="1084" w:type="dxa"/>
            <w:gridSpan w:val="4"/>
          </w:tcPr>
          <w:p w14:paraId="09663346" w14:textId="77777777" w:rsidR="005C26AE" w:rsidRDefault="001340AA">
            <w:pPr>
              <w:ind w:left="-57" w:right="-101"/>
              <w:jc w:val="center"/>
              <w:rPr>
                <w:b/>
                <w:bCs/>
                <w:sz w:val="22"/>
                <w:szCs w:val="22"/>
                <w:lang w:eastAsia="lt-LT"/>
              </w:rPr>
            </w:pPr>
            <w:r>
              <w:rPr>
                <w:b/>
                <w:bCs/>
                <w:sz w:val="22"/>
                <w:szCs w:val="22"/>
              </w:rPr>
              <w:t>Netinkamų finansuoti išlaidų suma</w:t>
            </w:r>
          </w:p>
        </w:tc>
        <w:tc>
          <w:tcPr>
            <w:tcW w:w="1355" w:type="dxa"/>
            <w:gridSpan w:val="4"/>
            <w:shd w:val="clear" w:color="auto" w:fill="auto"/>
            <w:vAlign w:val="center"/>
            <w:hideMark/>
          </w:tcPr>
          <w:p w14:paraId="30C9BFB3" w14:textId="77777777" w:rsidR="005C26AE" w:rsidRDefault="001340AA">
            <w:pPr>
              <w:ind w:left="-57" w:right="-101"/>
              <w:jc w:val="center"/>
              <w:rPr>
                <w:b/>
                <w:bCs/>
                <w:sz w:val="22"/>
                <w:szCs w:val="22"/>
                <w:lang w:eastAsia="lt-LT"/>
              </w:rPr>
            </w:pPr>
            <w:r>
              <w:rPr>
                <w:b/>
                <w:bCs/>
                <w:sz w:val="22"/>
                <w:szCs w:val="22"/>
                <w:lang w:eastAsia="lt-LT"/>
              </w:rPr>
              <w:t>Prašomas finansavimas</w:t>
            </w:r>
          </w:p>
          <w:p w14:paraId="46CC0381" w14:textId="77777777" w:rsidR="005C26AE" w:rsidRDefault="001340AA">
            <w:pPr>
              <w:ind w:left="-57" w:right="-101"/>
              <w:jc w:val="center"/>
              <w:rPr>
                <w:b/>
                <w:bCs/>
                <w:sz w:val="22"/>
                <w:szCs w:val="22"/>
                <w:lang w:eastAsia="lt-LT"/>
              </w:rPr>
            </w:pPr>
            <w:r>
              <w:rPr>
                <w:b/>
                <w:bCs/>
                <w:sz w:val="22"/>
                <w:szCs w:val="22"/>
                <w:lang w:eastAsia="lt-LT"/>
              </w:rPr>
              <w:t>(paramos suma)</w:t>
            </w:r>
          </w:p>
        </w:tc>
        <w:tc>
          <w:tcPr>
            <w:tcW w:w="1083" w:type="dxa"/>
            <w:gridSpan w:val="2"/>
            <w:vAlign w:val="center"/>
          </w:tcPr>
          <w:p w14:paraId="1BAF3EA9" w14:textId="77777777" w:rsidR="005C26AE" w:rsidRDefault="001340AA">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356" w:type="dxa"/>
            <w:gridSpan w:val="3"/>
            <w:shd w:val="clear" w:color="auto" w:fill="auto"/>
            <w:vAlign w:val="center"/>
            <w:hideMark/>
          </w:tcPr>
          <w:p w14:paraId="2D03A838" w14:textId="77777777" w:rsidR="005C26AE" w:rsidRDefault="001340AA">
            <w:pPr>
              <w:ind w:left="-57" w:right="-101"/>
              <w:jc w:val="center"/>
              <w:rPr>
                <w:b/>
                <w:bCs/>
                <w:sz w:val="22"/>
                <w:szCs w:val="22"/>
                <w:lang w:eastAsia="lt-LT"/>
              </w:rPr>
            </w:pPr>
            <w:r>
              <w:rPr>
                <w:b/>
                <w:bCs/>
                <w:sz w:val="22"/>
                <w:szCs w:val="22"/>
                <w:lang w:eastAsia="lt-LT"/>
              </w:rPr>
              <w:t>Pareiškėjo nuosavos  lėšos</w:t>
            </w:r>
          </w:p>
          <w:p w14:paraId="0059497C" w14:textId="77777777" w:rsidR="005C26AE" w:rsidRDefault="005C26AE">
            <w:pPr>
              <w:ind w:left="-57" w:right="-57"/>
              <w:jc w:val="center"/>
              <w:rPr>
                <w:b/>
                <w:bCs/>
                <w:sz w:val="22"/>
                <w:szCs w:val="22"/>
                <w:lang w:eastAsia="lt-LT"/>
              </w:rPr>
            </w:pPr>
          </w:p>
        </w:tc>
        <w:tc>
          <w:tcPr>
            <w:tcW w:w="1487" w:type="dxa"/>
            <w:gridSpan w:val="3"/>
            <w:shd w:val="clear" w:color="auto" w:fill="auto"/>
            <w:vAlign w:val="center"/>
            <w:hideMark/>
          </w:tcPr>
          <w:p w14:paraId="7C64C50D" w14:textId="77777777" w:rsidR="005C26AE" w:rsidRDefault="001340AA">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40E88DF8" w14:textId="77777777" w:rsidR="005C26AE" w:rsidRDefault="001340AA">
            <w:pPr>
              <w:ind w:left="-57" w:right="-57"/>
              <w:jc w:val="center"/>
              <w:rPr>
                <w:b/>
                <w:bCs/>
                <w:sz w:val="22"/>
                <w:szCs w:val="22"/>
                <w:lang w:eastAsia="lt-LT"/>
              </w:rPr>
            </w:pPr>
            <w:r>
              <w:rPr>
                <w:b/>
                <w:bCs/>
                <w:sz w:val="22"/>
                <w:szCs w:val="22"/>
                <w:lang w:eastAsia="lt-LT"/>
              </w:rPr>
              <w:t>lėšos (jei taikoma)</w:t>
            </w:r>
          </w:p>
        </w:tc>
        <w:tc>
          <w:tcPr>
            <w:tcW w:w="1487" w:type="dxa"/>
            <w:gridSpan w:val="3"/>
            <w:shd w:val="clear" w:color="auto" w:fill="auto"/>
            <w:vAlign w:val="center"/>
          </w:tcPr>
          <w:p w14:paraId="349B29E7" w14:textId="77777777" w:rsidR="005C26AE" w:rsidRDefault="005C26AE">
            <w:pPr>
              <w:ind w:left="-57" w:right="-57"/>
              <w:jc w:val="center"/>
              <w:rPr>
                <w:b/>
                <w:bCs/>
                <w:sz w:val="22"/>
                <w:szCs w:val="22"/>
                <w:lang w:eastAsia="lt-LT"/>
              </w:rPr>
            </w:pPr>
          </w:p>
          <w:p w14:paraId="3FA34F58" w14:textId="77777777" w:rsidR="005C26AE" w:rsidRDefault="001340AA">
            <w:pPr>
              <w:ind w:left="-57" w:right="-57"/>
              <w:jc w:val="center"/>
              <w:rPr>
                <w:b/>
                <w:bCs/>
                <w:sz w:val="22"/>
                <w:szCs w:val="22"/>
                <w:lang w:eastAsia="lt-LT"/>
              </w:rPr>
            </w:pPr>
            <w:r>
              <w:rPr>
                <w:b/>
                <w:bCs/>
                <w:sz w:val="22"/>
                <w:szCs w:val="22"/>
                <w:lang w:eastAsia="lt-LT"/>
              </w:rPr>
              <w:t>Planuojama paskola, lizingas</w:t>
            </w:r>
          </w:p>
        </w:tc>
        <w:tc>
          <w:tcPr>
            <w:tcW w:w="1751" w:type="dxa"/>
            <w:gridSpan w:val="2"/>
            <w:vAlign w:val="center"/>
          </w:tcPr>
          <w:p w14:paraId="7727C74B" w14:textId="77777777" w:rsidR="005C26AE" w:rsidRDefault="005C26AE">
            <w:pPr>
              <w:ind w:right="-57"/>
              <w:jc w:val="center"/>
              <w:rPr>
                <w:b/>
                <w:bCs/>
                <w:sz w:val="22"/>
                <w:szCs w:val="22"/>
                <w:lang w:eastAsia="lt-LT"/>
              </w:rPr>
            </w:pPr>
          </w:p>
          <w:p w14:paraId="4C1590C4" w14:textId="77777777" w:rsidR="005C26AE" w:rsidRDefault="001340AA">
            <w:pPr>
              <w:ind w:right="-57"/>
              <w:jc w:val="center"/>
              <w:rPr>
                <w:b/>
                <w:bCs/>
                <w:sz w:val="22"/>
                <w:szCs w:val="22"/>
                <w:lang w:eastAsia="lt-LT"/>
              </w:rPr>
            </w:pPr>
            <w:r>
              <w:rPr>
                <w:b/>
                <w:bCs/>
                <w:sz w:val="22"/>
                <w:szCs w:val="22"/>
                <w:lang w:eastAsia="lt-LT"/>
              </w:rPr>
              <w:t xml:space="preserve">Kiti lėšų šaltiniai </w:t>
            </w:r>
          </w:p>
        </w:tc>
        <w:tc>
          <w:tcPr>
            <w:tcW w:w="1622" w:type="dxa"/>
            <w:gridSpan w:val="3"/>
            <w:shd w:val="clear" w:color="auto" w:fill="auto"/>
            <w:vAlign w:val="center"/>
          </w:tcPr>
          <w:p w14:paraId="725F873E" w14:textId="77777777" w:rsidR="005C26AE" w:rsidRDefault="001340AA">
            <w:pPr>
              <w:ind w:right="-57"/>
              <w:jc w:val="center"/>
              <w:rPr>
                <w:b/>
                <w:bCs/>
                <w:sz w:val="22"/>
                <w:szCs w:val="22"/>
                <w:lang w:eastAsia="lt-LT"/>
              </w:rPr>
            </w:pPr>
            <w:r>
              <w:rPr>
                <w:b/>
                <w:bCs/>
                <w:sz w:val="22"/>
                <w:szCs w:val="22"/>
                <w:lang w:eastAsia="lt-LT"/>
              </w:rPr>
              <w:t>Iš viso</w:t>
            </w:r>
          </w:p>
        </w:tc>
      </w:tr>
      <w:tr w:rsidR="005C26AE" w14:paraId="401CEAEA" w14:textId="77777777">
        <w:trPr>
          <w:trHeight w:val="300"/>
        </w:trPr>
        <w:tc>
          <w:tcPr>
            <w:tcW w:w="1626" w:type="dxa"/>
            <w:gridSpan w:val="2"/>
            <w:shd w:val="clear" w:color="auto" w:fill="auto"/>
          </w:tcPr>
          <w:p w14:paraId="4A9F5849" w14:textId="77777777" w:rsidR="005C26AE" w:rsidRDefault="001340AA">
            <w:pPr>
              <w:ind w:left="-57" w:right="-57"/>
              <w:jc w:val="center"/>
              <w:rPr>
                <w:sz w:val="20"/>
                <w:lang w:eastAsia="lt-LT"/>
              </w:rPr>
            </w:pPr>
            <w:r>
              <w:rPr>
                <w:sz w:val="20"/>
                <w:lang w:eastAsia="lt-LT"/>
              </w:rPr>
              <w:lastRenderedPageBreak/>
              <w:t>1</w:t>
            </w:r>
          </w:p>
        </w:tc>
        <w:tc>
          <w:tcPr>
            <w:tcW w:w="949" w:type="dxa"/>
          </w:tcPr>
          <w:p w14:paraId="5E0ABBB0" w14:textId="77777777" w:rsidR="005C26AE" w:rsidRDefault="001340AA">
            <w:pPr>
              <w:ind w:left="-57" w:right="-57"/>
              <w:jc w:val="center"/>
              <w:rPr>
                <w:sz w:val="20"/>
                <w:lang w:eastAsia="lt-LT"/>
              </w:rPr>
            </w:pPr>
            <w:r>
              <w:rPr>
                <w:sz w:val="20"/>
                <w:lang w:eastAsia="lt-LT"/>
              </w:rPr>
              <w:t>2</w:t>
            </w:r>
          </w:p>
        </w:tc>
        <w:tc>
          <w:tcPr>
            <w:tcW w:w="1084" w:type="dxa"/>
            <w:gridSpan w:val="2"/>
          </w:tcPr>
          <w:p w14:paraId="5CCF409A" w14:textId="77777777" w:rsidR="005C26AE" w:rsidRDefault="001340AA">
            <w:pPr>
              <w:ind w:left="-57" w:right="-57"/>
              <w:jc w:val="center"/>
              <w:rPr>
                <w:sz w:val="20"/>
                <w:lang w:eastAsia="lt-LT"/>
              </w:rPr>
            </w:pPr>
            <w:r>
              <w:rPr>
                <w:sz w:val="20"/>
                <w:lang w:eastAsia="lt-LT"/>
              </w:rPr>
              <w:t>3</w:t>
            </w:r>
          </w:p>
        </w:tc>
        <w:tc>
          <w:tcPr>
            <w:tcW w:w="1084" w:type="dxa"/>
            <w:gridSpan w:val="4"/>
          </w:tcPr>
          <w:p w14:paraId="15EE42D8" w14:textId="77777777" w:rsidR="005C26AE" w:rsidRDefault="001340AA">
            <w:pPr>
              <w:ind w:left="-57" w:right="-57"/>
              <w:jc w:val="center"/>
              <w:rPr>
                <w:sz w:val="20"/>
                <w:lang w:eastAsia="lt-LT"/>
              </w:rPr>
            </w:pPr>
            <w:r>
              <w:rPr>
                <w:sz w:val="20"/>
                <w:lang w:eastAsia="lt-LT"/>
              </w:rPr>
              <w:t>4</w:t>
            </w:r>
          </w:p>
        </w:tc>
        <w:tc>
          <w:tcPr>
            <w:tcW w:w="1355" w:type="dxa"/>
            <w:gridSpan w:val="4"/>
            <w:shd w:val="clear" w:color="auto" w:fill="auto"/>
          </w:tcPr>
          <w:p w14:paraId="70870559" w14:textId="77777777" w:rsidR="005C26AE" w:rsidRDefault="001340AA">
            <w:pPr>
              <w:ind w:left="-57" w:right="-57"/>
              <w:jc w:val="center"/>
              <w:rPr>
                <w:sz w:val="20"/>
                <w:lang w:eastAsia="lt-LT"/>
              </w:rPr>
            </w:pPr>
            <w:r>
              <w:rPr>
                <w:sz w:val="20"/>
                <w:lang w:eastAsia="lt-LT"/>
              </w:rPr>
              <w:t>5</w:t>
            </w:r>
          </w:p>
        </w:tc>
        <w:tc>
          <w:tcPr>
            <w:tcW w:w="1083" w:type="dxa"/>
            <w:gridSpan w:val="2"/>
          </w:tcPr>
          <w:p w14:paraId="06E51FF8" w14:textId="77777777" w:rsidR="005C26AE" w:rsidRDefault="001340AA">
            <w:pPr>
              <w:ind w:left="-57" w:right="-57"/>
              <w:jc w:val="center"/>
              <w:rPr>
                <w:sz w:val="20"/>
                <w:lang w:eastAsia="lt-LT"/>
              </w:rPr>
            </w:pPr>
            <w:r>
              <w:rPr>
                <w:sz w:val="20"/>
                <w:lang w:eastAsia="lt-LT"/>
              </w:rPr>
              <w:t>6=5/3</w:t>
            </w:r>
          </w:p>
        </w:tc>
        <w:tc>
          <w:tcPr>
            <w:tcW w:w="1356" w:type="dxa"/>
            <w:gridSpan w:val="3"/>
            <w:shd w:val="clear" w:color="auto" w:fill="auto"/>
          </w:tcPr>
          <w:p w14:paraId="1F0831A8" w14:textId="77777777" w:rsidR="005C26AE" w:rsidRDefault="001340AA">
            <w:pPr>
              <w:ind w:left="-57" w:right="-57"/>
              <w:jc w:val="center"/>
              <w:rPr>
                <w:sz w:val="20"/>
                <w:lang w:eastAsia="lt-LT"/>
              </w:rPr>
            </w:pPr>
            <w:r>
              <w:rPr>
                <w:sz w:val="20"/>
                <w:lang w:eastAsia="lt-LT"/>
              </w:rPr>
              <w:t>7</w:t>
            </w:r>
          </w:p>
        </w:tc>
        <w:tc>
          <w:tcPr>
            <w:tcW w:w="1487" w:type="dxa"/>
            <w:gridSpan w:val="3"/>
            <w:shd w:val="clear" w:color="auto" w:fill="auto"/>
          </w:tcPr>
          <w:p w14:paraId="1865B53A" w14:textId="77777777" w:rsidR="005C26AE" w:rsidRDefault="001340AA">
            <w:pPr>
              <w:ind w:left="-57" w:right="-57"/>
              <w:jc w:val="center"/>
              <w:rPr>
                <w:sz w:val="20"/>
                <w:lang w:eastAsia="lt-LT"/>
              </w:rPr>
            </w:pPr>
            <w:r>
              <w:rPr>
                <w:sz w:val="20"/>
                <w:lang w:eastAsia="lt-LT"/>
              </w:rPr>
              <w:t>8</w:t>
            </w:r>
          </w:p>
        </w:tc>
        <w:tc>
          <w:tcPr>
            <w:tcW w:w="1487" w:type="dxa"/>
            <w:gridSpan w:val="3"/>
            <w:shd w:val="clear" w:color="auto" w:fill="auto"/>
          </w:tcPr>
          <w:p w14:paraId="10E63895" w14:textId="77777777" w:rsidR="005C26AE" w:rsidRDefault="001340AA">
            <w:pPr>
              <w:ind w:left="-57" w:right="-57"/>
              <w:jc w:val="center"/>
              <w:rPr>
                <w:sz w:val="20"/>
                <w:lang w:eastAsia="lt-LT"/>
              </w:rPr>
            </w:pPr>
            <w:r>
              <w:rPr>
                <w:sz w:val="20"/>
                <w:lang w:eastAsia="lt-LT"/>
              </w:rPr>
              <w:t>9</w:t>
            </w:r>
          </w:p>
        </w:tc>
        <w:tc>
          <w:tcPr>
            <w:tcW w:w="1751" w:type="dxa"/>
            <w:gridSpan w:val="2"/>
          </w:tcPr>
          <w:p w14:paraId="6B155CAE" w14:textId="77777777" w:rsidR="005C26AE" w:rsidRDefault="001340AA">
            <w:pPr>
              <w:ind w:left="-57" w:right="-57"/>
              <w:jc w:val="center"/>
              <w:rPr>
                <w:sz w:val="20"/>
                <w:lang w:eastAsia="lt-LT"/>
              </w:rPr>
            </w:pPr>
            <w:r>
              <w:rPr>
                <w:sz w:val="20"/>
                <w:lang w:eastAsia="lt-LT"/>
              </w:rPr>
              <w:t>10</w:t>
            </w:r>
          </w:p>
        </w:tc>
        <w:tc>
          <w:tcPr>
            <w:tcW w:w="1622" w:type="dxa"/>
            <w:gridSpan w:val="3"/>
            <w:shd w:val="clear" w:color="auto" w:fill="auto"/>
          </w:tcPr>
          <w:p w14:paraId="2D917407" w14:textId="77777777" w:rsidR="005C26AE" w:rsidRDefault="001340AA">
            <w:pPr>
              <w:ind w:left="-57" w:right="-57"/>
              <w:jc w:val="center"/>
              <w:rPr>
                <w:sz w:val="20"/>
                <w:lang w:eastAsia="lt-LT"/>
              </w:rPr>
            </w:pPr>
            <w:r>
              <w:rPr>
                <w:sz w:val="20"/>
                <w:lang w:eastAsia="lt-LT"/>
              </w:rPr>
              <w:t>11=7+8+9+10</w:t>
            </w:r>
          </w:p>
        </w:tc>
      </w:tr>
      <w:tr w:rsidR="005C26AE" w14:paraId="23BF65A0" w14:textId="77777777">
        <w:trPr>
          <w:trHeight w:val="300"/>
        </w:trPr>
        <w:tc>
          <w:tcPr>
            <w:tcW w:w="1626" w:type="dxa"/>
            <w:gridSpan w:val="2"/>
            <w:shd w:val="clear" w:color="auto" w:fill="auto"/>
          </w:tcPr>
          <w:p w14:paraId="306CD997" w14:textId="77777777" w:rsidR="005C26AE" w:rsidRDefault="001340AA">
            <w:pPr>
              <w:ind w:left="-57" w:right="-57"/>
              <w:jc w:val="center"/>
              <w:rPr>
                <w:bCs/>
                <w:sz w:val="20"/>
                <w:lang w:eastAsia="lt-LT"/>
              </w:rPr>
            </w:pPr>
            <w:r>
              <w:rPr>
                <w:b/>
                <w:bCs/>
                <w:sz w:val="20"/>
                <w:lang w:eastAsia="lt-LT"/>
              </w:rPr>
              <w:t>Iš viso</w:t>
            </w:r>
          </w:p>
        </w:tc>
        <w:tc>
          <w:tcPr>
            <w:tcW w:w="949" w:type="dxa"/>
          </w:tcPr>
          <w:p w14:paraId="5AE453BD" w14:textId="77777777" w:rsidR="005C26AE" w:rsidRDefault="001340AA">
            <w:pPr>
              <w:ind w:left="-57" w:right="-57"/>
              <w:jc w:val="center"/>
              <w:rPr>
                <w:i/>
                <w:iCs/>
                <w:sz w:val="20"/>
                <w:lang w:eastAsia="lt-LT"/>
              </w:rPr>
            </w:pPr>
            <w:r>
              <w:rPr>
                <w:i/>
                <w:iCs/>
                <w:sz w:val="20"/>
                <w:lang w:eastAsia="lt-LT"/>
              </w:rPr>
              <w:t>Apskaičiuojama stulpelio suma.</w:t>
            </w:r>
          </w:p>
        </w:tc>
        <w:tc>
          <w:tcPr>
            <w:tcW w:w="1084" w:type="dxa"/>
            <w:gridSpan w:val="2"/>
          </w:tcPr>
          <w:p w14:paraId="046D6A5B" w14:textId="77777777" w:rsidR="005C26AE" w:rsidRDefault="001340AA">
            <w:pPr>
              <w:ind w:left="-57" w:right="-57"/>
              <w:jc w:val="center"/>
              <w:rPr>
                <w:i/>
                <w:iCs/>
                <w:sz w:val="20"/>
                <w:lang w:eastAsia="lt-LT"/>
              </w:rPr>
            </w:pPr>
            <w:r>
              <w:rPr>
                <w:i/>
                <w:iCs/>
                <w:sz w:val="20"/>
                <w:lang w:eastAsia="lt-LT"/>
              </w:rPr>
              <w:t>Apskaičiuojama stulpelio suma.</w:t>
            </w:r>
          </w:p>
        </w:tc>
        <w:tc>
          <w:tcPr>
            <w:tcW w:w="1084" w:type="dxa"/>
            <w:gridSpan w:val="4"/>
          </w:tcPr>
          <w:p w14:paraId="7495DFB9" w14:textId="77777777" w:rsidR="005C26AE" w:rsidRDefault="001340AA">
            <w:pPr>
              <w:ind w:left="-57" w:right="-57"/>
              <w:jc w:val="center"/>
              <w:rPr>
                <w:i/>
                <w:iCs/>
                <w:sz w:val="20"/>
                <w:lang w:eastAsia="lt-LT"/>
              </w:rPr>
            </w:pPr>
            <w:r>
              <w:rPr>
                <w:i/>
                <w:iCs/>
                <w:sz w:val="20"/>
                <w:lang w:eastAsia="lt-LT"/>
              </w:rPr>
              <w:t>Apskaičiuojama stulpelio suma.</w:t>
            </w:r>
          </w:p>
        </w:tc>
        <w:tc>
          <w:tcPr>
            <w:tcW w:w="1355" w:type="dxa"/>
            <w:gridSpan w:val="4"/>
            <w:shd w:val="clear" w:color="auto" w:fill="auto"/>
          </w:tcPr>
          <w:p w14:paraId="34B4C507" w14:textId="77777777" w:rsidR="005C26AE" w:rsidRDefault="001340AA">
            <w:pPr>
              <w:ind w:left="-57" w:right="-57"/>
              <w:jc w:val="center"/>
              <w:rPr>
                <w:i/>
                <w:iCs/>
                <w:sz w:val="20"/>
                <w:lang w:eastAsia="lt-LT"/>
              </w:rPr>
            </w:pPr>
            <w:r>
              <w:rPr>
                <w:i/>
                <w:iCs/>
                <w:sz w:val="20"/>
                <w:lang w:eastAsia="lt-LT"/>
              </w:rPr>
              <w:t>Apskaičiuojama stulpelio suma.</w:t>
            </w:r>
          </w:p>
          <w:p w14:paraId="15F76B19" w14:textId="77777777" w:rsidR="005C26AE" w:rsidRDefault="005C26AE">
            <w:pPr>
              <w:ind w:left="-57" w:right="-57"/>
              <w:jc w:val="center"/>
              <w:rPr>
                <w:i/>
                <w:iCs/>
                <w:sz w:val="20"/>
                <w:lang w:eastAsia="lt-LT"/>
              </w:rPr>
            </w:pPr>
          </w:p>
          <w:p w14:paraId="4FD4517B" w14:textId="77777777" w:rsidR="005C26AE" w:rsidRDefault="005C26AE">
            <w:pPr>
              <w:spacing w:line="259" w:lineRule="auto"/>
              <w:rPr>
                <w:i/>
                <w:iCs/>
                <w:sz w:val="20"/>
                <w:lang w:eastAsia="lt-LT"/>
              </w:rPr>
            </w:pPr>
          </w:p>
          <w:p w14:paraId="1F46CCC1" w14:textId="77777777" w:rsidR="005C26AE" w:rsidRDefault="005C26AE">
            <w:pPr>
              <w:rPr>
                <w:i/>
                <w:iCs/>
                <w:sz w:val="14"/>
                <w:szCs w:val="14"/>
              </w:rPr>
            </w:pPr>
          </w:p>
          <w:p w14:paraId="7A29BF42" w14:textId="77777777" w:rsidR="005C26AE" w:rsidRDefault="005C26AE">
            <w:pPr>
              <w:ind w:left="-57" w:right="-57"/>
              <w:jc w:val="center"/>
              <w:rPr>
                <w:i/>
                <w:iCs/>
                <w:sz w:val="20"/>
                <w:lang w:eastAsia="lt-LT"/>
              </w:rPr>
            </w:pPr>
          </w:p>
          <w:p w14:paraId="2E9B3B31" w14:textId="77777777" w:rsidR="005C26AE" w:rsidRDefault="005C26AE">
            <w:pPr>
              <w:ind w:right="-57"/>
              <w:jc w:val="center"/>
              <w:rPr>
                <w:i/>
                <w:iCs/>
                <w:sz w:val="20"/>
                <w:lang w:eastAsia="lt-LT"/>
              </w:rPr>
            </w:pPr>
          </w:p>
          <w:p w14:paraId="143A9627" w14:textId="77777777" w:rsidR="005C26AE" w:rsidRDefault="005C26AE">
            <w:pPr>
              <w:ind w:left="-57" w:right="-57"/>
              <w:jc w:val="center"/>
              <w:rPr>
                <w:i/>
                <w:iCs/>
                <w:sz w:val="20"/>
                <w:lang w:eastAsia="lt-LT"/>
              </w:rPr>
            </w:pPr>
          </w:p>
        </w:tc>
        <w:tc>
          <w:tcPr>
            <w:tcW w:w="1083" w:type="dxa"/>
            <w:gridSpan w:val="2"/>
          </w:tcPr>
          <w:p w14:paraId="269F175C" w14:textId="77777777" w:rsidR="005C26AE" w:rsidRDefault="001340AA">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356" w:type="dxa"/>
            <w:gridSpan w:val="3"/>
            <w:shd w:val="clear" w:color="auto" w:fill="auto"/>
          </w:tcPr>
          <w:p w14:paraId="404FD8F2" w14:textId="77777777"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14:paraId="5242A26A" w14:textId="77777777"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14:paraId="615DA8ED" w14:textId="77777777" w:rsidR="005C26AE" w:rsidRDefault="001340AA">
            <w:pPr>
              <w:ind w:left="-57" w:right="-57"/>
              <w:jc w:val="center"/>
              <w:rPr>
                <w:i/>
                <w:iCs/>
                <w:sz w:val="20"/>
                <w:lang w:eastAsia="lt-LT"/>
              </w:rPr>
            </w:pPr>
            <w:r>
              <w:rPr>
                <w:i/>
                <w:iCs/>
                <w:sz w:val="20"/>
                <w:lang w:eastAsia="lt-LT"/>
              </w:rPr>
              <w:t>Apskaičiuojama stulpelio suma.</w:t>
            </w:r>
          </w:p>
        </w:tc>
        <w:tc>
          <w:tcPr>
            <w:tcW w:w="1751" w:type="dxa"/>
            <w:gridSpan w:val="2"/>
          </w:tcPr>
          <w:p w14:paraId="612685EE" w14:textId="77777777" w:rsidR="005C26AE" w:rsidRDefault="001340AA">
            <w:pPr>
              <w:ind w:left="-57" w:right="-57"/>
              <w:jc w:val="center"/>
              <w:rPr>
                <w:bCs/>
                <w:i/>
                <w:iCs/>
                <w:sz w:val="20"/>
                <w:lang w:eastAsia="lt-LT"/>
              </w:rPr>
            </w:pPr>
            <w:r>
              <w:rPr>
                <w:i/>
                <w:iCs/>
                <w:sz w:val="20"/>
                <w:lang w:eastAsia="lt-LT"/>
              </w:rPr>
              <w:t>Apskaičiuojama stulpelio suma.</w:t>
            </w:r>
          </w:p>
        </w:tc>
        <w:tc>
          <w:tcPr>
            <w:tcW w:w="1622" w:type="dxa"/>
            <w:gridSpan w:val="3"/>
            <w:shd w:val="clear" w:color="auto" w:fill="auto"/>
          </w:tcPr>
          <w:p w14:paraId="1DECE2A4" w14:textId="77777777" w:rsidR="005C26AE" w:rsidRDefault="001340AA">
            <w:pPr>
              <w:ind w:left="-57" w:right="-57"/>
              <w:jc w:val="center"/>
              <w:rPr>
                <w:i/>
                <w:iCs/>
                <w:sz w:val="20"/>
                <w:lang w:eastAsia="lt-LT"/>
              </w:rPr>
            </w:pPr>
            <w:r>
              <w:rPr>
                <w:i/>
                <w:iCs/>
                <w:sz w:val="20"/>
                <w:lang w:eastAsia="lt-LT"/>
              </w:rPr>
              <w:t>Apskaičiuojama stulpelio suma.</w:t>
            </w:r>
          </w:p>
        </w:tc>
      </w:tr>
      <w:tr w:rsidR="005C26AE" w14:paraId="47CD3216" w14:textId="77777777">
        <w:trPr>
          <w:trHeight w:val="300"/>
        </w:trPr>
        <w:tc>
          <w:tcPr>
            <w:tcW w:w="1626" w:type="dxa"/>
            <w:gridSpan w:val="2"/>
            <w:shd w:val="clear" w:color="auto" w:fill="auto"/>
          </w:tcPr>
          <w:p w14:paraId="00AA7FE0" w14:textId="77777777" w:rsidR="005C26AE" w:rsidRDefault="001340AA">
            <w:pPr>
              <w:ind w:left="-57" w:right="-57"/>
              <w:rPr>
                <w:bCs/>
                <w:i/>
                <w:iCs/>
                <w:sz w:val="20"/>
                <w:lang w:eastAsia="lt-LT"/>
              </w:rPr>
            </w:pPr>
            <w:r>
              <w:rPr>
                <w:bCs/>
                <w:i/>
                <w:iCs/>
                <w:sz w:val="20"/>
                <w:lang w:eastAsia="lt-LT"/>
              </w:rPr>
              <w:t>Nurodomas projekto  veiklos  numeris.</w:t>
            </w:r>
          </w:p>
          <w:p w14:paraId="27F85233" w14:textId="77777777" w:rsidR="005C26AE" w:rsidRDefault="001340AA">
            <w:pPr>
              <w:ind w:left="-57" w:right="-57"/>
              <w:rPr>
                <w:bCs/>
                <w:i/>
                <w:iCs/>
                <w:sz w:val="20"/>
                <w:lang w:eastAsia="lt-LT"/>
              </w:rPr>
            </w:pPr>
            <w:r>
              <w:rPr>
                <w:i/>
                <w:sz w:val="20"/>
              </w:rPr>
              <w:t>Kai projekto veikloms  PFSA nustatyta skirtinga pararamos intensyvumo norma, kiekvienos veiklos tinkamos finansuoti išlaidos nurodomos atskirose eilutėse.</w:t>
            </w:r>
          </w:p>
          <w:p w14:paraId="7C762D3D" w14:textId="77777777" w:rsidR="005C26AE" w:rsidRDefault="001340AA">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5CB28A23" w14:textId="77777777" w:rsidR="005C26AE" w:rsidRDefault="001340AA">
            <w:pPr>
              <w:ind w:left="-57" w:right="-57"/>
              <w:rPr>
                <w:bCs/>
                <w:i/>
                <w:iCs/>
                <w:sz w:val="20"/>
                <w:lang w:eastAsia="lt-LT"/>
              </w:rPr>
            </w:pPr>
            <w:r>
              <w:rPr>
                <w:bCs/>
                <w:i/>
                <w:iCs/>
                <w:sz w:val="20"/>
                <w:lang w:eastAsia="lt-LT"/>
              </w:rPr>
              <w:t>Nurodyti privaloma.</w:t>
            </w:r>
          </w:p>
        </w:tc>
        <w:tc>
          <w:tcPr>
            <w:tcW w:w="949" w:type="dxa"/>
          </w:tcPr>
          <w:p w14:paraId="486A4472" w14:textId="77777777" w:rsidR="005C26AE" w:rsidRDefault="001340AA">
            <w:pPr>
              <w:ind w:left="-57" w:right="-57"/>
              <w:rPr>
                <w:i/>
                <w:iCs/>
                <w:sz w:val="20"/>
                <w:lang w:eastAsia="lt-LT"/>
              </w:rPr>
            </w:pPr>
            <w:r>
              <w:rPr>
                <w:i/>
                <w:iCs/>
                <w:sz w:val="20"/>
                <w:lang w:eastAsia="lt-LT"/>
              </w:rPr>
              <w:t>Nurodoma  kiekvienos projekto veiklos išlaidų suma. Galimas simbolių skaičius – iki 9 simbolių iki kablelio ir 2 simboliai po kablelio.</w:t>
            </w:r>
          </w:p>
        </w:tc>
        <w:tc>
          <w:tcPr>
            <w:tcW w:w="1084" w:type="dxa"/>
            <w:gridSpan w:val="2"/>
          </w:tcPr>
          <w:p w14:paraId="2FD09A30" w14:textId="77777777" w:rsidR="005C26AE" w:rsidRDefault="001340AA">
            <w:pPr>
              <w:ind w:left="-57" w:right="-57"/>
              <w:rPr>
                <w:i/>
                <w:iCs/>
                <w:sz w:val="20"/>
                <w:lang w:eastAsia="lt-LT"/>
              </w:rPr>
            </w:pPr>
            <w:r>
              <w:rPr>
                <w:i/>
                <w:iCs/>
                <w:sz w:val="20"/>
                <w:lang w:eastAsia="lt-LT"/>
              </w:rPr>
              <w:t>Nurodoma tinkamų finansuoti išlaidų suma (2 stulpelis minus PVM).</w:t>
            </w:r>
          </w:p>
          <w:p w14:paraId="70B7F5EE"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084" w:type="dxa"/>
            <w:gridSpan w:val="4"/>
          </w:tcPr>
          <w:p w14:paraId="5C62AB23" w14:textId="77777777" w:rsidR="005C26AE" w:rsidRDefault="001340AA">
            <w:pPr>
              <w:ind w:left="-57" w:right="-57"/>
              <w:rPr>
                <w:i/>
                <w:iCs/>
                <w:sz w:val="20"/>
                <w:lang w:eastAsia="lt-LT"/>
              </w:rPr>
            </w:pPr>
            <w:r>
              <w:rPr>
                <w:i/>
                <w:iCs/>
                <w:sz w:val="20"/>
                <w:lang w:eastAsia="lt-LT"/>
              </w:rPr>
              <w:t>Nurodoma netinkamų finansuoti išlaidų suma.</w:t>
            </w:r>
          </w:p>
          <w:p w14:paraId="504C4B56"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355" w:type="dxa"/>
            <w:gridSpan w:val="4"/>
            <w:shd w:val="clear" w:color="auto" w:fill="auto"/>
          </w:tcPr>
          <w:p w14:paraId="19F2F21E" w14:textId="77777777" w:rsidR="005C26AE" w:rsidRDefault="001340AA">
            <w:pPr>
              <w:ind w:left="-57" w:right="-57"/>
              <w:rPr>
                <w:i/>
                <w:iCs/>
                <w:sz w:val="20"/>
                <w:lang w:eastAsia="lt-LT"/>
              </w:rPr>
            </w:pPr>
            <w:r>
              <w:rPr>
                <w:i/>
                <w:iCs/>
                <w:sz w:val="20"/>
                <w:lang w:eastAsia="lt-LT"/>
              </w:rPr>
              <w:t xml:space="preserve">Nurodoma prašoma skirti projekto finansavimo lėšų suma. Galima įvesti tik skaičių. </w:t>
            </w:r>
          </w:p>
          <w:p w14:paraId="183F3481" w14:textId="77777777" w:rsidR="005C26AE" w:rsidRDefault="001340AA">
            <w:pPr>
              <w:ind w:left="-57" w:right="-57"/>
              <w:rPr>
                <w:i/>
                <w:iCs/>
                <w:sz w:val="20"/>
                <w:lang w:eastAsia="lt-LT"/>
              </w:rPr>
            </w:pPr>
            <w:r>
              <w:rPr>
                <w:i/>
                <w:iCs/>
                <w:sz w:val="20"/>
                <w:lang w:eastAsia="lt-LT"/>
              </w:rPr>
              <w:t>Nurodyti privaloma.</w:t>
            </w:r>
          </w:p>
          <w:p w14:paraId="4BCDF6E7"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3785E50B" w14:textId="77777777" w:rsidR="005C26AE" w:rsidRDefault="005C26AE">
            <w:pPr>
              <w:ind w:left="-57" w:right="-57"/>
              <w:rPr>
                <w:i/>
                <w:iCs/>
                <w:sz w:val="20"/>
                <w:lang w:eastAsia="lt-LT"/>
              </w:rPr>
            </w:pPr>
          </w:p>
          <w:p w14:paraId="26B0AAC5" w14:textId="77777777" w:rsidR="005C26AE" w:rsidRDefault="005C26AE">
            <w:pPr>
              <w:ind w:left="-57" w:right="-57"/>
              <w:rPr>
                <w:i/>
                <w:iCs/>
                <w:sz w:val="20"/>
                <w:lang w:eastAsia="lt-LT"/>
              </w:rPr>
            </w:pPr>
          </w:p>
          <w:p w14:paraId="6293FDE3" w14:textId="77777777" w:rsidR="005C26AE" w:rsidRDefault="005C26AE">
            <w:pPr>
              <w:ind w:left="-57" w:right="-57"/>
              <w:rPr>
                <w:i/>
                <w:iCs/>
                <w:sz w:val="20"/>
                <w:lang w:eastAsia="lt-LT"/>
              </w:rPr>
            </w:pPr>
          </w:p>
          <w:p w14:paraId="627FE1C0" w14:textId="77777777" w:rsidR="005C26AE" w:rsidRDefault="005C26AE">
            <w:pPr>
              <w:ind w:left="-57" w:right="-57"/>
              <w:rPr>
                <w:i/>
                <w:iCs/>
                <w:sz w:val="20"/>
                <w:lang w:eastAsia="lt-LT"/>
              </w:rPr>
            </w:pPr>
          </w:p>
        </w:tc>
        <w:tc>
          <w:tcPr>
            <w:tcW w:w="1083" w:type="dxa"/>
            <w:gridSpan w:val="2"/>
          </w:tcPr>
          <w:p w14:paraId="5F047F5B" w14:textId="77777777" w:rsidR="005C26AE" w:rsidRDefault="001340AA">
            <w:pPr>
              <w:ind w:left="-57" w:right="-57"/>
              <w:rPr>
                <w:bCs/>
                <w:i/>
                <w:iCs/>
                <w:sz w:val="20"/>
                <w:lang w:eastAsia="lt-LT"/>
              </w:rPr>
            </w:pPr>
            <w:proofErr w:type="spellStart"/>
            <w:r>
              <w:rPr>
                <w:bCs/>
                <w:i/>
                <w:iCs/>
                <w:sz w:val="20"/>
                <w:lang w:eastAsia="lt-LT"/>
              </w:rPr>
              <w:t>Apskaičiuo-jama</w:t>
            </w:r>
            <w:proofErr w:type="spellEnd"/>
            <w:r>
              <w:rPr>
                <w:bCs/>
                <w:i/>
                <w:iCs/>
                <w:sz w:val="20"/>
                <w:lang w:eastAsia="lt-LT"/>
              </w:rPr>
              <w:t xml:space="preserve"> procentinė dalis nuo bendros sumos.</w:t>
            </w:r>
          </w:p>
          <w:p w14:paraId="4A96A285" w14:textId="77777777" w:rsidR="005C26AE" w:rsidRDefault="001340AA">
            <w:pPr>
              <w:ind w:left="-57" w:right="-57"/>
              <w:rPr>
                <w:bCs/>
                <w:i/>
                <w:iCs/>
                <w:sz w:val="20"/>
                <w:lang w:eastAsia="lt-LT"/>
              </w:rPr>
            </w:pPr>
            <w:r>
              <w:rPr>
                <w:i/>
                <w:iCs/>
                <w:sz w:val="20"/>
                <w:lang w:eastAsia="lt-LT"/>
              </w:rPr>
              <w:t>Galimas simbolių skaičius – iki 9 simbolių iki kablelio ir 2 simboliai po kablelio.</w:t>
            </w:r>
          </w:p>
        </w:tc>
        <w:tc>
          <w:tcPr>
            <w:tcW w:w="1356" w:type="dxa"/>
            <w:gridSpan w:val="3"/>
            <w:shd w:val="clear" w:color="auto" w:fill="auto"/>
          </w:tcPr>
          <w:p w14:paraId="0FE5A7B4" w14:textId="77777777" w:rsidR="005C26AE" w:rsidRDefault="001340AA">
            <w:pPr>
              <w:ind w:left="-57" w:right="-57"/>
              <w:rPr>
                <w:i/>
                <w:iCs/>
                <w:sz w:val="20"/>
                <w:lang w:eastAsia="lt-LT"/>
              </w:rPr>
            </w:pPr>
            <w:r>
              <w:rPr>
                <w:i/>
                <w:iCs/>
                <w:sz w:val="20"/>
                <w:lang w:eastAsia="lt-LT"/>
              </w:rPr>
              <w:t>Nurodoma pareiškėjo nuosavų  lėšų suma, skirta finansuoti projekto tinkamas ir netinkamas finansuoti išlaidas.</w:t>
            </w:r>
          </w:p>
          <w:p w14:paraId="785F60A1" w14:textId="77777777" w:rsidR="005C26AE" w:rsidRDefault="001340AA">
            <w:pPr>
              <w:ind w:left="-57" w:right="-57"/>
              <w:rPr>
                <w:i/>
                <w:iCs/>
                <w:sz w:val="20"/>
                <w:lang w:eastAsia="lt-LT"/>
              </w:rPr>
            </w:pPr>
            <w:r>
              <w:rPr>
                <w:i/>
                <w:iCs/>
                <w:sz w:val="20"/>
                <w:lang w:eastAsia="lt-LT"/>
              </w:rPr>
              <w:t>Galima įvesti tik skaičių.</w:t>
            </w:r>
          </w:p>
          <w:p w14:paraId="7E0B0230"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075FD577" w14:textId="77777777" w:rsidR="005C26AE" w:rsidRDefault="005C26AE">
            <w:pPr>
              <w:ind w:left="-57" w:right="-57"/>
              <w:rPr>
                <w:i/>
                <w:iCs/>
                <w:sz w:val="20"/>
                <w:lang w:eastAsia="lt-LT"/>
              </w:rPr>
            </w:pPr>
          </w:p>
        </w:tc>
        <w:tc>
          <w:tcPr>
            <w:tcW w:w="1487" w:type="dxa"/>
            <w:gridSpan w:val="3"/>
            <w:shd w:val="clear" w:color="auto" w:fill="auto"/>
          </w:tcPr>
          <w:p w14:paraId="028CEA9C" w14:textId="77777777" w:rsidR="005C26AE" w:rsidRDefault="001340AA">
            <w:pPr>
              <w:ind w:left="-57" w:right="-57"/>
              <w:rPr>
                <w:i/>
                <w:iCs/>
                <w:sz w:val="20"/>
                <w:lang w:eastAsia="lt-LT"/>
              </w:rPr>
            </w:pPr>
            <w:r>
              <w:rPr>
                <w:i/>
                <w:iCs/>
                <w:sz w:val="20"/>
                <w:lang w:eastAsia="lt-LT"/>
              </w:rPr>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731114DF" w14:textId="77777777" w:rsidR="005C26AE" w:rsidRDefault="001340AA">
            <w:pPr>
              <w:ind w:left="-57" w:right="-57"/>
              <w:rPr>
                <w:i/>
                <w:iCs/>
                <w:sz w:val="20"/>
                <w:lang w:eastAsia="lt-LT"/>
              </w:rPr>
            </w:pPr>
            <w:r>
              <w:rPr>
                <w:i/>
                <w:iCs/>
                <w:sz w:val="20"/>
                <w:lang w:eastAsia="lt-LT"/>
              </w:rPr>
              <w:t>Galima įvesti tik skaičių.</w:t>
            </w:r>
          </w:p>
          <w:p w14:paraId="715AA3AD"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487" w:type="dxa"/>
            <w:gridSpan w:val="3"/>
            <w:shd w:val="clear" w:color="auto" w:fill="auto"/>
          </w:tcPr>
          <w:p w14:paraId="3D460D92" w14:textId="77777777" w:rsidR="005C26AE" w:rsidRDefault="001340AA">
            <w:pPr>
              <w:ind w:left="-57" w:right="-57"/>
              <w:rPr>
                <w:i/>
                <w:iCs/>
                <w:sz w:val="20"/>
                <w:lang w:eastAsia="lt-LT"/>
              </w:rPr>
            </w:pPr>
            <w:r>
              <w:rPr>
                <w:i/>
                <w:iCs/>
                <w:sz w:val="20"/>
                <w:lang w:eastAsia="lt-LT"/>
              </w:rPr>
              <w:t>Nurodoma lėšų suma, kurios šaltinis yra banko paskola, lizingas.</w:t>
            </w:r>
          </w:p>
          <w:p w14:paraId="43837F44" w14:textId="77777777" w:rsidR="005C26AE" w:rsidRDefault="001340AA">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751" w:type="dxa"/>
            <w:gridSpan w:val="2"/>
          </w:tcPr>
          <w:p w14:paraId="26B63CC1" w14:textId="77777777" w:rsidR="005C26AE" w:rsidRDefault="001340AA">
            <w:pPr>
              <w:ind w:left="-57" w:right="-57"/>
              <w:rPr>
                <w:bCs/>
                <w:i/>
                <w:iCs/>
                <w:sz w:val="20"/>
                <w:lang w:eastAsia="lt-LT"/>
              </w:rPr>
            </w:pPr>
            <w:r>
              <w:rPr>
                <w:i/>
                <w:iCs/>
                <w:sz w:val="20"/>
                <w:lang w:eastAsia="lt-LT"/>
              </w:rPr>
              <w:t>Nurodoma lėšų suma, kurios šaltinis yra kiti lėšų šaltiniai. Galima įvesti tik skaičių. Galimas simbolių skaičius – iki 9 simbolių iki kablelio ir 2 simboliai po kablelio.</w:t>
            </w:r>
          </w:p>
        </w:tc>
        <w:tc>
          <w:tcPr>
            <w:tcW w:w="1622" w:type="dxa"/>
            <w:gridSpan w:val="3"/>
            <w:shd w:val="clear" w:color="auto" w:fill="auto"/>
          </w:tcPr>
          <w:p w14:paraId="384584EA" w14:textId="77777777" w:rsidR="005C26AE" w:rsidRDefault="001340AA">
            <w:pPr>
              <w:ind w:left="-57" w:right="-57"/>
              <w:rPr>
                <w:i/>
                <w:iCs/>
                <w:sz w:val="20"/>
                <w:lang w:eastAsia="lt-LT"/>
              </w:rPr>
            </w:pPr>
            <w:r>
              <w:rPr>
                <w:i/>
                <w:iCs/>
                <w:sz w:val="20"/>
                <w:lang w:eastAsia="lt-LT"/>
              </w:rPr>
              <w:t>Nurodoma visa nuosavų  lėšų suma, kurią planuojama panaudoti projekto įgyvendinimo metu.</w:t>
            </w:r>
          </w:p>
          <w:p w14:paraId="5E08E5D0" w14:textId="77777777" w:rsidR="005C26AE" w:rsidRDefault="001340AA">
            <w:pPr>
              <w:ind w:left="-57" w:right="-57"/>
              <w:rPr>
                <w:i/>
                <w:iCs/>
                <w:sz w:val="20"/>
                <w:lang w:eastAsia="lt-LT"/>
              </w:rPr>
            </w:pPr>
            <w:r>
              <w:rPr>
                <w:i/>
                <w:iCs/>
                <w:sz w:val="20"/>
                <w:lang w:eastAsia="lt-LT"/>
              </w:rPr>
              <w:t xml:space="preserve">(7+8+9+10 stulpeliai) </w:t>
            </w:r>
          </w:p>
          <w:p w14:paraId="1665507B" w14:textId="77777777" w:rsidR="005C26AE" w:rsidRDefault="001340AA">
            <w:pPr>
              <w:ind w:left="-100" w:right="-105"/>
              <w:rPr>
                <w:bCs/>
                <w:i/>
                <w:iCs/>
                <w:sz w:val="20"/>
                <w:lang w:eastAsia="lt-LT"/>
              </w:rPr>
            </w:pPr>
            <w:r>
              <w:rPr>
                <w:i/>
                <w:iCs/>
                <w:sz w:val="20"/>
                <w:lang w:eastAsia="lt-LT"/>
              </w:rPr>
              <w:t>Galima įvesti tik skaičių. Galimas simbolių skaičius – iki 9 simbolių iki kablelio ir 2 simboliai po kablelio.</w:t>
            </w:r>
          </w:p>
        </w:tc>
      </w:tr>
      <w:tr w:rsidR="005C26AE" w14:paraId="7F49CA2C" w14:textId="77777777">
        <w:trPr>
          <w:trHeight w:val="346"/>
        </w:trPr>
        <w:tc>
          <w:tcPr>
            <w:tcW w:w="14884" w:type="dxa"/>
            <w:gridSpan w:val="29"/>
            <w:shd w:val="clear" w:color="auto" w:fill="F2F2F2" w:themeFill="background1" w:themeFillShade="F2"/>
          </w:tcPr>
          <w:p w14:paraId="260740B3" w14:textId="77777777" w:rsidR="005C26AE" w:rsidRDefault="001340AA">
            <w:pPr>
              <w:spacing w:line="360" w:lineRule="auto"/>
              <w:rPr>
                <w:rFonts w:eastAsia="Calibri"/>
                <w:b/>
                <w:bCs/>
                <w:sz w:val="22"/>
                <w:szCs w:val="22"/>
              </w:rPr>
            </w:pPr>
            <w:r>
              <w:rPr>
                <w:rFonts w:eastAsia="Calibri"/>
                <w:b/>
                <w:bCs/>
                <w:sz w:val="22"/>
                <w:szCs w:val="22"/>
              </w:rPr>
              <w:t xml:space="preserve">3.5. Projekto komanda </w:t>
            </w:r>
            <w:r>
              <w:rPr>
                <w:rFonts w:eastAsia="Calibri"/>
                <w:sz w:val="22"/>
                <w:szCs w:val="22"/>
              </w:rPr>
              <w:t>(</w:t>
            </w:r>
            <w:r>
              <w:rPr>
                <w:rFonts w:eastAsia="Calibri"/>
                <w:i/>
                <w:iCs/>
                <w:sz w:val="20"/>
              </w:rPr>
              <w:t>pildoma, kai už projekto įgyvendinimą atsakingas daugiau kaip 1 asmuo</w:t>
            </w:r>
            <w:r>
              <w:rPr>
                <w:rFonts w:eastAsia="Calibri"/>
                <w:sz w:val="22"/>
                <w:szCs w:val="22"/>
              </w:rPr>
              <w:t>)</w:t>
            </w:r>
          </w:p>
        </w:tc>
      </w:tr>
      <w:tr w:rsidR="005C26AE" w14:paraId="72707EEF" w14:textId="77777777">
        <w:trPr>
          <w:trHeight w:val="2399"/>
        </w:trPr>
        <w:tc>
          <w:tcPr>
            <w:tcW w:w="14884" w:type="dxa"/>
            <w:gridSpan w:val="29"/>
            <w:shd w:val="clear" w:color="auto" w:fill="FFFFFF" w:themeFill="background1"/>
          </w:tcPr>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5"/>
              <w:gridCol w:w="3716"/>
              <w:gridCol w:w="3793"/>
              <w:gridCol w:w="3132"/>
            </w:tblGrid>
            <w:tr w:rsidR="005C26AE" w14:paraId="6E0254CA" w14:textId="77777777">
              <w:trPr>
                <w:trHeight w:val="295"/>
              </w:trPr>
              <w:tc>
                <w:tcPr>
                  <w:tcW w:w="1524" w:type="pct"/>
                </w:tcPr>
                <w:p w14:paraId="4CDDEE33" w14:textId="77777777" w:rsidR="005C26AE" w:rsidRDefault="001340AA">
                  <w:pPr>
                    <w:rPr>
                      <w:rFonts w:eastAsia="Calibri"/>
                      <w:sz w:val="22"/>
                      <w:szCs w:val="22"/>
                    </w:rPr>
                  </w:pPr>
                  <w:r>
                    <w:rPr>
                      <w:rFonts w:eastAsia="Calibri"/>
                      <w:sz w:val="22"/>
                      <w:szCs w:val="22"/>
                    </w:rPr>
                    <w:lastRenderedPageBreak/>
                    <w:t>Pareigos projekte</w:t>
                  </w:r>
                </w:p>
              </w:tc>
              <w:tc>
                <w:tcPr>
                  <w:tcW w:w="1214" w:type="pct"/>
                </w:tcPr>
                <w:p w14:paraId="7907E9E0" w14:textId="77777777" w:rsidR="005C26AE" w:rsidRDefault="001340AA">
                  <w:pPr>
                    <w:rPr>
                      <w:rFonts w:eastAsia="Calibri"/>
                      <w:b/>
                      <w:sz w:val="22"/>
                      <w:szCs w:val="22"/>
                    </w:rPr>
                  </w:pPr>
                  <w:r>
                    <w:rPr>
                      <w:rFonts w:eastAsia="Calibri"/>
                      <w:sz w:val="22"/>
                      <w:szCs w:val="22"/>
                    </w:rPr>
                    <w:t>Vardas, pavardė</w:t>
                  </w:r>
                </w:p>
              </w:tc>
              <w:tc>
                <w:tcPr>
                  <w:tcW w:w="1239" w:type="pct"/>
                </w:tcPr>
                <w:p w14:paraId="3FA41DED" w14:textId="77777777" w:rsidR="005C26AE" w:rsidRDefault="001340AA">
                  <w:pPr>
                    <w:rPr>
                      <w:rFonts w:eastAsia="Calibri"/>
                      <w:b/>
                      <w:sz w:val="22"/>
                      <w:szCs w:val="22"/>
                    </w:rPr>
                  </w:pPr>
                  <w:r>
                    <w:rPr>
                      <w:rFonts w:eastAsia="Calibri"/>
                      <w:sz w:val="22"/>
                      <w:szCs w:val="22"/>
                    </w:rPr>
                    <w:t>Struktūrinio padalinio pavadinimas, pareigų pavadinimas</w:t>
                  </w:r>
                </w:p>
              </w:tc>
              <w:tc>
                <w:tcPr>
                  <w:tcW w:w="1023" w:type="pct"/>
                </w:tcPr>
                <w:p w14:paraId="161CE823" w14:textId="77777777" w:rsidR="005C26AE" w:rsidRDefault="001340AA">
                  <w:pPr>
                    <w:rPr>
                      <w:rFonts w:eastAsia="Calibri"/>
                      <w:b/>
                      <w:bCs/>
                      <w:sz w:val="22"/>
                      <w:szCs w:val="22"/>
                    </w:rPr>
                  </w:pPr>
                  <w:r>
                    <w:rPr>
                      <w:rFonts w:eastAsia="Calibri"/>
                      <w:sz w:val="22"/>
                      <w:szCs w:val="22"/>
                    </w:rPr>
                    <w:t>Funkcijos ir atsakomybės</w:t>
                  </w:r>
                </w:p>
              </w:tc>
            </w:tr>
            <w:tr w:rsidR="005C26AE" w14:paraId="25BE419C" w14:textId="77777777">
              <w:trPr>
                <w:trHeight w:val="308"/>
              </w:trPr>
              <w:tc>
                <w:tcPr>
                  <w:tcW w:w="5000" w:type="pct"/>
                  <w:gridSpan w:val="4"/>
                  <w:tcBorders>
                    <w:bottom w:val="single" w:sz="4" w:space="0" w:color="auto"/>
                  </w:tcBorders>
                </w:tcPr>
                <w:p w14:paraId="6A7BAD8F" w14:textId="77777777" w:rsidR="005C26AE" w:rsidRDefault="001340AA">
                  <w:pPr>
                    <w:rPr>
                      <w:rFonts w:eastAsia="Calibri"/>
                      <w:b/>
                      <w:sz w:val="22"/>
                      <w:szCs w:val="22"/>
                    </w:rPr>
                  </w:pPr>
                  <w:r>
                    <w:rPr>
                      <w:rFonts w:eastAsia="Calibri"/>
                      <w:b/>
                      <w:sz w:val="22"/>
                      <w:szCs w:val="22"/>
                    </w:rPr>
                    <w:t>Projekto komanda:</w:t>
                  </w:r>
                </w:p>
              </w:tc>
            </w:tr>
            <w:tr w:rsidR="005C26AE" w14:paraId="60BCE0C6" w14:textId="77777777">
              <w:trPr>
                <w:trHeight w:val="295"/>
              </w:trPr>
              <w:tc>
                <w:tcPr>
                  <w:tcW w:w="1524" w:type="pct"/>
                </w:tcPr>
                <w:p w14:paraId="0EE7BE6A" w14:textId="77777777" w:rsidR="005C26AE" w:rsidRDefault="001340AA">
                  <w:pPr>
                    <w:rPr>
                      <w:rFonts w:eastAsia="Calibri"/>
                      <w:sz w:val="22"/>
                      <w:szCs w:val="22"/>
                    </w:rPr>
                  </w:pPr>
                  <w:r>
                    <w:rPr>
                      <w:rFonts w:eastAsia="Calibri"/>
                      <w:sz w:val="22"/>
                      <w:szCs w:val="22"/>
                    </w:rPr>
                    <w:t>Projekto vadovas</w:t>
                  </w:r>
                </w:p>
              </w:tc>
              <w:tc>
                <w:tcPr>
                  <w:tcW w:w="1214" w:type="pct"/>
                </w:tcPr>
                <w:p w14:paraId="6B809995" w14:textId="77777777" w:rsidR="005C26AE" w:rsidRDefault="005C26AE">
                  <w:pPr>
                    <w:rPr>
                      <w:rFonts w:eastAsia="Calibri"/>
                      <w:sz w:val="22"/>
                      <w:szCs w:val="22"/>
                    </w:rPr>
                  </w:pPr>
                </w:p>
              </w:tc>
              <w:tc>
                <w:tcPr>
                  <w:tcW w:w="1239" w:type="pct"/>
                </w:tcPr>
                <w:p w14:paraId="3F90E85C" w14:textId="77777777" w:rsidR="005C26AE" w:rsidRDefault="005C26AE">
                  <w:pPr>
                    <w:rPr>
                      <w:rFonts w:eastAsia="Calibri"/>
                      <w:sz w:val="22"/>
                      <w:szCs w:val="22"/>
                    </w:rPr>
                  </w:pPr>
                </w:p>
              </w:tc>
              <w:tc>
                <w:tcPr>
                  <w:tcW w:w="1023" w:type="pct"/>
                </w:tcPr>
                <w:p w14:paraId="352ED562" w14:textId="77777777" w:rsidR="005C26AE" w:rsidRDefault="005C26AE">
                  <w:pPr>
                    <w:rPr>
                      <w:rFonts w:eastAsia="Calibri"/>
                      <w:sz w:val="22"/>
                      <w:szCs w:val="22"/>
                    </w:rPr>
                  </w:pPr>
                </w:p>
              </w:tc>
            </w:tr>
            <w:tr w:rsidR="005C26AE" w14:paraId="36B244B0" w14:textId="77777777">
              <w:trPr>
                <w:trHeight w:val="295"/>
              </w:trPr>
              <w:tc>
                <w:tcPr>
                  <w:tcW w:w="1524" w:type="pct"/>
                </w:tcPr>
                <w:p w14:paraId="4907F368" w14:textId="77777777" w:rsidR="005C26AE" w:rsidRDefault="001340AA">
                  <w:pPr>
                    <w:rPr>
                      <w:rFonts w:eastAsia="Calibri"/>
                      <w:sz w:val="22"/>
                      <w:szCs w:val="22"/>
                    </w:rPr>
                  </w:pPr>
                  <w:r>
                    <w:rPr>
                      <w:rFonts w:eastAsia="Calibri"/>
                      <w:sz w:val="22"/>
                      <w:szCs w:val="22"/>
                    </w:rPr>
                    <w:t>Komandos narys</w:t>
                  </w:r>
                </w:p>
              </w:tc>
              <w:tc>
                <w:tcPr>
                  <w:tcW w:w="1214" w:type="pct"/>
                </w:tcPr>
                <w:p w14:paraId="5111B0B3" w14:textId="77777777" w:rsidR="005C26AE" w:rsidRDefault="005C26AE">
                  <w:pPr>
                    <w:rPr>
                      <w:rFonts w:eastAsia="Calibri"/>
                      <w:sz w:val="22"/>
                      <w:szCs w:val="22"/>
                    </w:rPr>
                  </w:pPr>
                </w:p>
              </w:tc>
              <w:tc>
                <w:tcPr>
                  <w:tcW w:w="1239" w:type="pct"/>
                </w:tcPr>
                <w:p w14:paraId="2EB4ADA7" w14:textId="77777777" w:rsidR="005C26AE" w:rsidRDefault="005C26AE">
                  <w:pPr>
                    <w:rPr>
                      <w:rFonts w:eastAsia="Calibri"/>
                      <w:sz w:val="22"/>
                      <w:szCs w:val="22"/>
                    </w:rPr>
                  </w:pPr>
                </w:p>
              </w:tc>
              <w:tc>
                <w:tcPr>
                  <w:tcW w:w="1023" w:type="pct"/>
                </w:tcPr>
                <w:p w14:paraId="6476A559" w14:textId="77777777" w:rsidR="005C26AE" w:rsidRDefault="005C26AE">
                  <w:pPr>
                    <w:rPr>
                      <w:rFonts w:eastAsia="Calibri"/>
                      <w:sz w:val="22"/>
                      <w:szCs w:val="22"/>
                    </w:rPr>
                  </w:pPr>
                </w:p>
              </w:tc>
            </w:tr>
            <w:tr w:rsidR="005C26AE" w14:paraId="04274649" w14:textId="77777777">
              <w:trPr>
                <w:trHeight w:val="295"/>
              </w:trPr>
              <w:tc>
                <w:tcPr>
                  <w:tcW w:w="1524" w:type="pct"/>
                </w:tcPr>
                <w:p w14:paraId="7001E95A" w14:textId="77777777" w:rsidR="005C26AE" w:rsidRDefault="001340AA">
                  <w:pPr>
                    <w:rPr>
                      <w:rFonts w:eastAsia="Calibri"/>
                      <w:sz w:val="22"/>
                      <w:szCs w:val="22"/>
                    </w:rPr>
                  </w:pPr>
                  <w:r>
                    <w:rPr>
                      <w:rFonts w:eastAsia="Calibri"/>
                      <w:sz w:val="22"/>
                      <w:szCs w:val="22"/>
                    </w:rPr>
                    <w:t>Komandos narys</w:t>
                  </w:r>
                </w:p>
              </w:tc>
              <w:tc>
                <w:tcPr>
                  <w:tcW w:w="1214" w:type="pct"/>
                </w:tcPr>
                <w:p w14:paraId="14622499" w14:textId="77777777" w:rsidR="005C26AE" w:rsidRDefault="005C26AE">
                  <w:pPr>
                    <w:rPr>
                      <w:rFonts w:eastAsia="Calibri"/>
                      <w:sz w:val="22"/>
                      <w:szCs w:val="22"/>
                    </w:rPr>
                  </w:pPr>
                </w:p>
              </w:tc>
              <w:tc>
                <w:tcPr>
                  <w:tcW w:w="1239" w:type="pct"/>
                </w:tcPr>
                <w:p w14:paraId="1422C1A6" w14:textId="77777777" w:rsidR="005C26AE" w:rsidRDefault="005C26AE">
                  <w:pPr>
                    <w:rPr>
                      <w:rFonts w:eastAsia="Calibri"/>
                      <w:sz w:val="22"/>
                      <w:szCs w:val="22"/>
                    </w:rPr>
                  </w:pPr>
                </w:p>
              </w:tc>
              <w:tc>
                <w:tcPr>
                  <w:tcW w:w="1023" w:type="pct"/>
                </w:tcPr>
                <w:p w14:paraId="146BBC66" w14:textId="77777777" w:rsidR="005C26AE" w:rsidRDefault="005C26AE">
                  <w:pPr>
                    <w:rPr>
                      <w:rFonts w:eastAsia="Calibri"/>
                      <w:sz w:val="22"/>
                      <w:szCs w:val="22"/>
                    </w:rPr>
                  </w:pPr>
                </w:p>
              </w:tc>
            </w:tr>
          </w:tbl>
          <w:p w14:paraId="71C01EF5" w14:textId="77777777" w:rsidR="005C26AE" w:rsidRDefault="005C26AE">
            <w:pPr>
              <w:ind w:left="720"/>
              <w:jc w:val="both"/>
              <w:rPr>
                <w:rFonts w:eastAsia="Calibri"/>
                <w:i/>
                <w:sz w:val="22"/>
                <w:szCs w:val="22"/>
              </w:rPr>
            </w:pPr>
          </w:p>
        </w:tc>
      </w:tr>
      <w:tr w:rsidR="005C26AE" w14:paraId="20BEE09B" w14:textId="77777777">
        <w:tc>
          <w:tcPr>
            <w:tcW w:w="14884" w:type="dxa"/>
            <w:gridSpan w:val="29"/>
            <w:shd w:val="clear" w:color="auto" w:fill="F2F2F2" w:themeFill="background1" w:themeFillShade="F2"/>
          </w:tcPr>
          <w:p w14:paraId="60C2803F" w14:textId="77777777" w:rsidR="005C26AE" w:rsidRDefault="001340AA">
            <w:pPr>
              <w:spacing w:line="360" w:lineRule="auto"/>
              <w:rPr>
                <w:rFonts w:eastAsia="Calibri"/>
                <w:b/>
                <w:bCs/>
                <w:sz w:val="22"/>
                <w:szCs w:val="22"/>
              </w:rPr>
            </w:pPr>
            <w:r>
              <w:rPr>
                <w:rFonts w:eastAsia="Calibri"/>
                <w:b/>
                <w:bCs/>
                <w:sz w:val="22"/>
                <w:szCs w:val="22"/>
              </w:rPr>
              <w:t>3.</w:t>
            </w:r>
            <w:r>
              <w:rPr>
                <w:rFonts w:eastAsia="Calibri"/>
                <w:b/>
                <w:bCs/>
                <w:sz w:val="22"/>
                <w:szCs w:val="22"/>
                <w:lang w:val="pl-PL"/>
              </w:rPr>
              <w:t>6</w:t>
            </w:r>
            <w:r>
              <w:rPr>
                <w:rFonts w:eastAsia="Calibri"/>
                <w:b/>
                <w:bCs/>
                <w:sz w:val="22"/>
                <w:szCs w:val="22"/>
              </w:rPr>
              <w:t>. Projekto partneris (-</w:t>
            </w:r>
            <w:proofErr w:type="spellStart"/>
            <w:r>
              <w:rPr>
                <w:rFonts w:eastAsia="Calibri"/>
                <w:b/>
                <w:bCs/>
                <w:sz w:val="22"/>
                <w:szCs w:val="22"/>
              </w:rPr>
              <w:t>iai</w:t>
            </w:r>
            <w:proofErr w:type="spellEnd"/>
            <w:r>
              <w:rPr>
                <w:rFonts w:eastAsia="Calibri"/>
                <w:b/>
                <w:bCs/>
                <w:sz w:val="22"/>
                <w:szCs w:val="22"/>
              </w:rPr>
              <w:t xml:space="preserve">) </w:t>
            </w:r>
          </w:p>
        </w:tc>
      </w:tr>
      <w:tr w:rsidR="005C26AE" w14:paraId="63BA7FB7" w14:textId="77777777">
        <w:trPr>
          <w:trHeight w:val="661"/>
        </w:trPr>
        <w:tc>
          <w:tcPr>
            <w:tcW w:w="14884" w:type="dxa"/>
            <w:gridSpan w:val="29"/>
            <w:shd w:val="clear" w:color="auto" w:fill="FFFFFF" w:themeFill="background1"/>
          </w:tcPr>
          <w:p w14:paraId="55BB6D7A" w14:textId="77777777" w:rsidR="005C26AE" w:rsidRDefault="001340AA">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1263D2FD" w14:textId="77777777" w:rsidR="005C26AE" w:rsidRDefault="005C26AE">
            <w:pPr>
              <w:jc w:val="both"/>
              <w:rPr>
                <w:rFonts w:eastAsia="Calibri"/>
                <w:i/>
                <w:sz w:val="20"/>
              </w:rPr>
            </w:pPr>
          </w:p>
          <w:p w14:paraId="1AA1FC71" w14:textId="77777777" w:rsidR="005C26AE" w:rsidRDefault="005C26AE">
            <w:pPr>
              <w:jc w:val="both"/>
              <w:rPr>
                <w:rFonts w:eastAsia="Calibri"/>
                <w:i/>
                <w:sz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14:paraId="4BB5505E" w14:textId="77777777">
              <w:trPr>
                <w:trHeight w:val="340"/>
              </w:trPr>
              <w:tc>
                <w:tcPr>
                  <w:tcW w:w="1210" w:type="pct"/>
                </w:tcPr>
                <w:p w14:paraId="535E4E4C" w14:textId="77777777" w:rsidR="005C26AE" w:rsidRDefault="001340AA">
                  <w:pPr>
                    <w:jc w:val="center"/>
                    <w:rPr>
                      <w:rFonts w:eastAsia="Calibri"/>
                      <w:b/>
                      <w:bCs/>
                      <w:sz w:val="22"/>
                      <w:szCs w:val="22"/>
                    </w:rPr>
                  </w:pPr>
                  <w:r>
                    <w:rPr>
                      <w:rFonts w:eastAsia="Calibri"/>
                      <w:b/>
                      <w:bCs/>
                      <w:sz w:val="22"/>
                      <w:szCs w:val="22"/>
                    </w:rPr>
                    <w:t>Projekto partneris</w:t>
                  </w:r>
                </w:p>
              </w:tc>
              <w:tc>
                <w:tcPr>
                  <w:tcW w:w="1155" w:type="pct"/>
                </w:tcPr>
                <w:p w14:paraId="63EE8BE1" w14:textId="77777777" w:rsidR="005C26AE" w:rsidRDefault="001340AA">
                  <w:pPr>
                    <w:jc w:val="center"/>
                    <w:rPr>
                      <w:rFonts w:eastAsia="Calibri"/>
                      <w:b/>
                      <w:bCs/>
                      <w:sz w:val="22"/>
                      <w:szCs w:val="22"/>
                    </w:rPr>
                  </w:pPr>
                  <w:r>
                    <w:rPr>
                      <w:rFonts w:eastAsia="Calibri"/>
                      <w:b/>
                      <w:bCs/>
                      <w:sz w:val="22"/>
                      <w:szCs w:val="22"/>
                    </w:rPr>
                    <w:t>Projekto partnerių pasirinkimo pagrindimas</w:t>
                  </w:r>
                </w:p>
              </w:tc>
              <w:tc>
                <w:tcPr>
                  <w:tcW w:w="1062" w:type="pct"/>
                </w:tcPr>
                <w:p w14:paraId="51792183" w14:textId="77777777" w:rsidR="005C26AE" w:rsidRDefault="001340AA">
                  <w:pPr>
                    <w:jc w:val="center"/>
                    <w:rPr>
                      <w:rFonts w:eastAsia="Calibri"/>
                      <w:b/>
                      <w:bCs/>
                      <w:sz w:val="22"/>
                      <w:szCs w:val="22"/>
                    </w:rPr>
                  </w:pPr>
                  <w:r>
                    <w:rPr>
                      <w:rFonts w:eastAsia="Calibri"/>
                      <w:b/>
                      <w:bCs/>
                      <w:sz w:val="22"/>
                      <w:szCs w:val="22"/>
                    </w:rPr>
                    <w:t>Partnerystės priežastis</w:t>
                  </w:r>
                </w:p>
              </w:tc>
              <w:tc>
                <w:tcPr>
                  <w:tcW w:w="1573" w:type="pct"/>
                </w:tcPr>
                <w:p w14:paraId="2F077236" w14:textId="77777777" w:rsidR="005C26AE" w:rsidRDefault="001340AA">
                  <w:pPr>
                    <w:jc w:val="center"/>
                    <w:rPr>
                      <w:rFonts w:eastAsia="Calibri"/>
                      <w:b/>
                      <w:bCs/>
                      <w:sz w:val="22"/>
                      <w:szCs w:val="22"/>
                    </w:rPr>
                  </w:pPr>
                  <w:r>
                    <w:rPr>
                      <w:rFonts w:eastAsia="Calibri"/>
                      <w:b/>
                      <w:bCs/>
                      <w:sz w:val="22"/>
                      <w:szCs w:val="22"/>
                    </w:rPr>
                    <w:t>Partnerystės forma</w:t>
                  </w:r>
                </w:p>
              </w:tc>
            </w:tr>
            <w:tr w:rsidR="005C26AE" w14:paraId="26D2DE3F" w14:textId="77777777">
              <w:trPr>
                <w:trHeight w:val="340"/>
              </w:trPr>
              <w:tc>
                <w:tcPr>
                  <w:tcW w:w="1210" w:type="pct"/>
                </w:tcPr>
                <w:p w14:paraId="05D8FC52" w14:textId="77777777" w:rsidR="005C26AE" w:rsidRDefault="001340AA">
                  <w:pPr>
                    <w:jc w:val="center"/>
                    <w:rPr>
                      <w:rFonts w:eastAsia="Calibri"/>
                      <w:sz w:val="22"/>
                      <w:szCs w:val="22"/>
                    </w:rPr>
                  </w:pPr>
                  <w:r>
                    <w:rPr>
                      <w:rFonts w:eastAsia="Calibri"/>
                      <w:sz w:val="22"/>
                      <w:szCs w:val="22"/>
                    </w:rPr>
                    <w:t>1</w:t>
                  </w:r>
                </w:p>
              </w:tc>
              <w:tc>
                <w:tcPr>
                  <w:tcW w:w="1155" w:type="pct"/>
                </w:tcPr>
                <w:p w14:paraId="705484EB" w14:textId="77777777" w:rsidR="005C26AE" w:rsidRDefault="001340AA">
                  <w:pPr>
                    <w:jc w:val="center"/>
                    <w:rPr>
                      <w:rFonts w:eastAsia="Calibri"/>
                      <w:sz w:val="22"/>
                      <w:szCs w:val="22"/>
                    </w:rPr>
                  </w:pPr>
                  <w:r>
                    <w:rPr>
                      <w:rFonts w:eastAsia="Calibri"/>
                      <w:sz w:val="22"/>
                      <w:szCs w:val="22"/>
                    </w:rPr>
                    <w:t>2</w:t>
                  </w:r>
                </w:p>
              </w:tc>
              <w:tc>
                <w:tcPr>
                  <w:tcW w:w="1062" w:type="pct"/>
                </w:tcPr>
                <w:p w14:paraId="757C0EDF" w14:textId="77777777" w:rsidR="005C26AE" w:rsidRDefault="001340AA">
                  <w:pPr>
                    <w:jc w:val="center"/>
                    <w:rPr>
                      <w:rFonts w:eastAsia="Calibri"/>
                      <w:sz w:val="22"/>
                      <w:szCs w:val="22"/>
                    </w:rPr>
                  </w:pPr>
                  <w:r>
                    <w:rPr>
                      <w:rFonts w:eastAsia="Calibri"/>
                      <w:sz w:val="22"/>
                      <w:szCs w:val="22"/>
                    </w:rPr>
                    <w:t>3</w:t>
                  </w:r>
                </w:p>
              </w:tc>
              <w:tc>
                <w:tcPr>
                  <w:tcW w:w="1573" w:type="pct"/>
                </w:tcPr>
                <w:p w14:paraId="3353899B" w14:textId="77777777" w:rsidR="005C26AE" w:rsidRDefault="001340AA">
                  <w:pPr>
                    <w:jc w:val="center"/>
                    <w:rPr>
                      <w:rFonts w:eastAsia="Calibri"/>
                      <w:sz w:val="22"/>
                      <w:szCs w:val="22"/>
                    </w:rPr>
                  </w:pPr>
                  <w:r>
                    <w:rPr>
                      <w:rFonts w:eastAsia="Calibri"/>
                      <w:sz w:val="22"/>
                      <w:szCs w:val="22"/>
                    </w:rPr>
                    <w:t>4</w:t>
                  </w:r>
                </w:p>
              </w:tc>
            </w:tr>
            <w:tr w:rsidR="005C26AE" w14:paraId="2276C742" w14:textId="77777777">
              <w:trPr>
                <w:trHeight w:val="340"/>
              </w:trPr>
              <w:tc>
                <w:tcPr>
                  <w:tcW w:w="1210" w:type="pct"/>
                </w:tcPr>
                <w:p w14:paraId="02A4CFB0" w14:textId="77777777" w:rsidR="005C26AE" w:rsidRDefault="005C26AE">
                  <w:pPr>
                    <w:rPr>
                      <w:rFonts w:eastAsia="Calibri"/>
                      <w:b/>
                      <w:bCs/>
                      <w:sz w:val="22"/>
                      <w:szCs w:val="22"/>
                    </w:rPr>
                  </w:pPr>
                </w:p>
              </w:tc>
              <w:tc>
                <w:tcPr>
                  <w:tcW w:w="1155" w:type="pct"/>
                </w:tcPr>
                <w:p w14:paraId="07C03A47" w14:textId="77777777" w:rsidR="005C26AE" w:rsidRDefault="005C26AE">
                  <w:pPr>
                    <w:rPr>
                      <w:rFonts w:eastAsia="Calibri"/>
                      <w:b/>
                      <w:bCs/>
                      <w:sz w:val="22"/>
                      <w:szCs w:val="22"/>
                    </w:rPr>
                  </w:pPr>
                </w:p>
              </w:tc>
              <w:tc>
                <w:tcPr>
                  <w:tcW w:w="1062" w:type="pct"/>
                </w:tcPr>
                <w:p w14:paraId="74887721" w14:textId="77777777" w:rsidR="005C26AE" w:rsidRDefault="005C26AE">
                  <w:pPr>
                    <w:rPr>
                      <w:rFonts w:eastAsia="Calibri"/>
                      <w:b/>
                      <w:bCs/>
                      <w:sz w:val="22"/>
                      <w:szCs w:val="22"/>
                    </w:rPr>
                  </w:pPr>
                </w:p>
              </w:tc>
              <w:tc>
                <w:tcPr>
                  <w:tcW w:w="1573" w:type="pct"/>
                </w:tcPr>
                <w:p w14:paraId="324F2CCF" w14:textId="77777777" w:rsidR="005C26AE" w:rsidRDefault="005C26AE">
                  <w:pPr>
                    <w:rPr>
                      <w:rFonts w:eastAsia="Calibri"/>
                      <w:b/>
                      <w:bCs/>
                      <w:sz w:val="22"/>
                      <w:szCs w:val="22"/>
                    </w:rPr>
                  </w:pPr>
                </w:p>
              </w:tc>
            </w:tr>
            <w:tr w:rsidR="005C26AE" w14:paraId="4F971609" w14:textId="77777777">
              <w:trPr>
                <w:trHeight w:val="340"/>
              </w:trPr>
              <w:tc>
                <w:tcPr>
                  <w:tcW w:w="1210" w:type="pct"/>
                </w:tcPr>
                <w:p w14:paraId="41C70272" w14:textId="77777777" w:rsidR="005C26AE" w:rsidRDefault="005C26AE">
                  <w:pPr>
                    <w:rPr>
                      <w:rFonts w:eastAsia="Calibri"/>
                      <w:b/>
                      <w:bCs/>
                      <w:sz w:val="22"/>
                      <w:szCs w:val="22"/>
                    </w:rPr>
                  </w:pPr>
                </w:p>
              </w:tc>
              <w:tc>
                <w:tcPr>
                  <w:tcW w:w="1155" w:type="pct"/>
                </w:tcPr>
                <w:p w14:paraId="0AB5B698" w14:textId="77777777" w:rsidR="005C26AE" w:rsidRDefault="005C26AE">
                  <w:pPr>
                    <w:rPr>
                      <w:rFonts w:eastAsia="Calibri"/>
                      <w:b/>
                      <w:bCs/>
                      <w:sz w:val="22"/>
                      <w:szCs w:val="22"/>
                    </w:rPr>
                  </w:pPr>
                </w:p>
              </w:tc>
              <w:tc>
                <w:tcPr>
                  <w:tcW w:w="1062" w:type="pct"/>
                </w:tcPr>
                <w:p w14:paraId="782A9D43" w14:textId="77777777" w:rsidR="005C26AE" w:rsidRDefault="005C26AE">
                  <w:pPr>
                    <w:rPr>
                      <w:rFonts w:eastAsia="Calibri"/>
                      <w:b/>
                      <w:bCs/>
                      <w:sz w:val="22"/>
                      <w:szCs w:val="22"/>
                    </w:rPr>
                  </w:pPr>
                </w:p>
              </w:tc>
              <w:tc>
                <w:tcPr>
                  <w:tcW w:w="1573" w:type="pct"/>
                </w:tcPr>
                <w:p w14:paraId="15E00E73" w14:textId="77777777" w:rsidR="005C26AE" w:rsidRDefault="005C26AE">
                  <w:pPr>
                    <w:rPr>
                      <w:rFonts w:eastAsia="Calibri"/>
                      <w:b/>
                      <w:bCs/>
                      <w:sz w:val="22"/>
                      <w:szCs w:val="22"/>
                    </w:rPr>
                  </w:pPr>
                </w:p>
              </w:tc>
            </w:tr>
            <w:tr w:rsidR="005C26AE" w14:paraId="4EF69180" w14:textId="77777777">
              <w:trPr>
                <w:trHeight w:val="340"/>
              </w:trPr>
              <w:tc>
                <w:tcPr>
                  <w:tcW w:w="1210" w:type="pct"/>
                </w:tcPr>
                <w:p w14:paraId="72354350" w14:textId="77777777" w:rsidR="005C26AE" w:rsidRDefault="005C26AE">
                  <w:pPr>
                    <w:rPr>
                      <w:rFonts w:eastAsia="Calibri"/>
                      <w:b/>
                      <w:bCs/>
                      <w:sz w:val="22"/>
                      <w:szCs w:val="22"/>
                    </w:rPr>
                  </w:pPr>
                </w:p>
              </w:tc>
              <w:tc>
                <w:tcPr>
                  <w:tcW w:w="1155" w:type="pct"/>
                </w:tcPr>
                <w:p w14:paraId="0064516C" w14:textId="77777777" w:rsidR="005C26AE" w:rsidRDefault="005C26AE">
                  <w:pPr>
                    <w:rPr>
                      <w:rFonts w:eastAsia="Calibri"/>
                      <w:b/>
                      <w:bCs/>
                      <w:sz w:val="22"/>
                      <w:szCs w:val="22"/>
                    </w:rPr>
                  </w:pPr>
                </w:p>
              </w:tc>
              <w:tc>
                <w:tcPr>
                  <w:tcW w:w="1062" w:type="pct"/>
                </w:tcPr>
                <w:p w14:paraId="23944B5E" w14:textId="77777777" w:rsidR="005C26AE" w:rsidRDefault="005C26AE">
                  <w:pPr>
                    <w:rPr>
                      <w:rFonts w:eastAsia="Calibri"/>
                      <w:b/>
                      <w:bCs/>
                      <w:sz w:val="22"/>
                      <w:szCs w:val="22"/>
                    </w:rPr>
                  </w:pPr>
                </w:p>
              </w:tc>
              <w:tc>
                <w:tcPr>
                  <w:tcW w:w="1573" w:type="pct"/>
                </w:tcPr>
                <w:p w14:paraId="0B1C124C" w14:textId="77777777" w:rsidR="005C26AE" w:rsidRDefault="005C26AE">
                  <w:pPr>
                    <w:rPr>
                      <w:rFonts w:eastAsia="Calibri"/>
                      <w:b/>
                      <w:bCs/>
                      <w:sz w:val="22"/>
                      <w:szCs w:val="22"/>
                    </w:rPr>
                  </w:pPr>
                </w:p>
              </w:tc>
            </w:tr>
            <w:tr w:rsidR="005C26AE" w14:paraId="55D8E1D5" w14:textId="77777777">
              <w:trPr>
                <w:trHeight w:val="340"/>
              </w:trPr>
              <w:tc>
                <w:tcPr>
                  <w:tcW w:w="1210" w:type="pct"/>
                </w:tcPr>
                <w:p w14:paraId="6438B590" w14:textId="77777777" w:rsidR="005C26AE" w:rsidRDefault="005C26AE">
                  <w:pPr>
                    <w:rPr>
                      <w:rFonts w:eastAsia="Calibri"/>
                      <w:b/>
                      <w:bCs/>
                      <w:sz w:val="22"/>
                      <w:szCs w:val="22"/>
                    </w:rPr>
                  </w:pPr>
                </w:p>
              </w:tc>
              <w:tc>
                <w:tcPr>
                  <w:tcW w:w="1155" w:type="pct"/>
                </w:tcPr>
                <w:p w14:paraId="6E9A3BE3" w14:textId="77777777" w:rsidR="005C26AE" w:rsidRDefault="005C26AE">
                  <w:pPr>
                    <w:rPr>
                      <w:rFonts w:eastAsia="Calibri"/>
                      <w:b/>
                      <w:bCs/>
                      <w:sz w:val="22"/>
                      <w:szCs w:val="22"/>
                    </w:rPr>
                  </w:pPr>
                </w:p>
              </w:tc>
              <w:tc>
                <w:tcPr>
                  <w:tcW w:w="1062" w:type="pct"/>
                </w:tcPr>
                <w:p w14:paraId="2DF866DB" w14:textId="77777777" w:rsidR="005C26AE" w:rsidRDefault="005C26AE">
                  <w:pPr>
                    <w:rPr>
                      <w:rFonts w:eastAsia="Calibri"/>
                      <w:b/>
                      <w:bCs/>
                      <w:sz w:val="22"/>
                      <w:szCs w:val="22"/>
                    </w:rPr>
                  </w:pPr>
                </w:p>
              </w:tc>
              <w:tc>
                <w:tcPr>
                  <w:tcW w:w="1573" w:type="pct"/>
                </w:tcPr>
                <w:p w14:paraId="2D8EAEE9" w14:textId="77777777" w:rsidR="005C26AE" w:rsidRDefault="005C26AE">
                  <w:pPr>
                    <w:rPr>
                      <w:rFonts w:eastAsia="Calibri"/>
                      <w:b/>
                      <w:bCs/>
                      <w:sz w:val="22"/>
                      <w:szCs w:val="22"/>
                    </w:rPr>
                  </w:pPr>
                </w:p>
              </w:tc>
            </w:tr>
            <w:tr w:rsidR="005C26AE" w14:paraId="0424AE36" w14:textId="77777777">
              <w:trPr>
                <w:trHeight w:val="340"/>
              </w:trPr>
              <w:tc>
                <w:tcPr>
                  <w:tcW w:w="5000" w:type="pct"/>
                  <w:gridSpan w:val="4"/>
                </w:tcPr>
                <w:p w14:paraId="7C5C8343" w14:textId="77777777" w:rsidR="005C26AE" w:rsidRDefault="001340AA">
                  <w:pPr>
                    <w:jc w:val="center"/>
                    <w:rPr>
                      <w:rFonts w:eastAsia="Calibri"/>
                      <w:b/>
                      <w:bCs/>
                      <w:sz w:val="22"/>
                      <w:szCs w:val="22"/>
                    </w:rPr>
                  </w:pPr>
                  <w:r>
                    <w:rPr>
                      <w:rFonts w:eastAsia="Calibri"/>
                      <w:b/>
                      <w:bCs/>
                      <w:sz w:val="22"/>
                      <w:szCs w:val="22"/>
                    </w:rPr>
                    <w:t>Partnerystės aprašymas</w:t>
                  </w:r>
                </w:p>
              </w:tc>
            </w:tr>
            <w:tr w:rsidR="005C26AE" w14:paraId="2FAA5DC7" w14:textId="77777777">
              <w:trPr>
                <w:trHeight w:val="340"/>
              </w:trPr>
              <w:tc>
                <w:tcPr>
                  <w:tcW w:w="5000" w:type="pct"/>
                  <w:gridSpan w:val="4"/>
                </w:tcPr>
                <w:p w14:paraId="0E3BED51" w14:textId="77777777" w:rsidR="005C26AE" w:rsidRDefault="005C26AE">
                  <w:pPr>
                    <w:rPr>
                      <w:rFonts w:eastAsia="Calibri"/>
                      <w:sz w:val="22"/>
                      <w:szCs w:val="22"/>
                    </w:rPr>
                  </w:pPr>
                </w:p>
                <w:p w14:paraId="2C0BE989" w14:textId="77777777" w:rsidR="005C26AE" w:rsidRDefault="005C26AE">
                  <w:pPr>
                    <w:rPr>
                      <w:rFonts w:eastAsia="Calibri"/>
                      <w:sz w:val="22"/>
                      <w:szCs w:val="22"/>
                    </w:rPr>
                  </w:pPr>
                </w:p>
                <w:p w14:paraId="600AED95" w14:textId="77777777" w:rsidR="005C26AE" w:rsidRDefault="005C26AE">
                  <w:pPr>
                    <w:rPr>
                      <w:rFonts w:eastAsia="Calibri"/>
                      <w:sz w:val="22"/>
                      <w:szCs w:val="22"/>
                    </w:rPr>
                  </w:pPr>
                </w:p>
                <w:p w14:paraId="1E494B8A" w14:textId="77777777" w:rsidR="005C26AE" w:rsidRDefault="005C26AE">
                  <w:pPr>
                    <w:rPr>
                      <w:rFonts w:eastAsia="Calibri"/>
                      <w:sz w:val="22"/>
                      <w:szCs w:val="22"/>
                    </w:rPr>
                  </w:pPr>
                </w:p>
                <w:p w14:paraId="7CE3C1E0" w14:textId="77777777" w:rsidR="005C26AE" w:rsidRDefault="005C26AE">
                  <w:pPr>
                    <w:rPr>
                      <w:rFonts w:eastAsia="Calibri"/>
                      <w:sz w:val="22"/>
                      <w:szCs w:val="22"/>
                    </w:rPr>
                  </w:pPr>
                </w:p>
                <w:p w14:paraId="489198EC" w14:textId="77777777" w:rsidR="005C26AE" w:rsidRDefault="005C26AE">
                  <w:pPr>
                    <w:rPr>
                      <w:rFonts w:eastAsia="Calibri"/>
                      <w:sz w:val="22"/>
                      <w:szCs w:val="22"/>
                    </w:rPr>
                  </w:pPr>
                </w:p>
                <w:p w14:paraId="14A47AF7" w14:textId="77777777" w:rsidR="005C26AE" w:rsidRDefault="005C26AE">
                  <w:pPr>
                    <w:rPr>
                      <w:rFonts w:eastAsia="Calibri"/>
                      <w:sz w:val="22"/>
                      <w:szCs w:val="22"/>
                    </w:rPr>
                  </w:pPr>
                </w:p>
                <w:p w14:paraId="050E186C" w14:textId="77777777" w:rsidR="005C26AE" w:rsidRDefault="005C26AE">
                  <w:pPr>
                    <w:rPr>
                      <w:rFonts w:eastAsia="Calibri"/>
                      <w:sz w:val="22"/>
                      <w:szCs w:val="22"/>
                    </w:rPr>
                  </w:pPr>
                </w:p>
                <w:p w14:paraId="08CB8DAD" w14:textId="77777777" w:rsidR="005C26AE" w:rsidRDefault="005C26AE">
                  <w:pPr>
                    <w:rPr>
                      <w:rFonts w:eastAsia="Calibri"/>
                      <w:sz w:val="22"/>
                      <w:szCs w:val="22"/>
                    </w:rPr>
                  </w:pPr>
                </w:p>
                <w:p w14:paraId="0406E04C" w14:textId="77777777" w:rsidR="005C26AE" w:rsidRDefault="005C26AE">
                  <w:pPr>
                    <w:rPr>
                      <w:rFonts w:eastAsia="Calibri"/>
                      <w:sz w:val="22"/>
                      <w:szCs w:val="22"/>
                    </w:rPr>
                  </w:pPr>
                </w:p>
                <w:p w14:paraId="16D76ACD" w14:textId="77777777" w:rsidR="005C26AE" w:rsidRDefault="005C26AE">
                  <w:pPr>
                    <w:rPr>
                      <w:rFonts w:eastAsia="Calibri"/>
                      <w:sz w:val="22"/>
                      <w:szCs w:val="22"/>
                    </w:rPr>
                  </w:pPr>
                </w:p>
                <w:p w14:paraId="6128EDDF" w14:textId="77777777" w:rsidR="005C26AE" w:rsidRDefault="005C26AE">
                  <w:pPr>
                    <w:rPr>
                      <w:rFonts w:eastAsia="Calibri"/>
                      <w:sz w:val="22"/>
                      <w:szCs w:val="22"/>
                    </w:rPr>
                  </w:pPr>
                </w:p>
                <w:p w14:paraId="7A3A7513" w14:textId="77777777" w:rsidR="005C26AE" w:rsidRDefault="005C26AE">
                  <w:pPr>
                    <w:rPr>
                      <w:rFonts w:eastAsia="Calibri"/>
                      <w:sz w:val="22"/>
                      <w:szCs w:val="22"/>
                    </w:rPr>
                  </w:pPr>
                </w:p>
              </w:tc>
            </w:tr>
          </w:tbl>
          <w:p w14:paraId="35DC6925" w14:textId="77777777" w:rsidR="005C26AE" w:rsidRDefault="005C26AE">
            <w:pPr>
              <w:jc w:val="both"/>
              <w:rPr>
                <w:rFonts w:eastAsia="Calibri"/>
                <w:i/>
                <w:sz w:val="20"/>
              </w:rPr>
            </w:pPr>
          </w:p>
        </w:tc>
      </w:tr>
      <w:tr w:rsidR="005C26AE" w14:paraId="3251F4D3" w14:textId="77777777">
        <w:tc>
          <w:tcPr>
            <w:tcW w:w="14884" w:type="dxa"/>
            <w:gridSpan w:val="29"/>
            <w:shd w:val="clear" w:color="auto" w:fill="F2F2F2" w:themeFill="background1" w:themeFillShade="F2"/>
          </w:tcPr>
          <w:p w14:paraId="04C27011" w14:textId="77777777" w:rsidR="005C26AE" w:rsidRDefault="001340AA">
            <w:pPr>
              <w:spacing w:line="360" w:lineRule="auto"/>
              <w:rPr>
                <w:rFonts w:eastAsia="Calibri"/>
                <w:b/>
                <w:bCs/>
                <w:sz w:val="22"/>
                <w:szCs w:val="22"/>
              </w:rPr>
            </w:pPr>
            <w:r>
              <w:rPr>
                <w:rFonts w:eastAsia="Calibri"/>
                <w:b/>
                <w:bCs/>
                <w:sz w:val="22"/>
                <w:szCs w:val="22"/>
              </w:rPr>
              <w:lastRenderedPageBreak/>
              <w:t>3.7. Matomumas ir informavimas</w:t>
            </w:r>
          </w:p>
        </w:tc>
      </w:tr>
      <w:tr w:rsidR="005C26AE" w14:paraId="7795E8D7" w14:textId="77777777">
        <w:trPr>
          <w:trHeight w:val="1265"/>
        </w:trPr>
        <w:tc>
          <w:tcPr>
            <w:tcW w:w="14884" w:type="dxa"/>
            <w:gridSpan w:val="29"/>
            <w:shd w:val="clear" w:color="auto" w:fill="FFFFFF" w:themeFill="background1"/>
          </w:tcPr>
          <w:p w14:paraId="0D2A026B" w14:textId="77777777" w:rsidR="005C26AE" w:rsidRDefault="001340AA">
            <w:pPr>
              <w:jc w:val="both"/>
              <w:rPr>
                <w:i/>
                <w:sz w:val="20"/>
              </w:rPr>
            </w:pPr>
            <w:r>
              <w:rPr>
                <w:i/>
                <w:sz w:val="20"/>
              </w:rPr>
              <w:t>(Pareiškėjas privalo pasirinkti įgyvendinti projekto matomumo ir informavimo apie projektą priemones, kaip nustatyta 2021‒2027 metų Lietuvos žuvininkystės sektoriaus veiksmų programos administravimo taisyklėse.</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392"/>
            </w:tblGrid>
            <w:tr w:rsidR="005C26AE" w14:paraId="6D477F27" w14:textId="77777777">
              <w:trPr>
                <w:trHeight w:val="23"/>
              </w:trPr>
              <w:tc>
                <w:tcPr>
                  <w:tcW w:w="4248" w:type="dxa"/>
                  <w:shd w:val="clear" w:color="auto" w:fill="D9D9D9" w:themeFill="background1" w:themeFillShade="D9"/>
                </w:tcPr>
                <w:p w14:paraId="1FAB8C74" w14:textId="77777777" w:rsidR="005C26AE" w:rsidRDefault="001340AA">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1337FFDB" w14:textId="77777777" w:rsidR="005C26AE" w:rsidRDefault="001340AA">
                  <w:pPr>
                    <w:jc w:val="center"/>
                    <w:rPr>
                      <w:b/>
                      <w:sz w:val="22"/>
                      <w:szCs w:val="22"/>
                    </w:rPr>
                  </w:pPr>
                  <w:r>
                    <w:rPr>
                      <w:b/>
                      <w:sz w:val="22"/>
                      <w:szCs w:val="22"/>
                    </w:rPr>
                    <w:t>Taikoma</w:t>
                  </w:r>
                </w:p>
              </w:tc>
              <w:tc>
                <w:tcPr>
                  <w:tcW w:w="9392" w:type="dxa"/>
                  <w:shd w:val="clear" w:color="auto" w:fill="D9D9D9" w:themeFill="background1" w:themeFillShade="D9"/>
                </w:tcPr>
                <w:p w14:paraId="665F337F" w14:textId="77777777" w:rsidR="005C26AE" w:rsidRDefault="001340AA">
                  <w:pPr>
                    <w:jc w:val="center"/>
                    <w:rPr>
                      <w:b/>
                      <w:sz w:val="22"/>
                      <w:szCs w:val="22"/>
                    </w:rPr>
                  </w:pPr>
                  <w:r>
                    <w:rPr>
                      <w:b/>
                      <w:sz w:val="22"/>
                      <w:szCs w:val="22"/>
                    </w:rPr>
                    <w:t>Aprašymas</w:t>
                  </w:r>
                </w:p>
              </w:tc>
            </w:tr>
            <w:tr w:rsidR="005C26AE" w14:paraId="5FEA6D56" w14:textId="77777777">
              <w:trPr>
                <w:trHeight w:val="414"/>
              </w:trPr>
              <w:tc>
                <w:tcPr>
                  <w:tcW w:w="4248" w:type="dxa"/>
                  <w:shd w:val="clear" w:color="auto" w:fill="auto"/>
                </w:tcPr>
                <w:p w14:paraId="6AE5EA36" w14:textId="77777777" w:rsidR="005C26AE" w:rsidRDefault="001340AA">
                  <w:pPr>
                    <w:tabs>
                      <w:tab w:val="left" w:pos="851"/>
                      <w:tab w:val="left" w:pos="1418"/>
                    </w:tabs>
                    <w:jc w:val="both"/>
                    <w:rPr>
                      <w:sz w:val="22"/>
                      <w:szCs w:val="22"/>
                    </w:rPr>
                  </w:pPr>
                  <w:r>
                    <w:rPr>
                      <w:rFonts w:eastAsia="Calibri"/>
                      <w:sz w:val="22"/>
                      <w:szCs w:val="22"/>
                    </w:rPr>
                    <w:t xml:space="preserve">3.7.1. </w:t>
                  </w:r>
                  <w:r>
                    <w:rPr>
                      <w:sz w:val="22"/>
                      <w:szCs w:val="22"/>
                    </w:rPr>
                    <w:t xml:space="preserve">Projekto aprašymas pagrindinėje interneto svetainėje (jei tokia yra). Terminas ‒ 30 dienų nuo projekto sutarties pasirašymo dienos. </w:t>
                  </w:r>
                </w:p>
              </w:tc>
              <w:tc>
                <w:tcPr>
                  <w:tcW w:w="992" w:type="dxa"/>
                  <w:shd w:val="clear" w:color="auto" w:fill="auto"/>
                  <w:vAlign w:val="center"/>
                </w:tcPr>
                <w:p w14:paraId="1156FAF4" w14:textId="77777777" w:rsidR="005C26AE" w:rsidRDefault="001340AA">
                  <w:pPr>
                    <w:jc w:val="center"/>
                    <w:rPr>
                      <w:sz w:val="22"/>
                      <w:szCs w:val="22"/>
                    </w:rPr>
                  </w:pPr>
                  <w:r>
                    <w:rPr>
                      <w:rFonts w:ascii="Wingdings" w:eastAsia="Wingdings" w:hAnsi="Wingdings" w:cs="Wingdings"/>
                      <w:sz w:val="22"/>
                      <w:szCs w:val="24"/>
                    </w:rPr>
                    <w:t></w:t>
                  </w:r>
                </w:p>
              </w:tc>
              <w:tc>
                <w:tcPr>
                  <w:tcW w:w="9392" w:type="dxa"/>
                </w:tcPr>
                <w:p w14:paraId="50E61451" w14:textId="77777777" w:rsidR="005C26AE" w:rsidRDefault="001340AA">
                  <w:pPr>
                    <w:spacing w:line="259" w:lineRule="auto"/>
                    <w:jc w:val="both"/>
                    <w:rPr>
                      <w:i/>
                      <w:iCs/>
                      <w:sz w:val="20"/>
                    </w:rPr>
                  </w:pPr>
                  <w:r>
                    <w:rPr>
                      <w:i/>
                      <w:iCs/>
                      <w:sz w:val="20"/>
                    </w:rPr>
                    <w:t>Žymima „Taikoma“, jei projekto vykdytojas turi interneto svetainę. Nurodomas interneto svetainės ar konkretaus tinklalapio adresas (nuoroda) ir trumpas šios projekto matomumo ir informavimo apie projektą priemonės aprašymas. Per 30 dienų nuo projekto sutarties pasirašymo dienos pagrindinėje projekto vykdytojo interneto svetainėje (jeigu yra) skelbiamas projekto aprašymas, apibūdinant projektu sprendžiamą problemą ir projekto tikslą, aprašant suplanuotas projekto veiklas pristatant suplanuotus rezultatus ir informuojant apie Europos Sąjungos finansavimą.</w:t>
                  </w:r>
                </w:p>
                <w:p w14:paraId="25A651AD" w14:textId="77777777" w:rsidR="005C26AE" w:rsidRDefault="005C26AE">
                  <w:pPr>
                    <w:rPr>
                      <w:sz w:val="10"/>
                      <w:szCs w:val="10"/>
                    </w:rPr>
                  </w:pPr>
                </w:p>
                <w:p w14:paraId="7898230D" w14:textId="77777777" w:rsidR="005C26AE" w:rsidRDefault="001340AA">
                  <w:pPr>
                    <w:tabs>
                      <w:tab w:val="left" w:pos="851"/>
                      <w:tab w:val="left" w:pos="1418"/>
                    </w:tabs>
                    <w:spacing w:line="259" w:lineRule="auto"/>
                    <w:jc w:val="both"/>
                    <w:rPr>
                      <w:i/>
                      <w:iCs/>
                      <w:strike/>
                      <w:sz w:val="20"/>
                    </w:rPr>
                  </w:pPr>
                  <w:r>
                    <w:rPr>
                      <w:i/>
                      <w:iCs/>
                      <w:sz w:val="20"/>
                    </w:rPr>
                    <w:t xml:space="preserve">Šalia projekto aprašymo pateikiama spalvota (jei tokios techninės galimybės yra ) Europos Sąjungos emblema su šalia emblemos rašomu teiginiu „Bendrai finansuoja </w:t>
                  </w:r>
                  <w:r>
                    <w:rPr>
                      <w:i/>
                      <w:iCs/>
                      <w:sz w:val="20"/>
                      <w:shd w:val="clear" w:color="auto" w:fill="FFFFFF"/>
                    </w:rPr>
                    <w:t>Europos Sąjunga</w:t>
                  </w:r>
                  <w:r>
                    <w:rPr>
                      <w:i/>
                      <w:iCs/>
                      <w:sz w:val="20"/>
                    </w:rPr>
                    <w:t>“.</w:t>
                  </w:r>
                </w:p>
                <w:p w14:paraId="7F859551" w14:textId="77777777" w:rsidR="005C26AE" w:rsidRDefault="001340AA">
                  <w:pPr>
                    <w:jc w:val="both"/>
                    <w:rPr>
                      <w:i/>
                      <w:iCs/>
                      <w:sz w:val="20"/>
                    </w:rPr>
                  </w:pPr>
                  <w:r>
                    <w:rPr>
                      <w:i/>
                      <w:iCs/>
                      <w:sz w:val="20"/>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42BE3E56" w14:textId="77777777" w:rsidR="005C26AE" w:rsidRDefault="005C26AE">
                  <w:pPr>
                    <w:jc w:val="both"/>
                    <w:rPr>
                      <w:i/>
                      <w:sz w:val="20"/>
                    </w:rPr>
                  </w:pPr>
                </w:p>
                <w:p w14:paraId="176A311A" w14:textId="77777777" w:rsidR="005C26AE" w:rsidRDefault="001340AA">
                  <w:pPr>
                    <w:jc w:val="both"/>
                    <w:rPr>
                      <w:i/>
                      <w:sz w:val="20"/>
                    </w:rPr>
                  </w:pPr>
                  <w:r>
                    <w:rPr>
                      <w:i/>
                      <w:sz w:val="20"/>
                    </w:rPr>
                    <w:t>Galimas simbolių skaičius – iki 300. Nurodyti privaloma, jei pažymėta „Taikoma“.</w:t>
                  </w:r>
                </w:p>
              </w:tc>
            </w:tr>
            <w:tr w:rsidR="005C26AE" w14:paraId="076F757A" w14:textId="77777777">
              <w:trPr>
                <w:trHeight w:val="1122"/>
              </w:trPr>
              <w:tc>
                <w:tcPr>
                  <w:tcW w:w="4248" w:type="dxa"/>
                  <w:shd w:val="clear" w:color="auto" w:fill="auto"/>
                </w:tcPr>
                <w:p w14:paraId="3F71739A" w14:textId="77777777" w:rsidR="005C26AE" w:rsidRDefault="001340AA">
                  <w:pPr>
                    <w:tabs>
                      <w:tab w:val="left" w:pos="851"/>
                      <w:tab w:val="left" w:pos="1418"/>
                    </w:tabs>
                    <w:jc w:val="both"/>
                    <w:rPr>
                      <w:sz w:val="22"/>
                      <w:szCs w:val="22"/>
                    </w:rPr>
                  </w:pPr>
                  <w:r>
                    <w:rPr>
                      <w:rFonts w:eastAsia="Calibri"/>
                      <w:sz w:val="22"/>
                      <w:szCs w:val="22"/>
                    </w:rPr>
                    <w:t xml:space="preserve">3.7.2. </w:t>
                  </w:r>
                  <w:r>
                    <w:rPr>
                      <w:sz w:val="22"/>
                      <w:szCs w:val="22"/>
                    </w:rPr>
                    <w:t xml:space="preserve">Projekto viešinimas bent viename socialiniame tinkle. Terminas ‒ 30 dienų nuo projekto sutarties pasirašymo dienos. </w:t>
                  </w:r>
                </w:p>
              </w:tc>
              <w:tc>
                <w:tcPr>
                  <w:tcW w:w="992" w:type="dxa"/>
                  <w:shd w:val="clear" w:color="auto" w:fill="auto"/>
                  <w:vAlign w:val="center"/>
                </w:tcPr>
                <w:p w14:paraId="7E6CC258" w14:textId="77777777" w:rsidR="005C26AE" w:rsidRDefault="001340AA">
                  <w:pPr>
                    <w:jc w:val="center"/>
                    <w:rPr>
                      <w:sz w:val="22"/>
                      <w:szCs w:val="22"/>
                    </w:rPr>
                  </w:pPr>
                  <w:r>
                    <w:rPr>
                      <w:rFonts w:ascii="Wingdings" w:eastAsia="Wingdings" w:hAnsi="Wingdings" w:cs="Wingdings"/>
                      <w:sz w:val="22"/>
                      <w:szCs w:val="24"/>
                    </w:rPr>
                    <w:t></w:t>
                  </w:r>
                </w:p>
              </w:tc>
              <w:tc>
                <w:tcPr>
                  <w:tcW w:w="9392" w:type="dxa"/>
                </w:tcPr>
                <w:p w14:paraId="2D689D49" w14:textId="77777777" w:rsidR="005C26AE" w:rsidRDefault="001340AA">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pateikiama konkreti nuoroda (jei jau žinoma) ir trumpas šios matomumo ir informavimo priemonės aprašymas. </w:t>
                  </w:r>
                </w:p>
                <w:p w14:paraId="2166C1FA" w14:textId="77777777" w:rsidR="005C26AE" w:rsidRDefault="001340AA">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atitinkamas teiginys „Bendrai finansuoja </w:t>
                  </w:r>
                  <w:r>
                    <w:rPr>
                      <w:i/>
                      <w:iCs/>
                      <w:sz w:val="20"/>
                      <w:shd w:val="clear" w:color="auto" w:fill="FFFFFF"/>
                    </w:rPr>
                    <w:t>Europos Sąjunga“.</w:t>
                  </w:r>
                  <w:r>
                    <w:rPr>
                      <w:i/>
                      <w:iCs/>
                      <w:strike/>
                      <w:sz w:val="20"/>
                    </w:rPr>
                    <w:t xml:space="preserve"> </w:t>
                  </w:r>
                </w:p>
                <w:p w14:paraId="7E2C6018" w14:textId="77777777" w:rsidR="005C26AE" w:rsidRDefault="001340AA">
                  <w:pPr>
                    <w:tabs>
                      <w:tab w:val="left" w:pos="851"/>
                      <w:tab w:val="left" w:pos="1418"/>
                    </w:tabs>
                    <w:jc w:val="both"/>
                    <w:rPr>
                      <w:i/>
                      <w:sz w:val="20"/>
                    </w:rPr>
                  </w:pPr>
                  <w:r>
                    <w:rPr>
                      <w:i/>
                      <w:sz w:val="20"/>
                    </w:rPr>
                    <w:t>Galimas simbolių skaičius – iki 300. Nurodyti privaloma, jei pažymėta „Taikoma“.</w:t>
                  </w:r>
                </w:p>
              </w:tc>
            </w:tr>
            <w:tr w:rsidR="005C26AE" w14:paraId="38382A70" w14:textId="77777777">
              <w:trPr>
                <w:trHeight w:val="23"/>
              </w:trPr>
              <w:tc>
                <w:tcPr>
                  <w:tcW w:w="4248" w:type="dxa"/>
                  <w:shd w:val="clear" w:color="auto" w:fill="auto"/>
                </w:tcPr>
                <w:p w14:paraId="59FA8D6E" w14:textId="77777777" w:rsidR="005C26AE" w:rsidRDefault="001340AA">
                  <w:pPr>
                    <w:tabs>
                      <w:tab w:val="left" w:pos="851"/>
                      <w:tab w:val="left" w:pos="1134"/>
                      <w:tab w:val="left" w:pos="1418"/>
                    </w:tabs>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30 dienų nuo projekto sutarties pasirašymo dienos (arba taikoma PĮP 3.7.4 papunktyje nurodyta projekto matomumo ir informavimo apie projektą priemonė). </w:t>
                  </w:r>
                </w:p>
              </w:tc>
              <w:tc>
                <w:tcPr>
                  <w:tcW w:w="992" w:type="dxa"/>
                  <w:shd w:val="clear" w:color="auto" w:fill="auto"/>
                  <w:vAlign w:val="center"/>
                </w:tcPr>
                <w:p w14:paraId="7C109311" w14:textId="77777777" w:rsidR="005C26AE" w:rsidRDefault="001340AA">
                  <w:pPr>
                    <w:widowControl w:val="0"/>
                    <w:shd w:val="clear" w:color="auto" w:fill="FFFFFF"/>
                    <w:jc w:val="center"/>
                    <w:rPr>
                      <w:b/>
                      <w:sz w:val="22"/>
                      <w:szCs w:val="22"/>
                    </w:rPr>
                  </w:pPr>
                  <w:r>
                    <w:rPr>
                      <w:rFonts w:ascii="Wingdings" w:eastAsia="Wingdings" w:hAnsi="Wingdings" w:cs="Wingdings"/>
                      <w:sz w:val="22"/>
                      <w:szCs w:val="24"/>
                    </w:rPr>
                    <w:t></w:t>
                  </w:r>
                </w:p>
              </w:tc>
              <w:tc>
                <w:tcPr>
                  <w:tcW w:w="9392" w:type="dxa"/>
                </w:tcPr>
                <w:p w14:paraId="22E6F8C6" w14:textId="77777777" w:rsidR="005C26AE" w:rsidRDefault="001340AA">
                  <w:pPr>
                    <w:tabs>
                      <w:tab w:val="left" w:pos="851"/>
                      <w:tab w:val="left" w:pos="1418"/>
                    </w:tabs>
                    <w:spacing w:line="259" w:lineRule="auto"/>
                    <w:jc w:val="both"/>
                    <w:rPr>
                      <w:i/>
                      <w:iCs/>
                      <w:sz w:val="20"/>
                    </w:rPr>
                  </w:pPr>
                  <w:r>
                    <w:rPr>
                      <w:i/>
                      <w:iCs/>
                      <w:sz w:val="20"/>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bei rezultatus) ir </w:t>
                  </w:r>
                  <w:r>
                    <w:rPr>
                      <w:i/>
                      <w:iCs/>
                      <w:color w:val="000000"/>
                      <w:sz w:val="20"/>
                    </w:rPr>
                    <w:t>paskelbiama apie Europos Sąjungos finansavimą.</w:t>
                  </w:r>
                  <w:r>
                    <w:rPr>
                      <w:i/>
                      <w:iCs/>
                      <w:sz w:val="20"/>
                    </w:rPr>
                    <w:t xml:space="preserve"> </w:t>
                  </w:r>
                </w:p>
                <w:p w14:paraId="11E298AD" w14:textId="77777777" w:rsidR="005C26AE" w:rsidRDefault="005C26AE">
                  <w:pPr>
                    <w:rPr>
                      <w:sz w:val="10"/>
                      <w:szCs w:val="10"/>
                    </w:rPr>
                  </w:pPr>
                </w:p>
                <w:p w14:paraId="3D07E908" w14:textId="77777777" w:rsidR="005C26AE" w:rsidRDefault="001340AA">
                  <w:pPr>
                    <w:tabs>
                      <w:tab w:val="left" w:pos="851"/>
                      <w:tab w:val="left" w:pos="1418"/>
                    </w:tabs>
                    <w:spacing w:line="259" w:lineRule="auto"/>
                    <w:jc w:val="both"/>
                    <w:rPr>
                      <w:i/>
                      <w:iCs/>
                      <w:strike/>
                      <w:sz w:val="20"/>
                    </w:rPr>
                  </w:pPr>
                  <w:r>
                    <w:rPr>
                      <w:i/>
                      <w:iCs/>
                      <w:sz w:val="20"/>
                    </w:rPr>
                    <w:t xml:space="preserve">Plakato turinyje turi būti pateikiama spalvota (jei tokia techninė galimybė yra) Europos Sąjungos emblema su teiginiu „Bendrai finansuoja </w:t>
                  </w:r>
                  <w:r>
                    <w:rPr>
                      <w:i/>
                      <w:iCs/>
                      <w:sz w:val="20"/>
                      <w:shd w:val="clear" w:color="auto" w:fill="FFFFFF"/>
                    </w:rPr>
                    <w:t>Europos Sąjunga“.</w:t>
                  </w:r>
                </w:p>
                <w:p w14:paraId="7383BCFB" w14:textId="77777777" w:rsidR="005C26AE" w:rsidRDefault="005C26AE">
                  <w:pPr>
                    <w:ind w:firstLine="53"/>
                    <w:jc w:val="both"/>
                    <w:rPr>
                      <w:i/>
                      <w:iCs/>
                      <w:sz w:val="20"/>
                    </w:rPr>
                  </w:pPr>
                </w:p>
                <w:p w14:paraId="1FF5EAA9"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5739E68C" w14:textId="77777777">
              <w:trPr>
                <w:trHeight w:val="23"/>
              </w:trPr>
              <w:tc>
                <w:tcPr>
                  <w:tcW w:w="4248" w:type="dxa"/>
                  <w:shd w:val="clear" w:color="auto" w:fill="auto"/>
                </w:tcPr>
                <w:p w14:paraId="5DC0EABE" w14:textId="77777777" w:rsidR="005C26AE" w:rsidRDefault="001340AA">
                  <w:pPr>
                    <w:tabs>
                      <w:tab w:val="left" w:pos="851"/>
                      <w:tab w:val="left" w:pos="1125"/>
                      <w:tab w:val="left" w:pos="1275"/>
                      <w:tab w:val="left" w:pos="1418"/>
                    </w:tabs>
                    <w:jc w:val="both"/>
                    <w:rPr>
                      <w:sz w:val="22"/>
                      <w:szCs w:val="22"/>
                    </w:rPr>
                  </w:pPr>
                  <w:r>
                    <w:rPr>
                      <w:rFonts w:eastAsia="Calibri"/>
                      <w:sz w:val="22"/>
                      <w:szCs w:val="22"/>
                    </w:rPr>
                    <w:t xml:space="preserve">3.7.4. </w:t>
                  </w:r>
                  <w:r>
                    <w:rPr>
                      <w:sz w:val="22"/>
                      <w:szCs w:val="22"/>
                    </w:rPr>
                    <w:t xml:space="preserve">Projekto pristatymas skaitmeniniame ekrane (ne mažesniame kaip A3 formato) </w:t>
                  </w:r>
                  <w:r>
                    <w:rPr>
                      <w:sz w:val="22"/>
                      <w:szCs w:val="22"/>
                    </w:rPr>
                    <w:lastRenderedPageBreak/>
                    <w:t>matomoje vietoje. Terminas ‒ 30 dienų nuo projekto sutarties pasirašymo dienos (arba taikoma PĮP 3.7.3 papunktyje nurodyta projekto matomumo ir informavimo apie projektą priemonė).</w:t>
                  </w:r>
                </w:p>
              </w:tc>
              <w:tc>
                <w:tcPr>
                  <w:tcW w:w="992" w:type="dxa"/>
                  <w:shd w:val="clear" w:color="auto" w:fill="auto"/>
                  <w:vAlign w:val="center"/>
                </w:tcPr>
                <w:p w14:paraId="4CFA75FB" w14:textId="77777777" w:rsidR="005C26AE" w:rsidRDefault="001340AA">
                  <w:pPr>
                    <w:jc w:val="center"/>
                    <w:rPr>
                      <w:sz w:val="22"/>
                      <w:szCs w:val="22"/>
                    </w:rPr>
                  </w:pPr>
                  <w:r>
                    <w:rPr>
                      <w:rFonts w:ascii="Wingdings" w:eastAsia="Wingdings" w:hAnsi="Wingdings" w:cs="Wingdings"/>
                      <w:sz w:val="22"/>
                      <w:szCs w:val="24"/>
                    </w:rPr>
                    <w:lastRenderedPageBreak/>
                    <w:t></w:t>
                  </w:r>
                </w:p>
              </w:tc>
              <w:tc>
                <w:tcPr>
                  <w:tcW w:w="9392" w:type="dxa"/>
                </w:tcPr>
                <w:p w14:paraId="3F8CFACC" w14:textId="77777777" w:rsidR="005C26AE" w:rsidRDefault="001340AA">
                  <w:pPr>
                    <w:spacing w:line="259" w:lineRule="auto"/>
                    <w:jc w:val="both"/>
                    <w:rPr>
                      <w:i/>
                      <w:iCs/>
                      <w:sz w:val="20"/>
                    </w:rPr>
                  </w:pPr>
                  <w:r>
                    <w:rPr>
                      <w:i/>
                      <w:iCs/>
                      <w:sz w:val="20"/>
                    </w:rPr>
                    <w:t>Pasirinkus „Taikoma“ (projekto vykdytojai</w:t>
                  </w:r>
                  <w:r>
                    <w:rPr>
                      <w:i/>
                      <w:color w:val="000000"/>
                      <w:sz w:val="20"/>
                      <w:shd w:val="clear" w:color="auto" w:fill="FFFFFF"/>
                    </w:rPr>
                    <w:t>)</w:t>
                  </w:r>
                  <w:r>
                    <w:rPr>
                      <w:i/>
                      <w:iCs/>
                      <w:sz w:val="20"/>
                    </w:rPr>
                    <w:t xml:space="preserve">,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w:t>
                  </w:r>
                  <w:r>
                    <w:rPr>
                      <w:i/>
                      <w:iCs/>
                      <w:sz w:val="20"/>
                    </w:rPr>
                    <w:lastRenderedPageBreak/>
                    <w:t>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Pr>
                      <w:i/>
                      <w:iCs/>
                      <w:color w:val="000000"/>
                      <w:sz w:val="20"/>
                    </w:rPr>
                    <w:t xml:space="preserve"> paskelbiama apie Europos Sąjungos finansavimą.</w:t>
                  </w:r>
                  <w:r>
                    <w:rPr>
                      <w:i/>
                      <w:iCs/>
                      <w:sz w:val="20"/>
                    </w:rPr>
                    <w:t xml:space="preserve"> </w:t>
                  </w:r>
                </w:p>
                <w:p w14:paraId="1E7E2B12" w14:textId="77777777" w:rsidR="005C26AE" w:rsidRDefault="005C26AE">
                  <w:pPr>
                    <w:rPr>
                      <w:sz w:val="10"/>
                      <w:szCs w:val="10"/>
                    </w:rPr>
                  </w:pPr>
                </w:p>
                <w:p w14:paraId="69470589" w14:textId="77777777" w:rsidR="005C26AE" w:rsidRDefault="001340AA">
                  <w:pPr>
                    <w:spacing w:line="259" w:lineRule="auto"/>
                    <w:jc w:val="both"/>
                    <w:rPr>
                      <w:i/>
                      <w:iCs/>
                      <w:strike/>
                      <w:sz w:val="20"/>
                    </w:rPr>
                  </w:pPr>
                  <w:r>
                    <w:rPr>
                      <w:i/>
                      <w:iCs/>
                      <w:sz w:val="20"/>
                    </w:rPr>
                    <w:t xml:space="preserve">Pranešimo turinyje turi būti pateikiama spalvota (jei tokia techninė galimybė yra) Europos Sąjungos emblema su teiginiu  „Bendrai finansuoja </w:t>
                  </w:r>
                  <w:r>
                    <w:rPr>
                      <w:i/>
                      <w:iCs/>
                      <w:sz w:val="20"/>
                      <w:shd w:val="clear" w:color="auto" w:fill="FFFFFF"/>
                    </w:rPr>
                    <w:t>Europos Sąjunga</w:t>
                  </w:r>
                  <w:r>
                    <w:rPr>
                      <w:i/>
                      <w:iCs/>
                      <w:sz w:val="20"/>
                    </w:rPr>
                    <w:t xml:space="preserve">“ </w:t>
                  </w:r>
                </w:p>
                <w:p w14:paraId="64AC5B38" w14:textId="77777777" w:rsidR="005C26AE" w:rsidRDefault="005C26AE">
                  <w:pPr>
                    <w:rPr>
                      <w:sz w:val="10"/>
                      <w:szCs w:val="10"/>
                    </w:rPr>
                  </w:pPr>
                </w:p>
                <w:p w14:paraId="43345640" w14:textId="77777777" w:rsidR="005C26AE" w:rsidRDefault="001340AA">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49DDA619"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1FA587BD" w14:textId="77777777">
              <w:trPr>
                <w:trHeight w:val="23"/>
              </w:trPr>
              <w:tc>
                <w:tcPr>
                  <w:tcW w:w="4248" w:type="dxa"/>
                  <w:shd w:val="clear" w:color="auto" w:fill="auto"/>
                </w:tcPr>
                <w:p w14:paraId="634E5E0D" w14:textId="77777777" w:rsidR="005C26AE" w:rsidRDefault="001340AA">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(materialiųjų)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507B06B7" w14:textId="77777777" w:rsidR="005C26AE" w:rsidRDefault="001340AA">
                  <w:pPr>
                    <w:jc w:val="center"/>
                    <w:rPr>
                      <w:sz w:val="22"/>
                      <w:szCs w:val="22"/>
                    </w:rPr>
                  </w:pPr>
                  <w:r>
                    <w:rPr>
                      <w:rFonts w:ascii="Wingdings" w:eastAsia="Wingdings" w:hAnsi="Wingdings" w:cs="Wingdings"/>
                      <w:sz w:val="22"/>
                      <w:szCs w:val="24"/>
                    </w:rPr>
                    <w:t></w:t>
                  </w:r>
                </w:p>
              </w:tc>
              <w:tc>
                <w:tcPr>
                  <w:tcW w:w="9392" w:type="dxa"/>
                </w:tcPr>
                <w:p w14:paraId="1ABD8D33" w14:textId="77777777" w:rsidR="005C26AE" w:rsidRDefault="001340AA">
                  <w:pPr>
                    <w:spacing w:line="259" w:lineRule="auto"/>
                    <w:jc w:val="both"/>
                    <w:rPr>
                      <w:i/>
                      <w:iCs/>
                      <w:sz w:val="20"/>
                    </w:rPr>
                  </w:pPr>
                  <w:r>
                    <w:rPr>
                      <w:i/>
                      <w:iCs/>
                      <w:sz w:val="20"/>
                    </w:rPr>
                    <w:t>Privaloma pažymėti „Taikoma“, jei projektas finansuojamas:</w:t>
                  </w:r>
                </w:p>
                <w:p w14:paraId="74DE9486" w14:textId="77777777" w:rsidR="005C26AE" w:rsidRDefault="005C26AE">
                  <w:pPr>
                    <w:rPr>
                      <w:sz w:val="14"/>
                      <w:szCs w:val="14"/>
                    </w:rPr>
                  </w:pPr>
                </w:p>
                <w:p w14:paraId="19F4BEF6" w14:textId="77777777" w:rsidR="005C26AE" w:rsidRDefault="005C26AE">
                  <w:pPr>
                    <w:rPr>
                      <w:sz w:val="14"/>
                      <w:szCs w:val="14"/>
                    </w:rPr>
                  </w:pPr>
                </w:p>
                <w:p w14:paraId="5D4E9498"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2AA77206" w14:textId="77777777" w:rsidR="005C26AE" w:rsidRDefault="001340AA">
                  <w:pPr>
                    <w:jc w:val="both"/>
                    <w:rPr>
                      <w:i/>
                      <w:sz w:val="20"/>
                    </w:rPr>
                  </w:pPr>
                  <w:r>
                    <w:rPr>
                      <w:i/>
                      <w:sz w:val="20"/>
                    </w:rPr>
                    <w:t xml:space="preserve">Pateikiamas trumpas šios projekto matomumo ir informavimo apie projektą priemonės aprašymas. </w:t>
                  </w:r>
                </w:p>
                <w:p w14:paraId="74CE0BBF" w14:textId="77777777" w:rsidR="005C26AE" w:rsidRDefault="001340AA">
                  <w:pPr>
                    <w:jc w:val="both"/>
                    <w:rPr>
                      <w:i/>
                      <w:iCs/>
                      <w:sz w:val="20"/>
                    </w:rPr>
                  </w:pPr>
                  <w:r>
                    <w:rPr>
                      <w:i/>
                      <w:sz w:val="20"/>
                    </w:rPr>
                    <w:t>Galimas simbolių skaičius – iki 300. Nurodyti privaloma, jei pažymėta „Taikoma“.</w:t>
                  </w:r>
                </w:p>
              </w:tc>
            </w:tr>
            <w:tr w:rsidR="005C26AE" w14:paraId="196A6C49" w14:textId="77777777">
              <w:trPr>
                <w:trHeight w:val="23"/>
              </w:trPr>
              <w:tc>
                <w:tcPr>
                  <w:tcW w:w="4248" w:type="dxa"/>
                  <w:shd w:val="clear" w:color="auto" w:fill="auto"/>
                </w:tcPr>
                <w:p w14:paraId="2C552020" w14:textId="77777777" w:rsidR="005C26AE" w:rsidRDefault="001340AA">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(materialiųjų)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58BE2385" w14:textId="77777777" w:rsidR="005C26AE" w:rsidRDefault="001340AA">
                  <w:pPr>
                    <w:jc w:val="center"/>
                    <w:rPr>
                      <w:rFonts w:ascii="Wingdings" w:eastAsia="Wingdings" w:hAnsi="Wingdings" w:cs="Wingdings"/>
                      <w:sz w:val="22"/>
                      <w:szCs w:val="24"/>
                    </w:rPr>
                  </w:pPr>
                  <w:r>
                    <w:rPr>
                      <w:rFonts w:ascii="Wingdings" w:eastAsia="Wingdings" w:hAnsi="Wingdings" w:cs="Wingdings"/>
                      <w:sz w:val="22"/>
                      <w:szCs w:val="24"/>
                    </w:rPr>
                    <w:t></w:t>
                  </w:r>
                </w:p>
              </w:tc>
              <w:tc>
                <w:tcPr>
                  <w:tcW w:w="9392" w:type="dxa"/>
                </w:tcPr>
                <w:p w14:paraId="1165927D" w14:textId="77777777" w:rsidR="005C26AE" w:rsidRDefault="001340AA">
                  <w:pPr>
                    <w:spacing w:line="259" w:lineRule="auto"/>
                    <w:jc w:val="both"/>
                    <w:rPr>
                      <w:i/>
                      <w:iCs/>
                      <w:sz w:val="20"/>
                    </w:rPr>
                  </w:pPr>
                  <w:r>
                    <w:rPr>
                      <w:i/>
                      <w:iCs/>
                      <w:sz w:val="20"/>
                    </w:rPr>
                    <w:t>Privaloma pažymėti „Taikoma“, jeigu projektas finansuojamas:</w:t>
                  </w:r>
                </w:p>
                <w:p w14:paraId="00B191D7" w14:textId="77777777" w:rsidR="005C26AE" w:rsidRDefault="005C26AE">
                  <w:pPr>
                    <w:rPr>
                      <w:sz w:val="14"/>
                      <w:szCs w:val="14"/>
                    </w:rPr>
                  </w:pPr>
                </w:p>
                <w:p w14:paraId="3734A312" w14:textId="77777777" w:rsidR="005C26AE" w:rsidRDefault="001340AA">
                  <w:pPr>
                    <w:spacing w:line="259" w:lineRule="auto"/>
                    <w:jc w:val="both"/>
                    <w:rPr>
                      <w:i/>
                      <w:iCs/>
                      <w:sz w:val="20"/>
                    </w:rPr>
                  </w:pPr>
                  <w:r>
                    <w:rPr>
                      <w:i/>
                      <w:iCs/>
                      <w:sz w:val="20"/>
                    </w:rPr>
                    <w:t>a) išlaidos viršija 100 000 eurų (netaikomi PĮP 3.7.3 ir 3.7.4 papunkčiuose nurodyti reikalavimai);</w:t>
                  </w:r>
                </w:p>
                <w:p w14:paraId="7960CBB1" w14:textId="77777777" w:rsidR="005C26AE" w:rsidRDefault="005C26AE">
                  <w:pPr>
                    <w:rPr>
                      <w:sz w:val="14"/>
                      <w:szCs w:val="14"/>
                    </w:rPr>
                  </w:pPr>
                </w:p>
                <w:p w14:paraId="11734F06" w14:textId="77777777" w:rsidR="005C26AE" w:rsidRDefault="005C26AE">
                  <w:pPr>
                    <w:rPr>
                      <w:sz w:val="14"/>
                      <w:szCs w:val="14"/>
                    </w:rPr>
                  </w:pPr>
                </w:p>
                <w:p w14:paraId="0FAB4744"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Pr>
                      <w:i/>
                      <w:iCs/>
                      <w:sz w:val="20"/>
                      <w:shd w:val="clear" w:color="auto" w:fill="FFFFFF"/>
                    </w:rPr>
                    <w:t>Europos Sąjunga“.</w:t>
                  </w:r>
                  <w:r>
                    <w:rPr>
                      <w:i/>
                      <w:iCs/>
                      <w:sz w:val="20"/>
                    </w:rPr>
                    <w:t xml:space="preserve"> </w:t>
                  </w:r>
                </w:p>
                <w:p w14:paraId="38D9A404" w14:textId="77777777" w:rsidR="005C26AE" w:rsidRDefault="001340AA">
                  <w:pPr>
                    <w:jc w:val="both"/>
                    <w:rPr>
                      <w:i/>
                      <w:sz w:val="20"/>
                    </w:rPr>
                  </w:pPr>
                  <w:r>
                    <w:rPr>
                      <w:i/>
                      <w:sz w:val="20"/>
                    </w:rPr>
                    <w:t xml:space="preserve">Pateikiamas trumpas šios projekto matomumo ir informavimo apie projektą priemonės aprašymas. </w:t>
                  </w:r>
                </w:p>
                <w:p w14:paraId="1075FCA8" w14:textId="77777777" w:rsidR="005C26AE" w:rsidRDefault="001340AA">
                  <w:pPr>
                    <w:jc w:val="both"/>
                    <w:rPr>
                      <w:i/>
                      <w:sz w:val="20"/>
                    </w:rPr>
                  </w:pPr>
                  <w:r>
                    <w:rPr>
                      <w:i/>
                      <w:sz w:val="20"/>
                    </w:rPr>
                    <w:t>Galimas simbolių skaičius – iki 300. Nurodyti privaloma, jei pažymėta „Taikoma“.</w:t>
                  </w:r>
                </w:p>
              </w:tc>
            </w:tr>
            <w:tr w:rsidR="005C26AE" w14:paraId="25AD007B" w14:textId="77777777">
              <w:trPr>
                <w:trHeight w:val="23"/>
              </w:trPr>
              <w:tc>
                <w:tcPr>
                  <w:tcW w:w="4248" w:type="dxa"/>
                  <w:shd w:val="clear" w:color="auto" w:fill="auto"/>
                </w:tcPr>
                <w:p w14:paraId="22C8E94A" w14:textId="77777777" w:rsidR="005C26AE" w:rsidRDefault="001340AA">
                  <w:pPr>
                    <w:tabs>
                      <w:tab w:val="left" w:pos="806"/>
                    </w:tabs>
                    <w:jc w:val="both"/>
                  </w:pPr>
                  <w:r>
                    <w:rPr>
                      <w:sz w:val="22"/>
                      <w:szCs w:val="22"/>
                    </w:rPr>
                    <w:t xml:space="preserve">3.7.7. </w:t>
                  </w:r>
                  <w:r>
                    <w:rPr>
                      <w:color w:val="000000"/>
                      <w:sz w:val="22"/>
                      <w:szCs w:val="22"/>
                    </w:rPr>
                    <w:t>Projekto rezultatų pristatymas visuomenei supažindinant visuomenę su projekto rezultatais.</w:t>
                  </w:r>
                </w:p>
                <w:p w14:paraId="10AA7B46" w14:textId="77777777" w:rsidR="005C26AE" w:rsidRDefault="005C26AE">
                  <w:pPr>
                    <w:tabs>
                      <w:tab w:val="left" w:pos="806"/>
                    </w:tabs>
                    <w:ind w:left="96"/>
                    <w:jc w:val="both"/>
                    <w:rPr>
                      <w:sz w:val="22"/>
                      <w:szCs w:val="22"/>
                    </w:rPr>
                  </w:pPr>
                </w:p>
              </w:tc>
              <w:tc>
                <w:tcPr>
                  <w:tcW w:w="992" w:type="dxa"/>
                  <w:shd w:val="clear" w:color="auto" w:fill="auto"/>
                  <w:vAlign w:val="center"/>
                </w:tcPr>
                <w:p w14:paraId="7747F987" w14:textId="77777777" w:rsidR="005C26AE" w:rsidRDefault="001340AA">
                  <w:pPr>
                    <w:jc w:val="center"/>
                    <w:rPr>
                      <w:rFonts w:ascii="Wingdings" w:eastAsia="Wingdings" w:hAnsi="Wingdings" w:cs="Wingdings"/>
                      <w:sz w:val="22"/>
                      <w:szCs w:val="24"/>
                    </w:rPr>
                  </w:pPr>
                  <w:r>
                    <w:rPr>
                      <w:rFonts w:ascii="Wingdings" w:eastAsia="Wingdings" w:hAnsi="Wingdings" w:cs="Wingdings"/>
                      <w:sz w:val="22"/>
                      <w:szCs w:val="24"/>
                    </w:rPr>
                    <w:t></w:t>
                  </w:r>
                </w:p>
              </w:tc>
              <w:tc>
                <w:tcPr>
                  <w:tcW w:w="9392" w:type="dxa"/>
                </w:tcPr>
                <w:p w14:paraId="1F3CACBA" w14:textId="77777777" w:rsidR="005C26AE" w:rsidRDefault="001340AA">
                  <w:pPr>
                    <w:tabs>
                      <w:tab w:val="left" w:pos="851"/>
                      <w:tab w:val="left" w:pos="1134"/>
                      <w:tab w:val="left" w:pos="1418"/>
                    </w:tabs>
                    <w:jc w:val="both"/>
                    <w:rPr>
                      <w:i/>
                      <w:iCs/>
                      <w:color w:val="000000"/>
                      <w:sz w:val="20"/>
                    </w:rPr>
                  </w:pPr>
                  <w:r>
                    <w:rPr>
                      <w:i/>
                      <w:iCs/>
                      <w:color w:val="000000"/>
                      <w:sz w:val="20"/>
                    </w:rPr>
                    <w:t xml:space="preserve">Visuomenė informuojama apie projektą, pabrėžiant inovacinius aspektus. Pateikiamas trumpas šios projekto matomumo ir informavimo apie projektą priemonės aprašymas. </w:t>
                  </w:r>
                </w:p>
                <w:p w14:paraId="75BB18A2" w14:textId="77777777" w:rsidR="005C26AE" w:rsidRDefault="001340AA">
                  <w:pPr>
                    <w:jc w:val="both"/>
                    <w:rPr>
                      <w:sz w:val="20"/>
                    </w:rPr>
                  </w:pPr>
                  <w:r>
                    <w:rPr>
                      <w:i/>
                      <w:iCs/>
                      <w:color w:val="000000"/>
                      <w:sz w:val="20"/>
                    </w:rPr>
                    <w:t>Pateikta informacija apie projekto inovacijas bus skelbiama ir interneto svetainėje www.</w:t>
                  </w:r>
                  <w:r>
                    <w:rPr>
                      <w:i/>
                      <w:iCs/>
                      <w:sz w:val="20"/>
                    </w:rPr>
                    <w:t>paramazuvininkystei.lt.</w:t>
                  </w:r>
                </w:p>
              </w:tc>
            </w:tr>
            <w:tr w:rsidR="005C26AE" w14:paraId="47C72103" w14:textId="77777777">
              <w:trPr>
                <w:trHeight w:val="23"/>
              </w:trPr>
              <w:tc>
                <w:tcPr>
                  <w:tcW w:w="4248" w:type="dxa"/>
                  <w:shd w:val="clear" w:color="auto" w:fill="auto"/>
                </w:tcPr>
                <w:p w14:paraId="78F82B73" w14:textId="77777777" w:rsidR="005C26AE" w:rsidRDefault="001340AA">
                  <w:pPr>
                    <w:jc w:val="both"/>
                    <w:rPr>
                      <w:sz w:val="22"/>
                      <w:szCs w:val="22"/>
                    </w:rPr>
                  </w:pPr>
                  <w:r>
                    <w:rPr>
                      <w:sz w:val="22"/>
                      <w:szCs w:val="22"/>
                    </w:rPr>
                    <w:t xml:space="preserve">3.7.8. Tinkamas naudojant Europos Sąjungos emblemą ir nurodant teiginį </w:t>
                  </w:r>
                  <w:r>
                    <w:rPr>
                      <w:i/>
                      <w:iCs/>
                      <w:sz w:val="20"/>
                    </w:rPr>
                    <w:t xml:space="preserve">„Bendrai finansuoja Europos Sąjunga“ </w:t>
                  </w:r>
                  <w:r>
                    <w:rPr>
                      <w:sz w:val="22"/>
                      <w:szCs w:val="22"/>
                    </w:rPr>
                    <w:t>komunikavimas apie tai, kad finansuojama Europos Sąjungos lėšomis, visose komunikacijos priemonėse ir tikslinei auditorijai skirtuose dokumentuose.</w:t>
                  </w:r>
                </w:p>
              </w:tc>
              <w:tc>
                <w:tcPr>
                  <w:tcW w:w="992" w:type="dxa"/>
                  <w:shd w:val="clear" w:color="auto" w:fill="auto"/>
                  <w:vAlign w:val="center"/>
                </w:tcPr>
                <w:p w14:paraId="63A7C087" w14:textId="77777777" w:rsidR="005C26AE" w:rsidRDefault="001340AA">
                  <w:pPr>
                    <w:jc w:val="center"/>
                    <w:rPr>
                      <w:sz w:val="22"/>
                      <w:szCs w:val="24"/>
                    </w:rPr>
                  </w:pPr>
                  <w:r>
                    <w:rPr>
                      <w:rFonts w:ascii="Wingdings" w:eastAsia="Wingdings" w:hAnsi="Wingdings" w:cs="Wingdings"/>
                      <w:sz w:val="22"/>
                      <w:szCs w:val="22"/>
                    </w:rPr>
                    <w:t></w:t>
                  </w:r>
                </w:p>
              </w:tc>
              <w:tc>
                <w:tcPr>
                  <w:tcW w:w="9392" w:type="dxa"/>
                </w:tcPr>
                <w:p w14:paraId="3591EEA9" w14:textId="77777777" w:rsidR="005C26AE" w:rsidRDefault="001340AA">
                  <w:pPr>
                    <w:spacing w:line="259" w:lineRule="auto"/>
                    <w:jc w:val="both"/>
                    <w:rPr>
                      <w:rFonts w:eastAsia="Calibri"/>
                      <w:b/>
                      <w:bCs/>
                      <w:i/>
                      <w:iCs/>
                      <w:sz w:val="20"/>
                    </w:rPr>
                  </w:pPr>
                  <w:r>
                    <w:rPr>
                      <w:i/>
                      <w:iCs/>
                      <w:sz w:val="20"/>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Pr>
                      <w:rFonts w:eastAsia="Calibri"/>
                      <w:i/>
                      <w:iCs/>
                      <w:sz w:val="20"/>
                    </w:rPr>
                    <w:t xml:space="preserve">organizuojamas seminaras ir seminaro dalyviams skirtoje renginio programoje </w:t>
                  </w:r>
                  <w:r>
                    <w:rPr>
                      <w:i/>
                      <w:iCs/>
                      <w:sz w:val="20"/>
                    </w:rPr>
                    <w:t>panaudojama Europos Sąjungos emblema ir šalia jos nurodomas teiginys „Bendrai finansuoja Europos Sąjunga“).</w:t>
                  </w:r>
                </w:p>
                <w:p w14:paraId="3A7D8749" w14:textId="77777777" w:rsidR="005C26AE" w:rsidRDefault="005C26AE">
                  <w:pPr>
                    <w:rPr>
                      <w:i/>
                      <w:iCs/>
                      <w:sz w:val="10"/>
                      <w:szCs w:val="10"/>
                    </w:rPr>
                  </w:pPr>
                </w:p>
                <w:p w14:paraId="7CBBD6B4" w14:textId="77777777" w:rsidR="005C26AE" w:rsidRDefault="001340AA">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pažymėjime; </w:t>
                  </w:r>
                  <w:r>
                    <w:rPr>
                      <w:i/>
                      <w:iCs/>
                      <w:sz w:val="20"/>
                    </w:rPr>
                    <w:lastRenderedPageBreak/>
                    <w:t>galutinėje vertinimo ataskaitoje ir kt.) tinkamai komunikuojamas Europos Sąjungos finansavimas (tinkamai naudojant Europos Sąjungos emblemą ir nurodant  teiginį „Bendrai finansuoja Europos Sąjunga“).</w:t>
                  </w:r>
                  <w:r>
                    <w:rPr>
                      <w:rFonts w:ascii="inherit" w:hAnsi="inherit"/>
                      <w:color w:val="000000"/>
                      <w:sz w:val="20"/>
                      <w:shd w:val="clear" w:color="auto" w:fill="FFFFFF"/>
                    </w:rPr>
                    <w:t xml:space="preserve"> </w:t>
                  </w:r>
                </w:p>
                <w:p w14:paraId="4D28B9C4" w14:textId="77777777" w:rsidR="005C26AE" w:rsidRDefault="005C26AE">
                  <w:pPr>
                    <w:rPr>
                      <w:sz w:val="10"/>
                      <w:szCs w:val="10"/>
                    </w:rPr>
                  </w:pPr>
                </w:p>
                <w:p w14:paraId="2E6B7024" w14:textId="77777777" w:rsidR="005C26AE" w:rsidRDefault="001340AA">
                  <w:pPr>
                    <w:spacing w:line="259" w:lineRule="auto"/>
                    <w:jc w:val="both"/>
                    <w:rPr>
                      <w:i/>
                      <w:iCs/>
                      <w:sz w:val="20"/>
                    </w:rPr>
                  </w:pPr>
                  <w:r>
                    <w:rPr>
                      <w:i/>
                      <w:iCs/>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Pr>
                      <w:i/>
                      <w:iCs/>
                      <w:sz w:val="20"/>
                      <w:shd w:val="clear" w:color="auto" w:fill="FFFFFF"/>
                    </w:rPr>
                    <w:t>Europos Sąjunga“.</w:t>
                  </w:r>
                </w:p>
                <w:p w14:paraId="6AB9EA0B" w14:textId="77777777" w:rsidR="005C26AE" w:rsidRDefault="005C26AE">
                  <w:pPr>
                    <w:rPr>
                      <w:sz w:val="10"/>
                      <w:szCs w:val="10"/>
                    </w:rPr>
                  </w:pPr>
                </w:p>
                <w:p w14:paraId="7954A772" w14:textId="77777777" w:rsidR="005C26AE" w:rsidRDefault="001340AA">
                  <w:pPr>
                    <w:jc w:val="both"/>
                    <w:rPr>
                      <w:i/>
                      <w:sz w:val="20"/>
                    </w:rPr>
                  </w:pPr>
                  <w:r>
                    <w:rPr>
                      <w:i/>
                      <w:sz w:val="20"/>
                    </w:rPr>
                    <w:t xml:space="preserve">Pateikiamas trumpas šios projekto matomumo ir informavimo apie projektą priemonės aprašymas. </w:t>
                  </w:r>
                </w:p>
                <w:p w14:paraId="3FA8BF7E" w14:textId="77777777" w:rsidR="005C26AE" w:rsidRDefault="001340AA">
                  <w:pPr>
                    <w:jc w:val="both"/>
                    <w:rPr>
                      <w:i/>
                      <w:sz w:val="20"/>
                    </w:rPr>
                  </w:pPr>
                  <w:r>
                    <w:rPr>
                      <w:i/>
                      <w:sz w:val="20"/>
                    </w:rPr>
                    <w:t>Galimas simbolių skaičius – 300. Nurodyti privaloma, jei pažymėta „Taikoma“.</w:t>
                  </w:r>
                </w:p>
              </w:tc>
            </w:tr>
            <w:tr w:rsidR="005C26AE" w14:paraId="43ACF55C" w14:textId="77777777">
              <w:trPr>
                <w:trHeight w:val="23"/>
              </w:trPr>
              <w:tc>
                <w:tcPr>
                  <w:tcW w:w="4248" w:type="dxa"/>
                  <w:shd w:val="clear" w:color="auto" w:fill="auto"/>
                </w:tcPr>
                <w:p w14:paraId="3D4A3A92" w14:textId="77777777" w:rsidR="005C26AE" w:rsidRDefault="001340AA">
                  <w:pPr>
                    <w:jc w:val="both"/>
                    <w:rPr>
                      <w:sz w:val="22"/>
                      <w:szCs w:val="22"/>
                    </w:rPr>
                  </w:pPr>
                  <w:r>
                    <w:rPr>
                      <w:sz w:val="22"/>
                      <w:szCs w:val="22"/>
                    </w:rPr>
                    <w:lastRenderedPageBreak/>
                    <w:t xml:space="preserve">3.7.9. Europos Sąjungos emblema su teiginiu </w:t>
                  </w:r>
                  <w:r>
                    <w:rPr>
                      <w:i/>
                      <w:iCs/>
                      <w:sz w:val="22"/>
                      <w:szCs w:val="22"/>
                    </w:rPr>
                    <w:t>„Bendrai finansuoja Europos Sąjunga“</w:t>
                  </w:r>
                  <w:r>
                    <w:rPr>
                      <w:sz w:val="22"/>
                      <w:szCs w:val="22"/>
                    </w:rPr>
                    <w:t xml:space="preserve"> ant transporto priemonės turi būti klijuojama gerai matomoje vietoje (rekomenduojama ant durelių).</w:t>
                  </w:r>
                  <w:r>
                    <w:rPr>
                      <w:szCs w:val="24"/>
                    </w:rPr>
                    <w:t xml:space="preserve"> </w:t>
                  </w:r>
                </w:p>
              </w:tc>
              <w:tc>
                <w:tcPr>
                  <w:tcW w:w="992" w:type="dxa"/>
                  <w:shd w:val="clear" w:color="auto" w:fill="auto"/>
                  <w:vAlign w:val="center"/>
                </w:tcPr>
                <w:p w14:paraId="63B5BBA5" w14:textId="77777777" w:rsidR="005C26AE" w:rsidRDefault="001340AA">
                  <w:pPr>
                    <w:jc w:val="center"/>
                    <w:rPr>
                      <w:rFonts w:ascii="Wingdings" w:eastAsia="Wingdings" w:hAnsi="Wingdings" w:cs="Wingdings"/>
                      <w:sz w:val="22"/>
                      <w:szCs w:val="22"/>
                    </w:rPr>
                  </w:pPr>
                  <w:r>
                    <w:rPr>
                      <w:rFonts w:ascii="Wingdings" w:eastAsia="Wingdings" w:hAnsi="Wingdings" w:cs="Wingdings"/>
                      <w:color w:val="000000"/>
                      <w:sz w:val="21"/>
                      <w:szCs w:val="21"/>
                    </w:rPr>
                    <w:t></w:t>
                  </w:r>
                </w:p>
              </w:tc>
              <w:tc>
                <w:tcPr>
                  <w:tcW w:w="9392" w:type="dxa"/>
                  <w:shd w:val="clear" w:color="auto" w:fill="auto"/>
                </w:tcPr>
                <w:p w14:paraId="4DEC8328" w14:textId="77777777" w:rsidR="005C26AE" w:rsidRDefault="001340AA">
                  <w:pPr>
                    <w:spacing w:line="259" w:lineRule="auto"/>
                    <w:jc w:val="both"/>
                    <w:rPr>
                      <w:i/>
                      <w:iCs/>
                      <w:sz w:val="20"/>
                    </w:rPr>
                  </w:pPr>
                  <w:r>
                    <w:rPr>
                      <w:i/>
                      <w:iCs/>
                      <w:sz w:val="20"/>
                    </w:rPr>
                    <w:t>Žymima „Taikoma“, kai projekto lėšomis įsigyjama transporto priemonė. Ant įsigytos transporto priemonės turi būti klijuojama Europos Sąjungos emblema su teiginiu „Bendrai finansuoja Europos Sąjunga“ (lipdukas) ,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057063AF" w14:textId="77777777" w:rsidR="005C26AE" w:rsidRDefault="001340AA">
                  <w:pPr>
                    <w:tabs>
                      <w:tab w:val="left" w:pos="851"/>
                      <w:tab w:val="left" w:pos="1418"/>
                    </w:tabs>
                    <w:spacing w:line="259" w:lineRule="auto"/>
                    <w:jc w:val="both"/>
                    <w:rPr>
                      <w:i/>
                      <w:iCs/>
                      <w:strike/>
                      <w:sz w:val="20"/>
                    </w:rPr>
                  </w:pPr>
                  <w:r>
                    <w:rPr>
                      <w:i/>
                      <w:iCs/>
                      <w:sz w:val="20"/>
                    </w:rPr>
                    <w:t>Europos Sąjungos emblema su teiginiu „Bendrai finansuoja Europos Sąjunga“ (lipdukas) turi būti spalvota (jei tokia techninė galimybė yra)</w:t>
                  </w:r>
                  <w:r>
                    <w:rPr>
                      <w:i/>
                      <w:iCs/>
                      <w:sz w:val="20"/>
                      <w:shd w:val="clear" w:color="auto" w:fill="FFFFFF"/>
                    </w:rPr>
                    <w:t>.</w:t>
                  </w:r>
                </w:p>
              </w:tc>
            </w:tr>
            <w:tr w:rsidR="005C26AE" w14:paraId="1823EEB6" w14:textId="77777777">
              <w:trPr>
                <w:trHeight w:val="23"/>
              </w:trPr>
              <w:tc>
                <w:tcPr>
                  <w:tcW w:w="4248" w:type="dxa"/>
                  <w:shd w:val="clear" w:color="auto" w:fill="auto"/>
                </w:tcPr>
                <w:p w14:paraId="5D4D9A85" w14:textId="77777777" w:rsidR="005C26AE" w:rsidRDefault="001340AA">
                  <w:pPr>
                    <w:jc w:val="both"/>
                    <w:rPr>
                      <w:sz w:val="20"/>
                    </w:rPr>
                  </w:pPr>
                  <w:r>
                    <w:rPr>
                      <w:sz w:val="22"/>
                      <w:szCs w:val="22"/>
                    </w:rPr>
                    <w:t>3.7.10. Kitų komunikacinių, informacinių, Europos Sąjungos finansavimo matomumą ir skaidrumą didinančių veiklų vykdymas (</w:t>
                  </w:r>
                  <w:r>
                    <w:rPr>
                      <w:i/>
                      <w:iCs/>
                      <w:sz w:val="22"/>
                      <w:szCs w:val="22"/>
                    </w:rPr>
                    <w:t>papildoma priemonė</w:t>
                  </w:r>
                  <w:r>
                    <w:rPr>
                      <w:sz w:val="22"/>
                      <w:szCs w:val="22"/>
                    </w:rPr>
                    <w:t>).</w:t>
                  </w:r>
                </w:p>
              </w:tc>
              <w:tc>
                <w:tcPr>
                  <w:tcW w:w="992" w:type="dxa"/>
                  <w:shd w:val="clear" w:color="auto" w:fill="auto"/>
                  <w:vAlign w:val="center"/>
                </w:tcPr>
                <w:p w14:paraId="052DC0D4" w14:textId="77777777" w:rsidR="005C26AE" w:rsidRDefault="001340AA">
                  <w:pPr>
                    <w:jc w:val="center"/>
                    <w:rPr>
                      <w:sz w:val="22"/>
                      <w:szCs w:val="22"/>
                    </w:rPr>
                  </w:pPr>
                  <w:r>
                    <w:rPr>
                      <w:rFonts w:ascii="Wingdings" w:eastAsia="Wingdings" w:hAnsi="Wingdings" w:cs="Wingdings"/>
                      <w:color w:val="000000"/>
                      <w:sz w:val="21"/>
                      <w:szCs w:val="21"/>
                    </w:rPr>
                    <w:t></w:t>
                  </w:r>
                </w:p>
              </w:tc>
              <w:tc>
                <w:tcPr>
                  <w:tcW w:w="9392" w:type="dxa"/>
                </w:tcPr>
                <w:p w14:paraId="474B36B1" w14:textId="77777777" w:rsidR="005C26AE" w:rsidRDefault="001340AA">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2B7E0E8D" w14:textId="77777777" w:rsidR="005C26AE" w:rsidRDefault="005C26AE">
                  <w:pPr>
                    <w:rPr>
                      <w:sz w:val="10"/>
                      <w:szCs w:val="10"/>
                    </w:rPr>
                  </w:pPr>
                </w:p>
                <w:p w14:paraId="1E01006E" w14:textId="77777777" w:rsidR="005C26AE" w:rsidRDefault="001340AA">
                  <w:pPr>
                    <w:jc w:val="both"/>
                    <w:rPr>
                      <w:i/>
                      <w:sz w:val="20"/>
                    </w:rPr>
                  </w:pPr>
                  <w:r>
                    <w:rPr>
                      <w:i/>
                      <w:sz w:val="20"/>
                    </w:rPr>
                    <w:t>Pateikiamas trumpas šios papildomos projekto matomumo ir informavimo apie projektą priemonės aprašymas.</w:t>
                  </w:r>
                </w:p>
                <w:p w14:paraId="277A4132" w14:textId="77777777" w:rsidR="005C26AE" w:rsidRDefault="001340AA">
                  <w:pPr>
                    <w:jc w:val="both"/>
                    <w:rPr>
                      <w:i/>
                      <w:sz w:val="20"/>
                    </w:rPr>
                  </w:pPr>
                  <w:r>
                    <w:rPr>
                      <w:i/>
                      <w:sz w:val="20"/>
                    </w:rPr>
                    <w:t xml:space="preserve">Galimas simbolių skaičius – iki 300. </w:t>
                  </w:r>
                </w:p>
              </w:tc>
            </w:tr>
          </w:tbl>
          <w:p w14:paraId="358983E6" w14:textId="77777777" w:rsidR="005C26AE" w:rsidRDefault="005C26AE">
            <w:pPr>
              <w:jc w:val="both"/>
              <w:rPr>
                <w:rFonts w:eastAsia="Calibri"/>
                <w:i/>
                <w:sz w:val="22"/>
                <w:szCs w:val="22"/>
              </w:rPr>
            </w:pPr>
          </w:p>
        </w:tc>
      </w:tr>
      <w:tr w:rsidR="005C26AE" w14:paraId="591C1084" w14:textId="77777777">
        <w:tc>
          <w:tcPr>
            <w:tcW w:w="14884" w:type="dxa"/>
            <w:gridSpan w:val="29"/>
            <w:shd w:val="clear" w:color="auto" w:fill="F2F2F2" w:themeFill="background1" w:themeFillShade="F2"/>
          </w:tcPr>
          <w:p w14:paraId="4D127B96" w14:textId="77777777" w:rsidR="005C26AE" w:rsidRDefault="001340AA">
            <w:pPr>
              <w:jc w:val="both"/>
              <w:rPr>
                <w:rFonts w:eastAsia="Wingdings"/>
                <w:b/>
                <w:bCs/>
                <w:sz w:val="22"/>
                <w:szCs w:val="22"/>
              </w:rPr>
            </w:pPr>
            <w:r>
              <w:rPr>
                <w:b/>
                <w:bCs/>
                <w:sz w:val="22"/>
                <w:szCs w:val="22"/>
              </w:rPr>
              <w:lastRenderedPageBreak/>
              <w:t>3.8. Horizontalieji principai (toliau – HP) ir atitinkamos Europos Sąjungos pagrindinių teisių chartijos (toliau – Chartija) nuostatos</w:t>
            </w:r>
          </w:p>
        </w:tc>
      </w:tr>
      <w:tr w:rsidR="005C26AE" w14:paraId="00206297" w14:textId="77777777">
        <w:tc>
          <w:tcPr>
            <w:tcW w:w="14884" w:type="dxa"/>
            <w:gridSpan w:val="29"/>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14:paraId="0DD1764F" w14:textId="77777777">
              <w:trPr>
                <w:trHeight w:val="861"/>
              </w:trPr>
              <w:tc>
                <w:tcPr>
                  <w:tcW w:w="14632" w:type="dxa"/>
                  <w:gridSpan w:val="2"/>
                  <w:shd w:val="clear" w:color="auto" w:fill="auto"/>
                </w:tcPr>
                <w:p w14:paraId="24B28ECB" w14:textId="77777777" w:rsidR="005C26AE" w:rsidRDefault="001340AA">
                  <w:pPr>
                    <w:textAlignment w:val="baseline"/>
                    <w:rPr>
                      <w:sz w:val="22"/>
                      <w:szCs w:val="22"/>
                      <w:lang w:eastAsia="lt-LT"/>
                    </w:rPr>
                  </w:pPr>
                  <w:r>
                    <w:rPr>
                      <w:b/>
                      <w:bCs/>
                      <w:sz w:val="22"/>
                      <w:szCs w:val="22"/>
                      <w:lang w:eastAsia="lt-LT"/>
                    </w:rPr>
                    <w:t xml:space="preserve">3.8.1. </w:t>
                  </w:r>
                  <w:r>
                    <w:rPr>
                      <w:rFonts w:eastAsia="Wingdings"/>
                      <w:b/>
                      <w:bCs/>
                      <w:sz w:val="22"/>
                      <w:szCs w:val="22"/>
                      <w:lang w:eastAsia="lt-LT"/>
                    </w:rPr>
                    <w:t></w:t>
                  </w:r>
                  <w:r>
                    <w:rPr>
                      <w:b/>
                      <w:bCs/>
                      <w:sz w:val="22"/>
                      <w:szCs w:val="22"/>
                      <w:lang w:eastAsia="lt-LT"/>
                    </w:rPr>
                    <w:t xml:space="preserve"> Projekto įgyvendinimo metu nepažeidžiami HP, atsižvelgiama į Jungtinių Tautų neįgaliųjų teisių konvencijos nuostatas</w:t>
                  </w:r>
                </w:p>
                <w:p w14:paraId="711CB85E" w14:textId="77777777" w:rsidR="005C26AE" w:rsidRDefault="001340AA">
                  <w:pPr>
                    <w:tabs>
                      <w:tab w:val="left" w:pos="14416"/>
                    </w:tabs>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5D9D7F2" w14:textId="77777777" w:rsidR="005C26AE" w:rsidRDefault="005C26AE">
                  <w:pPr>
                    <w:ind w:firstLine="57"/>
                    <w:jc w:val="both"/>
                    <w:textAlignment w:val="baseline"/>
                    <w:rPr>
                      <w:i/>
                      <w:iCs/>
                      <w:sz w:val="22"/>
                      <w:szCs w:val="22"/>
                      <w:lang w:eastAsia="lt-LT"/>
                    </w:rPr>
                  </w:pPr>
                </w:p>
                <w:p w14:paraId="413E4B09" w14:textId="77777777" w:rsidR="005C26AE" w:rsidRDefault="001340AA">
                  <w:pPr>
                    <w:jc w:val="both"/>
                    <w:textAlignment w:val="baseline"/>
                    <w:rPr>
                      <w:sz w:val="20"/>
                      <w:lang w:eastAsia="lt-LT"/>
                    </w:rPr>
                  </w:pPr>
                  <w:r>
                    <w:rPr>
                      <w:i/>
                      <w:iCs/>
                      <w:sz w:val="20"/>
                      <w:lang w:eastAsia="lt-LT"/>
                    </w:rPr>
                    <w:t xml:space="preserve">Galimas simbolių skaičius – </w:t>
                  </w:r>
                  <w:r>
                    <w:rPr>
                      <w:b/>
                      <w:bCs/>
                      <w:i/>
                      <w:iCs/>
                      <w:sz w:val="20"/>
                      <w:lang w:eastAsia="lt-LT"/>
                    </w:rPr>
                    <w:t>1.</w:t>
                  </w:r>
                  <w:r>
                    <w:rPr>
                      <w:i/>
                      <w:iCs/>
                      <w:sz w:val="20"/>
                      <w:lang w:eastAsia="lt-LT"/>
                    </w:rPr>
                    <w:t xml:space="preserve"> Nurodyti privaloma.</w:t>
                  </w:r>
                  <w:r>
                    <w:rPr>
                      <w:sz w:val="20"/>
                      <w:lang w:eastAsia="lt-LT"/>
                    </w:rPr>
                    <w:t> </w:t>
                  </w:r>
                </w:p>
              </w:tc>
            </w:tr>
            <w:tr w:rsidR="005C26AE" w14:paraId="11EAD839" w14:textId="77777777">
              <w:trPr>
                <w:trHeight w:val="861"/>
              </w:trPr>
              <w:tc>
                <w:tcPr>
                  <w:tcW w:w="14632" w:type="dxa"/>
                  <w:gridSpan w:val="2"/>
                  <w:shd w:val="clear" w:color="auto" w:fill="auto"/>
                </w:tcPr>
                <w:p w14:paraId="37B4669A" w14:textId="77777777" w:rsidR="005C26AE" w:rsidRDefault="001340AA">
                  <w:pPr>
                    <w:textAlignment w:val="baseline"/>
                    <w:rPr>
                      <w:b/>
                      <w:bCs/>
                      <w:szCs w:val="24"/>
                      <w:lang w:eastAsia="lt-LT"/>
                    </w:rPr>
                  </w:pPr>
                  <w:r>
                    <w:rPr>
                      <w:b/>
                      <w:bCs/>
                      <w:sz w:val="22"/>
                      <w:szCs w:val="22"/>
                      <w:lang w:eastAsia="lt-LT"/>
                    </w:rPr>
                    <w:t xml:space="preserve">3.8.2.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 xml:space="preserve">Projekto įgyvendinimo metu nepažeidžiami PFSA  nustatyti reikalavimai dėl atitinkamų </w:t>
                  </w:r>
                  <w:r>
                    <w:rPr>
                      <w:b/>
                      <w:szCs w:val="24"/>
                    </w:rPr>
                    <w:t xml:space="preserve">Chartijos </w:t>
                  </w:r>
                  <w:r>
                    <w:rPr>
                      <w:b/>
                      <w:bCs/>
                      <w:szCs w:val="24"/>
                      <w:lang w:eastAsia="lt-LT"/>
                    </w:rPr>
                    <w:t>nuostatų laikymosi</w:t>
                  </w:r>
                </w:p>
                <w:p w14:paraId="1ED0FABD" w14:textId="77777777" w:rsidR="005C26AE" w:rsidRDefault="005C26AE">
                  <w:pPr>
                    <w:textAlignment w:val="baseline"/>
                    <w:rPr>
                      <w:b/>
                      <w:bCs/>
                      <w:sz w:val="22"/>
                      <w:szCs w:val="22"/>
                      <w:lang w:eastAsia="lt-LT"/>
                    </w:rPr>
                  </w:pPr>
                </w:p>
                <w:p w14:paraId="522FE180" w14:textId="77777777" w:rsidR="005C26AE" w:rsidRDefault="001340AA">
                  <w:pPr>
                    <w:textAlignment w:val="baseline"/>
                    <w:rPr>
                      <w:b/>
                      <w:bCs/>
                      <w:sz w:val="22"/>
                      <w:szCs w:val="22"/>
                      <w:lang w:eastAsia="lt-LT"/>
                    </w:rPr>
                  </w:pPr>
                  <w:r>
                    <w:rPr>
                      <w:i/>
                      <w:iCs/>
                      <w:sz w:val="20"/>
                      <w:lang w:eastAsia="lt-LT"/>
                    </w:rPr>
                    <w:t>Galimas simbolių skaičius – 1. Nurodyti privaloma.</w:t>
                  </w:r>
                </w:p>
              </w:tc>
            </w:tr>
            <w:tr w:rsidR="005C26AE" w14:paraId="3713F5A1" w14:textId="77777777">
              <w:trPr>
                <w:trHeight w:val="861"/>
              </w:trPr>
              <w:tc>
                <w:tcPr>
                  <w:tcW w:w="14632" w:type="dxa"/>
                  <w:gridSpan w:val="2"/>
                  <w:shd w:val="clear" w:color="auto" w:fill="auto"/>
                </w:tcPr>
                <w:p w14:paraId="7975CBAF" w14:textId="77777777" w:rsidR="005C26AE" w:rsidRDefault="001340AA">
                  <w:pPr>
                    <w:jc w:val="both"/>
                    <w:rPr>
                      <w:b/>
                      <w:bCs/>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įgyvendinimo </w:t>
                  </w:r>
                </w:p>
              </w:tc>
            </w:tr>
            <w:tr w:rsidR="005C26AE" w14:paraId="39AF4FD3" w14:textId="77777777">
              <w:trPr>
                <w:trHeight w:val="584"/>
              </w:trPr>
              <w:tc>
                <w:tcPr>
                  <w:tcW w:w="2848" w:type="dxa"/>
                  <w:shd w:val="clear" w:color="auto" w:fill="auto"/>
                </w:tcPr>
                <w:p w14:paraId="13C30179" w14:textId="77777777" w:rsidR="005C26AE" w:rsidRDefault="001340AA">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84" w:type="dxa"/>
                  <w:shd w:val="clear" w:color="auto" w:fill="auto"/>
                </w:tcPr>
                <w:p w14:paraId="3B1C4C95" w14:textId="77777777" w:rsidR="005C26AE" w:rsidRDefault="001340AA">
                  <w:pPr>
                    <w:jc w:val="both"/>
                    <w:rPr>
                      <w:i/>
                      <w:iCs/>
                      <w:sz w:val="20"/>
                      <w:lang w:eastAsia="en-GB"/>
                    </w:rPr>
                  </w:pPr>
                  <w:r>
                    <w:rPr>
                      <w:i/>
                      <w:iCs/>
                      <w:sz w:val="20"/>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w:t>
                  </w:r>
                  <w:r>
                    <w:rPr>
                      <w:i/>
                      <w:iCs/>
                      <w:sz w:val="20"/>
                      <w:lang w:eastAsia="en-GB"/>
                    </w:rPr>
                    <w:lastRenderedPageBreak/>
                    <w:t xml:space="preserve">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47B2D0DC"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320374DE"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49A74689"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3149C01A"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755B601C" w14:textId="77777777" w:rsidR="005C26AE" w:rsidRDefault="001340AA">
                  <w:pPr>
                    <w:jc w:val="both"/>
                    <w:rPr>
                      <w:i/>
                      <w:iCs/>
                      <w:sz w:val="20"/>
                      <w:lang w:eastAsia="en-GB"/>
                    </w:rPr>
                  </w:pPr>
                  <w:r>
                    <w:rPr>
                      <w:i/>
                      <w:iCs/>
                      <w:sz w:val="20"/>
                      <w:lang w:eastAsia="en-GB"/>
                    </w:rPr>
                    <w:t>Turi būti pagrįsta, kaip prisidedama prie šio principo įgyvendinimo.</w:t>
                  </w:r>
                </w:p>
                <w:p w14:paraId="4D831AFE" w14:textId="77777777" w:rsidR="005C26AE" w:rsidRDefault="001340AA">
                  <w:pPr>
                    <w:jc w:val="both"/>
                    <w:rPr>
                      <w:b/>
                      <w:bCs/>
                      <w:sz w:val="22"/>
                      <w:szCs w:val="22"/>
                      <w:lang w:eastAsia="en-GB"/>
                    </w:rPr>
                  </w:pPr>
                  <w:r>
                    <w:rPr>
                      <w:i/>
                      <w:iCs/>
                      <w:sz w:val="20"/>
                      <w:lang w:eastAsia="en-GB"/>
                    </w:rPr>
                    <w:t xml:space="preserve">Galimas simbolių skaičius – </w:t>
                  </w:r>
                  <w:r>
                    <w:rPr>
                      <w:i/>
                      <w:sz w:val="20"/>
                    </w:rPr>
                    <w:t xml:space="preserve">iki </w:t>
                  </w:r>
                  <w:r>
                    <w:rPr>
                      <w:i/>
                      <w:iCs/>
                      <w:sz w:val="20"/>
                      <w:lang w:eastAsia="en-GB"/>
                    </w:rPr>
                    <w:t>3 000.</w:t>
                  </w:r>
                </w:p>
              </w:tc>
            </w:tr>
            <w:tr w:rsidR="005C26AE" w14:paraId="238CAB33" w14:textId="77777777">
              <w:trPr>
                <w:trHeight w:val="482"/>
              </w:trPr>
              <w:tc>
                <w:tcPr>
                  <w:tcW w:w="2848" w:type="dxa"/>
                  <w:shd w:val="clear" w:color="auto" w:fill="auto"/>
                </w:tcPr>
                <w:p w14:paraId="15962B6B" w14:textId="77777777" w:rsidR="005C26AE" w:rsidRDefault="001340AA">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Lygios galimybės ir nediskriminavimas</w:t>
                  </w:r>
                </w:p>
              </w:tc>
              <w:tc>
                <w:tcPr>
                  <w:tcW w:w="11784" w:type="dxa"/>
                  <w:shd w:val="clear" w:color="auto" w:fill="auto"/>
                </w:tcPr>
                <w:p w14:paraId="3D0C7293" w14:textId="77777777" w:rsidR="005C26AE" w:rsidRDefault="005C26AE">
                  <w:pPr>
                    <w:rPr>
                      <w:sz w:val="6"/>
                      <w:szCs w:val="6"/>
                    </w:rPr>
                  </w:pPr>
                </w:p>
                <w:p w14:paraId="21944EEA" w14:textId="77777777" w:rsidR="005C26AE" w:rsidRDefault="001340AA">
                  <w:pPr>
                    <w:ind w:left="34"/>
                    <w:jc w:val="both"/>
                    <w:rPr>
                      <w:i/>
                      <w:iCs/>
                      <w:sz w:val="20"/>
                      <w:lang w:eastAsia="en-GB"/>
                    </w:rPr>
                  </w:pPr>
                  <w:r>
                    <w:rPr>
                      <w:i/>
                      <w:iCs/>
                      <w:sz w:val="20"/>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51A434DC" w14:textId="77777777" w:rsidR="005C26AE" w:rsidRDefault="001340AA">
                  <w:pPr>
                    <w:jc w:val="both"/>
                    <w:rPr>
                      <w:b/>
                      <w:bCs/>
                      <w:sz w:val="20"/>
                      <w:lang w:eastAsia="en-GB"/>
                    </w:rPr>
                  </w:pPr>
                  <w:r>
                    <w:rPr>
                      <w:i/>
                      <w:iCs/>
                      <w:sz w:val="20"/>
                      <w:lang w:eastAsia="en-GB"/>
                    </w:rPr>
                    <w:t xml:space="preserve">Galimas simbolių skaičius – </w:t>
                  </w:r>
                  <w:r>
                    <w:rPr>
                      <w:i/>
                      <w:sz w:val="20"/>
                    </w:rPr>
                    <w:t xml:space="preserve">iki </w:t>
                  </w:r>
                  <w:r>
                    <w:rPr>
                      <w:i/>
                      <w:iCs/>
                      <w:sz w:val="20"/>
                      <w:lang w:eastAsia="en-GB"/>
                    </w:rPr>
                    <w:t xml:space="preserve">3 000. </w:t>
                  </w:r>
                </w:p>
              </w:tc>
            </w:tr>
            <w:tr w:rsidR="005C26AE" w14:paraId="7E9F88DD" w14:textId="77777777">
              <w:trPr>
                <w:trHeight w:val="482"/>
              </w:trPr>
              <w:tc>
                <w:tcPr>
                  <w:tcW w:w="2848" w:type="dxa"/>
                  <w:shd w:val="clear" w:color="auto" w:fill="auto"/>
                </w:tcPr>
                <w:p w14:paraId="66907DBF" w14:textId="77777777" w:rsidR="005C26AE" w:rsidRDefault="001340AA">
                  <w:pPr>
                    <w:tabs>
                      <w:tab w:val="left" w:pos="325"/>
                    </w:tabs>
                    <w:rPr>
                      <w:rFonts w:eastAsia="Wingdings"/>
                      <w:sz w:val="22"/>
                      <w:szCs w:val="22"/>
                    </w:rPr>
                  </w:pPr>
                  <w:r>
                    <w:rPr>
                      <w:b/>
                      <w:sz w:val="22"/>
                      <w:szCs w:val="22"/>
                    </w:rPr>
                    <w:t xml:space="preserve"> Inovatyvumas </w:t>
                  </w:r>
                </w:p>
              </w:tc>
              <w:tc>
                <w:tcPr>
                  <w:tcW w:w="11784" w:type="dxa"/>
                  <w:shd w:val="clear" w:color="auto" w:fill="auto"/>
                </w:tcPr>
                <w:p w14:paraId="5034E765" w14:textId="77777777" w:rsidR="005C26AE" w:rsidRDefault="001340AA">
                  <w:pPr>
                    <w:rPr>
                      <w:i/>
                      <w:iCs/>
                      <w:sz w:val="20"/>
                      <w:lang w:eastAsia="en-GB"/>
                    </w:rPr>
                  </w:pPr>
                  <w:r>
                    <w:rPr>
                      <w:i/>
                      <w:iCs/>
                      <w:sz w:val="20"/>
                      <w:lang w:eastAsia="en-GB"/>
                    </w:rPr>
                    <w:t>Jei pasirenkama, nurodoma, kaip vykdant projektą bus įgyvendinami PFSA nurodyti reikalavimai dėl įsipareigojimų inovatyvumui skatinti.</w:t>
                  </w:r>
                </w:p>
                <w:p w14:paraId="189DF3D2" w14:textId="77777777" w:rsidR="005C26AE" w:rsidRDefault="001340AA">
                  <w:pPr>
                    <w:ind w:left="34"/>
                    <w:jc w:val="both"/>
                    <w:rPr>
                      <w:i/>
                      <w:iCs/>
                      <w:sz w:val="20"/>
                      <w:lang w:eastAsia="en-GB"/>
                    </w:rPr>
                  </w:pPr>
                  <w:r>
                    <w:rPr>
                      <w:i/>
                      <w:iCs/>
                      <w:sz w:val="20"/>
                      <w:lang w:eastAsia="en-GB"/>
                    </w:rPr>
                    <w:t xml:space="preserve">Galimas simbolių skaičius – </w:t>
                  </w:r>
                  <w:r>
                    <w:rPr>
                      <w:i/>
                      <w:sz w:val="20"/>
                    </w:rPr>
                    <w:t xml:space="preserve">iki </w:t>
                  </w:r>
                  <w:r>
                    <w:rPr>
                      <w:i/>
                      <w:iCs/>
                      <w:sz w:val="20"/>
                      <w:lang w:eastAsia="en-GB"/>
                    </w:rPr>
                    <w:t>3 000.</w:t>
                  </w:r>
                </w:p>
              </w:tc>
            </w:tr>
          </w:tbl>
          <w:p w14:paraId="495294B9" w14:textId="77777777" w:rsidR="005C26AE" w:rsidRDefault="005C26AE">
            <w:pPr>
              <w:jc w:val="both"/>
              <w:rPr>
                <w:rFonts w:eastAsia="Calibri"/>
                <w:i/>
                <w:sz w:val="22"/>
                <w:szCs w:val="22"/>
              </w:rPr>
            </w:pPr>
          </w:p>
        </w:tc>
      </w:tr>
    </w:tbl>
    <w:p w14:paraId="7572E51D" w14:textId="77777777" w:rsidR="005C26AE" w:rsidRDefault="005C26AE">
      <w:pPr>
        <w:spacing w:line="276" w:lineRule="auto"/>
        <w:jc w:val="center"/>
        <w:rPr>
          <w:b/>
          <w:bCs/>
          <w:szCs w:val="24"/>
        </w:rPr>
      </w:pPr>
    </w:p>
    <w:p w14:paraId="53CC7475" w14:textId="77777777" w:rsidR="005C26AE" w:rsidRDefault="005C26AE">
      <w:pPr>
        <w:spacing w:line="259" w:lineRule="auto"/>
        <w:rPr>
          <w:b/>
          <w:bCs/>
          <w:szCs w:val="40"/>
        </w:rPr>
      </w:pPr>
    </w:p>
    <w:p w14:paraId="659C9C85" w14:textId="77777777" w:rsidR="005C26AE" w:rsidRDefault="001340AA">
      <w:pPr>
        <w:spacing w:line="276" w:lineRule="auto"/>
        <w:ind w:left="1296" w:firstLine="5326"/>
        <w:rPr>
          <w:b/>
          <w:bCs/>
        </w:rPr>
      </w:pPr>
      <w:r>
        <w:rPr>
          <w:b/>
          <w:bCs/>
        </w:rPr>
        <w:t>IV SKYRIUS</w:t>
      </w:r>
    </w:p>
    <w:p w14:paraId="442D895C" w14:textId="77777777" w:rsidR="005C26AE" w:rsidRDefault="001340AA">
      <w:pPr>
        <w:spacing w:line="276" w:lineRule="auto"/>
        <w:ind w:firstLine="62"/>
        <w:jc w:val="center"/>
        <w:rPr>
          <w:b/>
          <w:bCs/>
          <w:szCs w:val="24"/>
        </w:rPr>
      </w:pPr>
      <w:r>
        <w:rPr>
          <w:b/>
          <w:bCs/>
          <w:szCs w:val="24"/>
        </w:rPr>
        <w:t xml:space="preserve">PROJEKTO REZULTATŲ TĘSTINUMO PLANAS </w:t>
      </w:r>
    </w:p>
    <w:p w14:paraId="21FB6F9B" w14:textId="77777777" w:rsidR="005C26AE" w:rsidRDefault="001340AA">
      <w:pPr>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45F55756" w14:textId="77777777" w:rsidR="005C26AE" w:rsidRDefault="005C26AE">
      <w:pPr>
        <w:spacing w:line="276" w:lineRule="auto"/>
        <w:jc w:val="center"/>
        <w:rPr>
          <w:sz w:val="22"/>
          <w:szCs w:val="22"/>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14:paraId="00F9D4B6" w14:textId="77777777">
        <w:trPr>
          <w:trHeight w:val="260"/>
        </w:trPr>
        <w:tc>
          <w:tcPr>
            <w:tcW w:w="14742" w:type="dxa"/>
            <w:shd w:val="clear" w:color="auto" w:fill="F2F2F2" w:themeFill="background1" w:themeFillShade="F2"/>
          </w:tcPr>
          <w:p w14:paraId="702469C3" w14:textId="77777777" w:rsidR="005C26AE" w:rsidRDefault="005C26AE">
            <w:pPr>
              <w:rPr>
                <w:sz w:val="10"/>
                <w:szCs w:val="10"/>
              </w:rPr>
            </w:pPr>
          </w:p>
          <w:p w14:paraId="3FFA50C8" w14:textId="77777777" w:rsidR="005C26AE" w:rsidRDefault="001340AA">
            <w:pPr>
              <w:jc w:val="both"/>
              <w:rPr>
                <w:rFonts w:eastAsia="Calibri"/>
                <w:sz w:val="22"/>
                <w:szCs w:val="22"/>
              </w:rPr>
            </w:pPr>
            <w:r>
              <w:rPr>
                <w:rFonts w:eastAsia="Calibri"/>
                <w:sz w:val="22"/>
                <w:szCs w:val="22"/>
              </w:rPr>
              <w:t>Projekto rezultatų palaikymo finansinis pagrindimas</w:t>
            </w:r>
          </w:p>
        </w:tc>
      </w:tr>
      <w:tr w:rsidR="005C26AE" w14:paraId="5D4239A5" w14:textId="77777777">
        <w:trPr>
          <w:trHeight w:val="1407"/>
        </w:trPr>
        <w:tc>
          <w:tcPr>
            <w:tcW w:w="14742" w:type="dxa"/>
            <w:shd w:val="clear" w:color="auto" w:fill="FFFFFF" w:themeFill="background1"/>
          </w:tcPr>
          <w:p w14:paraId="0B620B9C" w14:textId="77777777" w:rsidR="005C26AE" w:rsidRDefault="005C26AE">
            <w:pPr>
              <w:jc w:val="both"/>
              <w:rPr>
                <w:i/>
                <w:sz w:val="20"/>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478"/>
              <w:gridCol w:w="2357"/>
              <w:gridCol w:w="2153"/>
              <w:gridCol w:w="2729"/>
              <w:gridCol w:w="2732"/>
            </w:tblGrid>
            <w:tr w:rsidR="005C26AE" w14:paraId="0E10E014" w14:textId="77777777">
              <w:trPr>
                <w:trHeight w:val="736"/>
              </w:trPr>
              <w:tc>
                <w:tcPr>
                  <w:tcW w:w="2085" w:type="dxa"/>
                  <w:vMerge w:val="restart"/>
                  <w:vAlign w:val="center"/>
                </w:tcPr>
                <w:p w14:paraId="4B6409B5" w14:textId="77777777" w:rsidR="005C26AE" w:rsidRDefault="001340AA">
                  <w:pPr>
                    <w:keepNext/>
                    <w:jc w:val="center"/>
                    <w:rPr>
                      <w:b/>
                      <w:sz w:val="22"/>
                      <w:szCs w:val="22"/>
                    </w:rPr>
                  </w:pPr>
                  <w:r>
                    <w:rPr>
                      <w:b/>
                      <w:sz w:val="22"/>
                      <w:szCs w:val="22"/>
                    </w:rPr>
                    <w:t>Laikotarpis, kurio projekto rezultatų palaikymas skaičiuojamas, metai</w:t>
                  </w:r>
                </w:p>
              </w:tc>
              <w:tc>
                <w:tcPr>
                  <w:tcW w:w="2478" w:type="dxa"/>
                  <w:vMerge w:val="restart"/>
                  <w:vAlign w:val="center"/>
                </w:tcPr>
                <w:p w14:paraId="57D54646" w14:textId="77777777" w:rsidR="005C26AE" w:rsidRDefault="001340AA">
                  <w:pPr>
                    <w:keepNext/>
                    <w:jc w:val="center"/>
                    <w:rPr>
                      <w:b/>
                      <w:sz w:val="22"/>
                      <w:szCs w:val="22"/>
                    </w:rPr>
                  </w:pPr>
                  <w:r>
                    <w:rPr>
                      <w:b/>
                      <w:sz w:val="22"/>
                      <w:szCs w:val="22"/>
                    </w:rPr>
                    <w:t>Vidutinė metinė lėšų suma, kurios reikia projekto rezultatams palaikyti, eurais</w:t>
                  </w:r>
                </w:p>
              </w:tc>
              <w:tc>
                <w:tcPr>
                  <w:tcW w:w="9971" w:type="dxa"/>
                  <w:gridSpan w:val="4"/>
                  <w:tcBorders>
                    <w:bottom w:val="single" w:sz="4" w:space="0" w:color="auto"/>
                  </w:tcBorders>
                  <w:shd w:val="clear" w:color="auto" w:fill="auto"/>
                  <w:vAlign w:val="center"/>
                </w:tcPr>
                <w:p w14:paraId="2BF5C199" w14:textId="77777777" w:rsidR="005C26AE" w:rsidRDefault="001340AA">
                  <w:pPr>
                    <w:jc w:val="center"/>
                    <w:rPr>
                      <w:b/>
                      <w:sz w:val="22"/>
                      <w:szCs w:val="22"/>
                    </w:rPr>
                  </w:pPr>
                  <w:r>
                    <w:rPr>
                      <w:b/>
                      <w:sz w:val="22"/>
                      <w:szCs w:val="22"/>
                    </w:rPr>
                    <w:t>Bendra lėšų suma, kurios reikia projekto rezultatams palaikyti, eurais</w:t>
                  </w:r>
                </w:p>
              </w:tc>
            </w:tr>
            <w:tr w:rsidR="005C26AE" w14:paraId="384310BA" w14:textId="77777777">
              <w:trPr>
                <w:trHeight w:val="451"/>
              </w:trPr>
              <w:tc>
                <w:tcPr>
                  <w:tcW w:w="2085" w:type="dxa"/>
                  <w:vMerge/>
                  <w:vAlign w:val="center"/>
                </w:tcPr>
                <w:p w14:paraId="38711C68" w14:textId="77777777" w:rsidR="005C26AE" w:rsidRDefault="005C26AE">
                  <w:pPr>
                    <w:keepNext/>
                    <w:spacing w:line="259" w:lineRule="auto"/>
                    <w:jc w:val="center"/>
                    <w:rPr>
                      <w:b/>
                      <w:sz w:val="22"/>
                      <w:szCs w:val="22"/>
                    </w:rPr>
                  </w:pPr>
                </w:p>
              </w:tc>
              <w:tc>
                <w:tcPr>
                  <w:tcW w:w="2478" w:type="dxa"/>
                  <w:vMerge/>
                  <w:vAlign w:val="center"/>
                </w:tcPr>
                <w:p w14:paraId="665BA403" w14:textId="77777777" w:rsidR="005C26AE" w:rsidRDefault="005C26AE">
                  <w:pPr>
                    <w:keepNext/>
                    <w:spacing w:line="259" w:lineRule="auto"/>
                    <w:jc w:val="center"/>
                    <w:rPr>
                      <w:b/>
                      <w:sz w:val="22"/>
                      <w:szCs w:val="22"/>
                    </w:rPr>
                  </w:pPr>
                </w:p>
              </w:tc>
              <w:tc>
                <w:tcPr>
                  <w:tcW w:w="2357" w:type="dxa"/>
                  <w:shd w:val="clear" w:color="auto" w:fill="auto"/>
                  <w:vAlign w:val="center"/>
                </w:tcPr>
                <w:p w14:paraId="64AFE5F2" w14:textId="77777777" w:rsidR="005C26AE" w:rsidRDefault="001340AA">
                  <w:pPr>
                    <w:jc w:val="center"/>
                    <w:rPr>
                      <w:b/>
                      <w:sz w:val="22"/>
                      <w:szCs w:val="22"/>
                    </w:rPr>
                  </w:pPr>
                  <w:r>
                    <w:rPr>
                      <w:b/>
                      <w:sz w:val="22"/>
                      <w:szCs w:val="22"/>
                    </w:rPr>
                    <w:t>Valstybės biudžeto lėšos</w:t>
                  </w:r>
                </w:p>
              </w:tc>
              <w:tc>
                <w:tcPr>
                  <w:tcW w:w="2153" w:type="dxa"/>
                  <w:shd w:val="clear" w:color="auto" w:fill="auto"/>
                  <w:vAlign w:val="center"/>
                </w:tcPr>
                <w:p w14:paraId="4B157378" w14:textId="77777777" w:rsidR="005C26AE" w:rsidRDefault="001340AA">
                  <w:pPr>
                    <w:keepNext/>
                    <w:jc w:val="center"/>
                    <w:rPr>
                      <w:b/>
                      <w:sz w:val="22"/>
                      <w:szCs w:val="22"/>
                    </w:rPr>
                  </w:pPr>
                  <w:r>
                    <w:rPr>
                      <w:b/>
                      <w:sz w:val="22"/>
                      <w:szCs w:val="22"/>
                    </w:rPr>
                    <w:t>Kiti finansavimo šaltiniai</w:t>
                  </w:r>
                </w:p>
              </w:tc>
              <w:tc>
                <w:tcPr>
                  <w:tcW w:w="2729" w:type="dxa"/>
                  <w:shd w:val="clear" w:color="auto" w:fill="auto"/>
                  <w:vAlign w:val="center"/>
                </w:tcPr>
                <w:p w14:paraId="10FB946B" w14:textId="77777777" w:rsidR="005C26AE" w:rsidRDefault="001340AA">
                  <w:pPr>
                    <w:jc w:val="center"/>
                    <w:rPr>
                      <w:b/>
                      <w:sz w:val="22"/>
                      <w:szCs w:val="22"/>
                    </w:rPr>
                  </w:pPr>
                  <w:r>
                    <w:rPr>
                      <w:b/>
                      <w:sz w:val="22"/>
                      <w:szCs w:val="22"/>
                    </w:rPr>
                    <w:t>Pareiškėjo lėšos</w:t>
                  </w:r>
                </w:p>
              </w:tc>
              <w:tc>
                <w:tcPr>
                  <w:tcW w:w="2732" w:type="dxa"/>
                  <w:vAlign w:val="center"/>
                </w:tcPr>
                <w:p w14:paraId="1E798DD6" w14:textId="77777777" w:rsidR="005C26AE" w:rsidRDefault="001340AA">
                  <w:pPr>
                    <w:jc w:val="center"/>
                    <w:rPr>
                      <w:b/>
                      <w:sz w:val="22"/>
                      <w:szCs w:val="22"/>
                    </w:rPr>
                  </w:pPr>
                  <w:r>
                    <w:rPr>
                      <w:b/>
                      <w:sz w:val="22"/>
                      <w:szCs w:val="22"/>
                    </w:rPr>
                    <w:t>Iš viso</w:t>
                  </w:r>
                </w:p>
              </w:tc>
            </w:tr>
            <w:tr w:rsidR="005C26AE" w14:paraId="24022803" w14:textId="77777777">
              <w:trPr>
                <w:trHeight w:val="208"/>
              </w:trPr>
              <w:tc>
                <w:tcPr>
                  <w:tcW w:w="2085" w:type="dxa"/>
                  <w:tcBorders>
                    <w:top w:val="single" w:sz="4" w:space="0" w:color="auto"/>
                    <w:bottom w:val="single" w:sz="4" w:space="0" w:color="auto"/>
                  </w:tcBorders>
                </w:tcPr>
                <w:p w14:paraId="7FE57C12" w14:textId="77777777" w:rsidR="005C26AE" w:rsidRDefault="001340AA">
                  <w:pPr>
                    <w:keepNext/>
                    <w:jc w:val="center"/>
                    <w:rPr>
                      <w:iCs/>
                      <w:sz w:val="20"/>
                    </w:rPr>
                  </w:pPr>
                  <w:r>
                    <w:rPr>
                      <w:iCs/>
                      <w:sz w:val="20"/>
                    </w:rPr>
                    <w:t>1</w:t>
                  </w:r>
                </w:p>
              </w:tc>
              <w:tc>
                <w:tcPr>
                  <w:tcW w:w="2478" w:type="dxa"/>
                  <w:tcBorders>
                    <w:top w:val="single" w:sz="4" w:space="0" w:color="auto"/>
                    <w:bottom w:val="single" w:sz="4" w:space="0" w:color="auto"/>
                  </w:tcBorders>
                </w:tcPr>
                <w:p w14:paraId="21D5A9D7" w14:textId="77777777" w:rsidR="005C26AE" w:rsidRDefault="001340AA">
                  <w:pPr>
                    <w:keepNext/>
                    <w:jc w:val="center"/>
                    <w:rPr>
                      <w:iCs/>
                      <w:sz w:val="20"/>
                    </w:rPr>
                  </w:pPr>
                  <w:r>
                    <w:rPr>
                      <w:iCs/>
                      <w:sz w:val="20"/>
                    </w:rPr>
                    <w:t>2</w:t>
                  </w:r>
                </w:p>
              </w:tc>
              <w:tc>
                <w:tcPr>
                  <w:tcW w:w="2357" w:type="dxa"/>
                  <w:tcBorders>
                    <w:top w:val="single" w:sz="4" w:space="0" w:color="auto"/>
                    <w:bottom w:val="single" w:sz="4" w:space="0" w:color="auto"/>
                  </w:tcBorders>
                </w:tcPr>
                <w:p w14:paraId="1CE154C8" w14:textId="77777777" w:rsidR="005C26AE" w:rsidRDefault="001340AA">
                  <w:pPr>
                    <w:keepNext/>
                    <w:jc w:val="center"/>
                    <w:rPr>
                      <w:iCs/>
                      <w:sz w:val="20"/>
                    </w:rPr>
                  </w:pPr>
                  <w:r>
                    <w:rPr>
                      <w:iCs/>
                      <w:sz w:val="20"/>
                    </w:rPr>
                    <w:t>3</w:t>
                  </w:r>
                </w:p>
              </w:tc>
              <w:tc>
                <w:tcPr>
                  <w:tcW w:w="2153" w:type="dxa"/>
                  <w:tcBorders>
                    <w:top w:val="single" w:sz="4" w:space="0" w:color="auto"/>
                    <w:bottom w:val="single" w:sz="4" w:space="0" w:color="auto"/>
                  </w:tcBorders>
                </w:tcPr>
                <w:p w14:paraId="0B7E2E90" w14:textId="77777777" w:rsidR="005C26AE" w:rsidRDefault="001340AA">
                  <w:pPr>
                    <w:keepNext/>
                    <w:jc w:val="center"/>
                    <w:rPr>
                      <w:iCs/>
                      <w:sz w:val="20"/>
                    </w:rPr>
                  </w:pPr>
                  <w:r>
                    <w:rPr>
                      <w:iCs/>
                      <w:sz w:val="20"/>
                    </w:rPr>
                    <w:t>4</w:t>
                  </w:r>
                </w:p>
              </w:tc>
              <w:tc>
                <w:tcPr>
                  <w:tcW w:w="2729" w:type="dxa"/>
                  <w:tcBorders>
                    <w:top w:val="single" w:sz="4" w:space="0" w:color="auto"/>
                    <w:bottom w:val="single" w:sz="4" w:space="0" w:color="auto"/>
                  </w:tcBorders>
                  <w:shd w:val="clear" w:color="auto" w:fill="auto"/>
                </w:tcPr>
                <w:p w14:paraId="02CCFCBE" w14:textId="77777777" w:rsidR="005C26AE" w:rsidRDefault="001340AA">
                  <w:pPr>
                    <w:spacing w:line="276" w:lineRule="auto"/>
                    <w:jc w:val="center"/>
                    <w:rPr>
                      <w:iCs/>
                      <w:sz w:val="20"/>
                    </w:rPr>
                  </w:pPr>
                  <w:r>
                    <w:rPr>
                      <w:iCs/>
                      <w:sz w:val="20"/>
                    </w:rPr>
                    <w:t>5</w:t>
                  </w:r>
                </w:p>
              </w:tc>
              <w:tc>
                <w:tcPr>
                  <w:tcW w:w="2732" w:type="dxa"/>
                  <w:tcBorders>
                    <w:top w:val="single" w:sz="4" w:space="0" w:color="auto"/>
                    <w:bottom w:val="single" w:sz="4" w:space="0" w:color="auto"/>
                  </w:tcBorders>
                </w:tcPr>
                <w:p w14:paraId="0D08C1DE" w14:textId="77777777" w:rsidR="005C26AE" w:rsidRDefault="001340AA">
                  <w:pPr>
                    <w:jc w:val="center"/>
                    <w:rPr>
                      <w:iCs/>
                      <w:sz w:val="20"/>
                    </w:rPr>
                  </w:pPr>
                  <w:r>
                    <w:rPr>
                      <w:iCs/>
                      <w:sz w:val="20"/>
                    </w:rPr>
                    <w:t>6</w:t>
                  </w:r>
                </w:p>
              </w:tc>
            </w:tr>
            <w:tr w:rsidR="005C26AE" w14:paraId="0C91BFA1" w14:textId="77777777">
              <w:trPr>
                <w:trHeight w:val="849"/>
              </w:trPr>
              <w:tc>
                <w:tcPr>
                  <w:tcW w:w="2085" w:type="dxa"/>
                  <w:tcBorders>
                    <w:top w:val="single" w:sz="4" w:space="0" w:color="auto"/>
                    <w:bottom w:val="single" w:sz="4" w:space="0" w:color="auto"/>
                  </w:tcBorders>
                </w:tcPr>
                <w:p w14:paraId="01C5B4B4" w14:textId="77777777" w:rsidR="005C26AE" w:rsidRDefault="001340AA">
                  <w:pPr>
                    <w:keepNext/>
                    <w:jc w:val="center"/>
                    <w:rPr>
                      <w:b/>
                      <w:sz w:val="20"/>
                    </w:rPr>
                  </w:pPr>
                  <w:r>
                    <w:rPr>
                      <w:i/>
                      <w:sz w:val="20"/>
                    </w:rPr>
                    <w:t xml:space="preserve">Nurodomas laikotarpis, kurio projekto rezultatų palaikymas skaičiuojamas. </w:t>
                  </w:r>
                </w:p>
              </w:tc>
              <w:tc>
                <w:tcPr>
                  <w:tcW w:w="2478" w:type="dxa"/>
                  <w:tcBorders>
                    <w:top w:val="single" w:sz="4" w:space="0" w:color="auto"/>
                    <w:bottom w:val="single" w:sz="4" w:space="0" w:color="auto"/>
                  </w:tcBorders>
                </w:tcPr>
                <w:p w14:paraId="18B21BC5" w14:textId="77777777" w:rsidR="005C26AE" w:rsidRDefault="001340AA">
                  <w:pPr>
                    <w:keepNext/>
                    <w:jc w:val="center"/>
                    <w:rPr>
                      <w:i/>
                      <w:sz w:val="20"/>
                    </w:rPr>
                  </w:pPr>
                  <w:r>
                    <w:rPr>
                      <w:i/>
                      <w:sz w:val="20"/>
                    </w:rPr>
                    <w:t>Nurodoma vidutinė metinė lėšų suma, kurios reikia projekto rezultatams palaikyti.</w:t>
                  </w:r>
                </w:p>
              </w:tc>
              <w:tc>
                <w:tcPr>
                  <w:tcW w:w="2357" w:type="dxa"/>
                  <w:tcBorders>
                    <w:top w:val="single" w:sz="4" w:space="0" w:color="auto"/>
                    <w:bottom w:val="single" w:sz="4" w:space="0" w:color="auto"/>
                  </w:tcBorders>
                </w:tcPr>
                <w:p w14:paraId="03E02382" w14:textId="77777777" w:rsidR="005C26AE" w:rsidRDefault="001340AA">
                  <w:pPr>
                    <w:keepNext/>
                    <w:jc w:val="center"/>
                    <w:rPr>
                      <w:i/>
                      <w:sz w:val="20"/>
                    </w:rPr>
                  </w:pPr>
                  <w:r>
                    <w:rPr>
                      <w:i/>
                      <w:sz w:val="20"/>
                    </w:rPr>
                    <w:t>Nurodoma valstybės biudžeto lėšų suma.</w:t>
                  </w:r>
                </w:p>
              </w:tc>
              <w:tc>
                <w:tcPr>
                  <w:tcW w:w="2153" w:type="dxa"/>
                  <w:tcBorders>
                    <w:top w:val="single" w:sz="4" w:space="0" w:color="auto"/>
                    <w:bottom w:val="single" w:sz="4" w:space="0" w:color="auto"/>
                  </w:tcBorders>
                </w:tcPr>
                <w:p w14:paraId="48BEF746" w14:textId="77777777" w:rsidR="005C26AE" w:rsidRDefault="001340AA">
                  <w:pPr>
                    <w:keepNext/>
                    <w:jc w:val="center"/>
                    <w:rPr>
                      <w:b/>
                      <w:sz w:val="20"/>
                    </w:rPr>
                  </w:pPr>
                  <w:r>
                    <w:rPr>
                      <w:i/>
                      <w:sz w:val="20"/>
                    </w:rPr>
                    <w:t>Nurodomi finansavimo šaltinis ir suma.</w:t>
                  </w:r>
                </w:p>
              </w:tc>
              <w:tc>
                <w:tcPr>
                  <w:tcW w:w="2729" w:type="dxa"/>
                  <w:tcBorders>
                    <w:top w:val="single" w:sz="4" w:space="0" w:color="auto"/>
                    <w:bottom w:val="single" w:sz="4" w:space="0" w:color="auto"/>
                  </w:tcBorders>
                  <w:shd w:val="clear" w:color="auto" w:fill="auto"/>
                </w:tcPr>
                <w:p w14:paraId="61210DBC" w14:textId="77777777" w:rsidR="005C26AE" w:rsidRDefault="001340AA">
                  <w:pPr>
                    <w:spacing w:line="276" w:lineRule="auto"/>
                    <w:jc w:val="center"/>
                    <w:rPr>
                      <w:b/>
                      <w:sz w:val="20"/>
                    </w:rPr>
                  </w:pPr>
                  <w:r>
                    <w:rPr>
                      <w:i/>
                      <w:sz w:val="20"/>
                    </w:rPr>
                    <w:t>Nurodoma pareiškėjo lėšų suma.</w:t>
                  </w:r>
                </w:p>
              </w:tc>
              <w:tc>
                <w:tcPr>
                  <w:tcW w:w="2732" w:type="dxa"/>
                  <w:tcBorders>
                    <w:top w:val="single" w:sz="4" w:space="0" w:color="auto"/>
                    <w:bottom w:val="single" w:sz="4" w:space="0" w:color="auto"/>
                  </w:tcBorders>
                </w:tcPr>
                <w:p w14:paraId="4C18CA99" w14:textId="77777777" w:rsidR="005C26AE" w:rsidRDefault="005C26AE">
                  <w:pPr>
                    <w:rPr>
                      <w:sz w:val="20"/>
                    </w:rPr>
                  </w:pPr>
                </w:p>
                <w:p w14:paraId="6E213F99" w14:textId="77777777" w:rsidR="005C26AE" w:rsidRDefault="005C26AE">
                  <w:pPr>
                    <w:jc w:val="center"/>
                    <w:rPr>
                      <w:sz w:val="20"/>
                    </w:rPr>
                  </w:pPr>
                </w:p>
              </w:tc>
            </w:tr>
            <w:tr w:rsidR="005C26AE" w14:paraId="47FB05AF" w14:textId="77777777">
              <w:trPr>
                <w:trHeight w:val="970"/>
              </w:trPr>
              <w:tc>
                <w:tcPr>
                  <w:tcW w:w="2085" w:type="dxa"/>
                </w:tcPr>
                <w:p w14:paraId="4E713E75" w14:textId="77777777" w:rsidR="005C26AE" w:rsidRDefault="005C26AE">
                  <w:pPr>
                    <w:keepNext/>
                    <w:jc w:val="both"/>
                    <w:rPr>
                      <w:b/>
                      <w:sz w:val="22"/>
                      <w:szCs w:val="22"/>
                    </w:rPr>
                  </w:pPr>
                </w:p>
              </w:tc>
              <w:tc>
                <w:tcPr>
                  <w:tcW w:w="2478" w:type="dxa"/>
                </w:tcPr>
                <w:p w14:paraId="6975E678" w14:textId="77777777" w:rsidR="005C26AE" w:rsidRDefault="005C26AE">
                  <w:pPr>
                    <w:ind w:firstLine="7"/>
                    <w:jc w:val="both"/>
                    <w:rPr>
                      <w:b/>
                      <w:sz w:val="22"/>
                      <w:szCs w:val="22"/>
                    </w:rPr>
                  </w:pPr>
                </w:p>
              </w:tc>
              <w:tc>
                <w:tcPr>
                  <w:tcW w:w="2357" w:type="dxa"/>
                  <w:tcBorders>
                    <w:top w:val="nil"/>
                    <w:bottom w:val="single" w:sz="4" w:space="0" w:color="auto"/>
                    <w:right w:val="nil"/>
                  </w:tcBorders>
                </w:tcPr>
                <w:p w14:paraId="6B176CDF" w14:textId="77777777" w:rsidR="005C26AE" w:rsidRDefault="005C26AE">
                  <w:pPr>
                    <w:jc w:val="both"/>
                    <w:rPr>
                      <w:b/>
                      <w:sz w:val="22"/>
                      <w:szCs w:val="22"/>
                    </w:rPr>
                  </w:pPr>
                </w:p>
              </w:tc>
              <w:tc>
                <w:tcPr>
                  <w:tcW w:w="2153" w:type="dxa"/>
                  <w:tcBorders>
                    <w:top w:val="nil"/>
                    <w:bottom w:val="single" w:sz="4" w:space="0" w:color="auto"/>
                    <w:right w:val="nil"/>
                  </w:tcBorders>
                </w:tcPr>
                <w:p w14:paraId="7CB89AB3" w14:textId="77777777" w:rsidR="005C26AE" w:rsidRDefault="005C26AE">
                  <w:pPr>
                    <w:jc w:val="both"/>
                    <w:rPr>
                      <w:b/>
                      <w:sz w:val="22"/>
                      <w:szCs w:val="22"/>
                    </w:rPr>
                  </w:pPr>
                </w:p>
              </w:tc>
              <w:tc>
                <w:tcPr>
                  <w:tcW w:w="2729" w:type="dxa"/>
                  <w:tcBorders>
                    <w:top w:val="single" w:sz="4" w:space="0" w:color="auto"/>
                    <w:bottom w:val="single" w:sz="4" w:space="0" w:color="auto"/>
                    <w:right w:val="nil"/>
                  </w:tcBorders>
                </w:tcPr>
                <w:p w14:paraId="5113B040" w14:textId="77777777" w:rsidR="005C26AE" w:rsidRDefault="005C26AE">
                  <w:pPr>
                    <w:keepNext/>
                    <w:jc w:val="both"/>
                    <w:rPr>
                      <w:b/>
                      <w:sz w:val="22"/>
                      <w:szCs w:val="22"/>
                    </w:rPr>
                  </w:pPr>
                </w:p>
              </w:tc>
              <w:tc>
                <w:tcPr>
                  <w:tcW w:w="2732" w:type="dxa"/>
                  <w:tcBorders>
                    <w:top w:val="single" w:sz="4" w:space="0" w:color="auto"/>
                    <w:bottom w:val="single" w:sz="4" w:space="0" w:color="auto"/>
                    <w:right w:val="single" w:sz="4" w:space="0" w:color="auto"/>
                  </w:tcBorders>
                </w:tcPr>
                <w:p w14:paraId="7B5D5E63" w14:textId="77777777" w:rsidR="005C26AE" w:rsidRDefault="005C26AE">
                  <w:pPr>
                    <w:ind w:firstLine="7"/>
                    <w:jc w:val="both"/>
                    <w:rPr>
                      <w:b/>
                      <w:bCs/>
                      <w:color w:val="000000"/>
                      <w:sz w:val="22"/>
                      <w:szCs w:val="22"/>
                    </w:rPr>
                  </w:pPr>
                </w:p>
              </w:tc>
            </w:tr>
            <w:tr w:rsidR="005C26AE" w14:paraId="60C86B79" w14:textId="77777777">
              <w:trPr>
                <w:trHeight w:val="970"/>
              </w:trPr>
              <w:tc>
                <w:tcPr>
                  <w:tcW w:w="2085" w:type="dxa"/>
                </w:tcPr>
                <w:p w14:paraId="0415DF06" w14:textId="77777777" w:rsidR="005C26AE" w:rsidRDefault="005C26AE">
                  <w:pPr>
                    <w:keepNext/>
                    <w:jc w:val="both"/>
                    <w:rPr>
                      <w:b/>
                      <w:sz w:val="22"/>
                      <w:szCs w:val="22"/>
                    </w:rPr>
                  </w:pPr>
                </w:p>
              </w:tc>
              <w:tc>
                <w:tcPr>
                  <w:tcW w:w="2478" w:type="dxa"/>
                </w:tcPr>
                <w:p w14:paraId="5619917D" w14:textId="77777777" w:rsidR="005C26AE" w:rsidRDefault="005C26AE">
                  <w:pPr>
                    <w:ind w:firstLine="7"/>
                    <w:jc w:val="both"/>
                    <w:rPr>
                      <w:b/>
                      <w:sz w:val="22"/>
                      <w:szCs w:val="22"/>
                    </w:rPr>
                  </w:pPr>
                </w:p>
              </w:tc>
              <w:tc>
                <w:tcPr>
                  <w:tcW w:w="2357" w:type="dxa"/>
                  <w:tcBorders>
                    <w:top w:val="nil"/>
                    <w:bottom w:val="single" w:sz="4" w:space="0" w:color="auto"/>
                    <w:right w:val="nil"/>
                  </w:tcBorders>
                </w:tcPr>
                <w:p w14:paraId="2DEF5DF9" w14:textId="77777777" w:rsidR="005C26AE" w:rsidRDefault="005C26AE">
                  <w:pPr>
                    <w:jc w:val="both"/>
                    <w:rPr>
                      <w:b/>
                      <w:sz w:val="22"/>
                      <w:szCs w:val="22"/>
                    </w:rPr>
                  </w:pPr>
                </w:p>
              </w:tc>
              <w:tc>
                <w:tcPr>
                  <w:tcW w:w="2153" w:type="dxa"/>
                  <w:tcBorders>
                    <w:top w:val="nil"/>
                    <w:bottom w:val="single" w:sz="4" w:space="0" w:color="auto"/>
                    <w:right w:val="nil"/>
                  </w:tcBorders>
                </w:tcPr>
                <w:p w14:paraId="52F4F312" w14:textId="77777777" w:rsidR="005C26AE" w:rsidRDefault="005C26AE">
                  <w:pPr>
                    <w:jc w:val="both"/>
                    <w:rPr>
                      <w:b/>
                      <w:sz w:val="22"/>
                      <w:szCs w:val="22"/>
                    </w:rPr>
                  </w:pPr>
                </w:p>
              </w:tc>
              <w:tc>
                <w:tcPr>
                  <w:tcW w:w="2729" w:type="dxa"/>
                  <w:tcBorders>
                    <w:top w:val="single" w:sz="4" w:space="0" w:color="auto"/>
                    <w:bottom w:val="single" w:sz="4" w:space="0" w:color="auto"/>
                    <w:right w:val="nil"/>
                  </w:tcBorders>
                </w:tcPr>
                <w:p w14:paraId="1A1DDCAC" w14:textId="77777777" w:rsidR="005C26AE" w:rsidRDefault="005C26AE">
                  <w:pPr>
                    <w:keepNext/>
                    <w:jc w:val="both"/>
                    <w:rPr>
                      <w:b/>
                      <w:sz w:val="22"/>
                      <w:szCs w:val="22"/>
                    </w:rPr>
                  </w:pPr>
                </w:p>
              </w:tc>
              <w:tc>
                <w:tcPr>
                  <w:tcW w:w="2732" w:type="dxa"/>
                  <w:tcBorders>
                    <w:top w:val="single" w:sz="4" w:space="0" w:color="auto"/>
                    <w:bottom w:val="single" w:sz="4" w:space="0" w:color="auto"/>
                    <w:right w:val="single" w:sz="4" w:space="0" w:color="auto"/>
                  </w:tcBorders>
                </w:tcPr>
                <w:p w14:paraId="06A771E1" w14:textId="77777777" w:rsidR="005C26AE" w:rsidRDefault="005C26AE">
                  <w:pPr>
                    <w:ind w:firstLine="7"/>
                    <w:jc w:val="both"/>
                    <w:rPr>
                      <w:b/>
                      <w:bCs/>
                      <w:color w:val="000000"/>
                      <w:sz w:val="22"/>
                      <w:szCs w:val="22"/>
                    </w:rPr>
                  </w:pPr>
                </w:p>
              </w:tc>
            </w:tr>
          </w:tbl>
          <w:p w14:paraId="03CFFDA4" w14:textId="77777777" w:rsidR="005C26AE" w:rsidRDefault="005C26AE">
            <w:pPr>
              <w:jc w:val="both"/>
              <w:rPr>
                <w:rFonts w:eastAsia="Calibri"/>
                <w:i/>
                <w:sz w:val="22"/>
                <w:szCs w:val="22"/>
              </w:rPr>
            </w:pPr>
          </w:p>
        </w:tc>
      </w:tr>
    </w:tbl>
    <w:p w14:paraId="50AA4A34" w14:textId="77777777" w:rsidR="005C26AE" w:rsidRDefault="005C26AE">
      <w:pPr>
        <w:spacing w:line="276" w:lineRule="auto"/>
        <w:jc w:val="center"/>
        <w:rPr>
          <w:b/>
          <w:bCs/>
        </w:rPr>
      </w:pPr>
    </w:p>
    <w:p w14:paraId="2FED8FDF" w14:textId="77777777" w:rsidR="005C26AE" w:rsidRDefault="001340AA" w:rsidP="001340AA">
      <w:pPr>
        <w:spacing w:line="276" w:lineRule="auto"/>
        <w:jc w:val="center"/>
        <w:rPr>
          <w:b/>
          <w:bCs/>
        </w:rPr>
      </w:pPr>
      <w:r>
        <w:rPr>
          <w:b/>
          <w:bCs/>
        </w:rPr>
        <w:t>V SKYRIUS</w:t>
      </w:r>
    </w:p>
    <w:p w14:paraId="47B535D4" w14:textId="77777777" w:rsidR="005C26AE" w:rsidRDefault="001340AA" w:rsidP="001340AA">
      <w:pPr>
        <w:spacing w:line="276" w:lineRule="auto"/>
        <w:jc w:val="center"/>
      </w:pPr>
      <w:r>
        <w:rPr>
          <w:b/>
          <w:bCs/>
        </w:rPr>
        <w:t xml:space="preserve">PROJEKTO ĮGYVENDINIMO PLANO PRIEDAI </w:t>
      </w:r>
      <w:r>
        <w:rPr>
          <w:bCs/>
        </w:rPr>
        <w:t>(</w:t>
      </w:r>
      <w:r>
        <w:rPr>
          <w:bCs/>
          <w:i/>
        </w:rPr>
        <w:t>taikoma visiems projektams</w:t>
      </w:r>
      <w:r>
        <w:rPr>
          <w:bCs/>
        </w:rPr>
        <w:t>)</w:t>
      </w:r>
    </w:p>
    <w:p w14:paraId="0DDEDB5D" w14:textId="77777777" w:rsidR="005C26AE" w:rsidRDefault="001340AA">
      <w:pPr>
        <w:jc w:val="both"/>
        <w:rPr>
          <w:rFonts w:eastAsia="Calibri"/>
          <w:sz w:val="22"/>
          <w:szCs w:val="22"/>
        </w:rPr>
      </w:pPr>
      <w:r>
        <w:rPr>
          <w:rFonts w:eastAsia="Calibri"/>
          <w:sz w:val="22"/>
          <w:szCs w:val="24"/>
        </w:rPr>
        <w:t>(</w:t>
      </w:r>
      <w:r>
        <w:rPr>
          <w:rFonts w:eastAsia="Calibri"/>
          <w:i/>
          <w:iCs/>
          <w:sz w:val="20"/>
        </w:rPr>
        <w:t>Pareiškėjas prideda PFSA nurodytus ir papildomus (pagal poreikį) PĮP priedus. Lentelės pabaigoje įrašomi kiti priedai, jei PFSA nurodyta juos pateikti.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39922DFE" w14:textId="77777777" w:rsidR="005C26AE" w:rsidRDefault="005C26AE">
      <w:pPr>
        <w:jc w:val="cente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gridCol w:w="2693"/>
        <w:gridCol w:w="2835"/>
      </w:tblGrid>
      <w:tr w:rsidR="005C26AE" w14:paraId="2AF8585E" w14:textId="77777777">
        <w:trPr>
          <w:trHeight w:val="373"/>
        </w:trPr>
        <w:tc>
          <w:tcPr>
            <w:tcW w:w="9214" w:type="dxa"/>
            <w:gridSpan w:val="2"/>
            <w:vAlign w:val="center"/>
          </w:tcPr>
          <w:p w14:paraId="37FB2D62" w14:textId="77777777" w:rsidR="005C26AE" w:rsidRDefault="001340AA">
            <w:pPr>
              <w:jc w:val="center"/>
              <w:rPr>
                <w:rFonts w:eastAsia="Calibri"/>
                <w:sz w:val="22"/>
                <w:szCs w:val="22"/>
              </w:rPr>
            </w:pPr>
            <w:r>
              <w:rPr>
                <w:rFonts w:eastAsia="Calibri"/>
                <w:b/>
                <w:bCs/>
                <w:sz w:val="22"/>
                <w:szCs w:val="22"/>
              </w:rPr>
              <w:t>PĮP priedo pavadinimas</w:t>
            </w:r>
          </w:p>
        </w:tc>
        <w:tc>
          <w:tcPr>
            <w:tcW w:w="2693" w:type="dxa"/>
            <w:vAlign w:val="center"/>
          </w:tcPr>
          <w:p w14:paraId="3A08E6B6" w14:textId="77777777" w:rsidR="005C26AE" w:rsidRDefault="001340AA">
            <w:pPr>
              <w:jc w:val="center"/>
              <w:rPr>
                <w:b/>
                <w:sz w:val="22"/>
                <w:szCs w:val="22"/>
              </w:rPr>
            </w:pPr>
            <w:r>
              <w:rPr>
                <w:b/>
                <w:sz w:val="22"/>
                <w:szCs w:val="22"/>
              </w:rPr>
              <w:t>Žymima, jeigu teikiama</w:t>
            </w:r>
          </w:p>
        </w:tc>
        <w:tc>
          <w:tcPr>
            <w:tcW w:w="2835" w:type="dxa"/>
            <w:tcBorders>
              <w:bottom w:val="single" w:sz="4" w:space="0" w:color="auto"/>
            </w:tcBorders>
            <w:shd w:val="clear" w:color="auto" w:fill="auto"/>
            <w:vAlign w:val="center"/>
          </w:tcPr>
          <w:p w14:paraId="0287B35B" w14:textId="77777777" w:rsidR="005C26AE" w:rsidRDefault="001340AA">
            <w:pPr>
              <w:jc w:val="center"/>
              <w:rPr>
                <w:strike/>
                <w:sz w:val="22"/>
                <w:szCs w:val="22"/>
              </w:rPr>
            </w:pPr>
            <w:r>
              <w:rPr>
                <w:b/>
                <w:sz w:val="22"/>
                <w:szCs w:val="22"/>
              </w:rPr>
              <w:t>Lapų skaičius</w:t>
            </w:r>
          </w:p>
        </w:tc>
      </w:tr>
      <w:tr w:rsidR="005C26AE" w14:paraId="570D4E8A" w14:textId="77777777">
        <w:tc>
          <w:tcPr>
            <w:tcW w:w="567" w:type="dxa"/>
          </w:tcPr>
          <w:p w14:paraId="1462CB5F" w14:textId="77777777" w:rsidR="005C26AE" w:rsidRDefault="001340AA">
            <w:pPr>
              <w:ind w:left="200" w:right="-258" w:hanging="171"/>
              <w:rPr>
                <w:rFonts w:eastAsia="Calibri"/>
                <w:sz w:val="22"/>
                <w:szCs w:val="22"/>
              </w:rPr>
            </w:pPr>
            <w:r>
              <w:rPr>
                <w:rFonts w:eastAsia="Calibri"/>
                <w:sz w:val="22"/>
                <w:szCs w:val="22"/>
              </w:rPr>
              <w:t>1.</w:t>
            </w:r>
            <w:r>
              <w:rPr>
                <w:rFonts w:eastAsia="Calibri"/>
                <w:sz w:val="22"/>
                <w:szCs w:val="22"/>
              </w:rPr>
              <w:tab/>
            </w:r>
          </w:p>
        </w:tc>
        <w:tc>
          <w:tcPr>
            <w:tcW w:w="8647" w:type="dxa"/>
          </w:tcPr>
          <w:p w14:paraId="2D20AEFD" w14:textId="77777777" w:rsidR="005C26AE" w:rsidRDefault="001340AA">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2693" w:type="dxa"/>
          </w:tcPr>
          <w:p w14:paraId="59E5F195" w14:textId="77777777" w:rsidR="005C26AE" w:rsidRDefault="005C26AE">
            <w:pPr>
              <w:rPr>
                <w:sz w:val="22"/>
                <w:szCs w:val="22"/>
              </w:rPr>
            </w:pPr>
          </w:p>
        </w:tc>
        <w:tc>
          <w:tcPr>
            <w:tcW w:w="2835" w:type="dxa"/>
            <w:tcBorders>
              <w:bottom w:val="single" w:sz="4" w:space="0" w:color="auto"/>
            </w:tcBorders>
            <w:shd w:val="clear" w:color="auto" w:fill="auto"/>
          </w:tcPr>
          <w:p w14:paraId="6571BA84" w14:textId="77777777" w:rsidR="005C26AE" w:rsidRDefault="005C26AE">
            <w:pPr>
              <w:rPr>
                <w:sz w:val="22"/>
                <w:szCs w:val="22"/>
              </w:rPr>
            </w:pPr>
          </w:p>
        </w:tc>
      </w:tr>
      <w:tr w:rsidR="005C26AE" w14:paraId="5C334989" w14:textId="77777777">
        <w:tc>
          <w:tcPr>
            <w:tcW w:w="567" w:type="dxa"/>
          </w:tcPr>
          <w:p w14:paraId="348AF640" w14:textId="77777777" w:rsidR="005C26AE" w:rsidRDefault="001340AA">
            <w:pPr>
              <w:ind w:left="200" w:right="-258" w:hanging="171"/>
              <w:rPr>
                <w:rFonts w:eastAsia="Calibri"/>
                <w:sz w:val="22"/>
                <w:szCs w:val="22"/>
              </w:rPr>
            </w:pPr>
            <w:r>
              <w:rPr>
                <w:rFonts w:eastAsia="Calibri"/>
                <w:sz w:val="22"/>
                <w:szCs w:val="22"/>
              </w:rPr>
              <w:t>2.</w:t>
            </w:r>
            <w:r>
              <w:rPr>
                <w:rFonts w:eastAsia="Calibri"/>
                <w:sz w:val="22"/>
                <w:szCs w:val="22"/>
              </w:rPr>
              <w:tab/>
            </w:r>
          </w:p>
        </w:tc>
        <w:tc>
          <w:tcPr>
            <w:tcW w:w="8647" w:type="dxa"/>
          </w:tcPr>
          <w:p w14:paraId="5215C13A" w14:textId="77777777" w:rsidR="005C26AE" w:rsidRDefault="001340AA">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nurodyta PFSA privalomų priedų sąraše</w:t>
            </w:r>
            <w:r>
              <w:rPr>
                <w:iCs/>
                <w:sz w:val="22"/>
                <w:szCs w:val="22"/>
              </w:rPr>
              <w:t>).</w:t>
            </w:r>
            <w:r>
              <w:rPr>
                <w:sz w:val="22"/>
                <w:szCs w:val="22"/>
              </w:rPr>
              <w:t xml:space="preserve"> </w:t>
            </w:r>
          </w:p>
        </w:tc>
        <w:tc>
          <w:tcPr>
            <w:tcW w:w="2693" w:type="dxa"/>
          </w:tcPr>
          <w:p w14:paraId="27A2AEF4" w14:textId="77777777" w:rsidR="005C26AE" w:rsidRDefault="005C26AE">
            <w:pPr>
              <w:rPr>
                <w:sz w:val="22"/>
                <w:szCs w:val="22"/>
              </w:rPr>
            </w:pPr>
          </w:p>
        </w:tc>
        <w:tc>
          <w:tcPr>
            <w:tcW w:w="2835" w:type="dxa"/>
            <w:tcBorders>
              <w:bottom w:val="single" w:sz="4" w:space="0" w:color="auto"/>
            </w:tcBorders>
            <w:shd w:val="clear" w:color="auto" w:fill="auto"/>
          </w:tcPr>
          <w:p w14:paraId="271E9B29" w14:textId="77777777" w:rsidR="005C26AE" w:rsidRDefault="005C26AE">
            <w:pPr>
              <w:rPr>
                <w:sz w:val="22"/>
                <w:szCs w:val="22"/>
              </w:rPr>
            </w:pPr>
          </w:p>
        </w:tc>
      </w:tr>
      <w:tr w:rsidR="005C26AE" w14:paraId="215A594B" w14:textId="77777777">
        <w:tc>
          <w:tcPr>
            <w:tcW w:w="567" w:type="dxa"/>
          </w:tcPr>
          <w:p w14:paraId="3698FE36" w14:textId="77777777" w:rsidR="005C26AE" w:rsidRDefault="001340AA">
            <w:pPr>
              <w:ind w:left="200" w:right="-258" w:hanging="171"/>
              <w:rPr>
                <w:rFonts w:eastAsia="Calibri"/>
                <w:sz w:val="22"/>
                <w:szCs w:val="22"/>
              </w:rPr>
            </w:pPr>
            <w:r>
              <w:rPr>
                <w:rFonts w:eastAsia="Calibri"/>
                <w:sz w:val="22"/>
                <w:szCs w:val="22"/>
              </w:rPr>
              <w:t>3.</w:t>
            </w:r>
            <w:r>
              <w:rPr>
                <w:rFonts w:eastAsia="Calibri"/>
                <w:sz w:val="22"/>
                <w:szCs w:val="22"/>
              </w:rPr>
              <w:tab/>
            </w:r>
          </w:p>
        </w:tc>
        <w:tc>
          <w:tcPr>
            <w:tcW w:w="8647" w:type="dxa"/>
          </w:tcPr>
          <w:p w14:paraId="265D379C" w14:textId="77777777" w:rsidR="005C26AE" w:rsidRDefault="001340AA">
            <w:pPr>
              <w:jc w:val="both"/>
              <w:rPr>
                <w:sz w:val="22"/>
                <w:szCs w:val="22"/>
              </w:rPr>
            </w:pPr>
            <w:r>
              <w:rPr>
                <w:sz w:val="22"/>
                <w:szCs w:val="22"/>
              </w:rPr>
              <w:t>Informacija apie projektui taikomus aplinkosaugos reikalavimus pagal PĮP 3 priede pateiktą formą (</w:t>
            </w:r>
            <w:r>
              <w:rPr>
                <w:i/>
                <w:iCs/>
                <w:sz w:val="20"/>
              </w:rPr>
              <w:t>teikiama, jei projekte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Pr>
                <w:i/>
                <w:iCs/>
                <w:sz w:val="20"/>
              </w:rPr>
              <w:t>Natura</w:t>
            </w:r>
            <w:proofErr w:type="spellEnd"/>
            <w:r>
              <w:rPr>
                <w:i/>
                <w:iCs/>
                <w:sz w:val="20"/>
              </w:rPr>
              <w:t xml:space="preserve"> 2000“ teritorijomis, ir (arba) nustatyta PFSA)</w:t>
            </w:r>
          </w:p>
        </w:tc>
        <w:tc>
          <w:tcPr>
            <w:tcW w:w="2693" w:type="dxa"/>
          </w:tcPr>
          <w:p w14:paraId="612B14EA" w14:textId="77777777" w:rsidR="005C26AE" w:rsidRDefault="005C26AE">
            <w:pPr>
              <w:rPr>
                <w:sz w:val="22"/>
                <w:szCs w:val="22"/>
              </w:rPr>
            </w:pPr>
          </w:p>
        </w:tc>
        <w:tc>
          <w:tcPr>
            <w:tcW w:w="2835" w:type="dxa"/>
            <w:tcBorders>
              <w:bottom w:val="single" w:sz="4" w:space="0" w:color="auto"/>
            </w:tcBorders>
            <w:shd w:val="clear" w:color="auto" w:fill="auto"/>
          </w:tcPr>
          <w:p w14:paraId="4CCE4C85" w14:textId="77777777" w:rsidR="005C26AE" w:rsidRDefault="005C26AE">
            <w:pPr>
              <w:rPr>
                <w:sz w:val="22"/>
                <w:szCs w:val="22"/>
              </w:rPr>
            </w:pPr>
          </w:p>
        </w:tc>
      </w:tr>
      <w:tr w:rsidR="005C26AE" w14:paraId="58DC289A" w14:textId="77777777">
        <w:tc>
          <w:tcPr>
            <w:tcW w:w="567" w:type="dxa"/>
          </w:tcPr>
          <w:p w14:paraId="222056F5" w14:textId="77777777" w:rsidR="005C26AE" w:rsidRDefault="001340AA">
            <w:pPr>
              <w:ind w:left="200" w:right="-258" w:hanging="171"/>
              <w:rPr>
                <w:rFonts w:eastAsia="Calibri"/>
                <w:sz w:val="22"/>
                <w:szCs w:val="22"/>
              </w:rPr>
            </w:pPr>
            <w:r>
              <w:rPr>
                <w:rFonts w:eastAsia="Calibri"/>
                <w:sz w:val="22"/>
                <w:szCs w:val="22"/>
              </w:rPr>
              <w:t>4.</w:t>
            </w:r>
            <w:r>
              <w:rPr>
                <w:rFonts w:eastAsia="Calibri"/>
                <w:sz w:val="22"/>
                <w:szCs w:val="22"/>
              </w:rPr>
              <w:tab/>
            </w:r>
          </w:p>
        </w:tc>
        <w:tc>
          <w:tcPr>
            <w:tcW w:w="8647" w:type="dxa"/>
          </w:tcPr>
          <w:p w14:paraId="4DB4BE22" w14:textId="77777777" w:rsidR="005C26AE" w:rsidRDefault="001340AA">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PFSA nurodoma, kad kartu su PĮP privaloma pateikti šį priedą</w:t>
            </w:r>
            <w:r>
              <w:rPr>
                <w:iCs/>
                <w:sz w:val="22"/>
                <w:szCs w:val="22"/>
                <w:lang w:eastAsia="lt-LT"/>
              </w:rPr>
              <w:t>).</w:t>
            </w:r>
          </w:p>
        </w:tc>
        <w:tc>
          <w:tcPr>
            <w:tcW w:w="2693" w:type="dxa"/>
          </w:tcPr>
          <w:p w14:paraId="29EF02FB" w14:textId="77777777" w:rsidR="005C26AE" w:rsidRDefault="005C26AE">
            <w:pPr>
              <w:rPr>
                <w:sz w:val="22"/>
                <w:szCs w:val="22"/>
              </w:rPr>
            </w:pPr>
          </w:p>
        </w:tc>
        <w:tc>
          <w:tcPr>
            <w:tcW w:w="2835" w:type="dxa"/>
            <w:tcBorders>
              <w:bottom w:val="single" w:sz="4" w:space="0" w:color="auto"/>
            </w:tcBorders>
            <w:shd w:val="clear" w:color="auto" w:fill="auto"/>
          </w:tcPr>
          <w:p w14:paraId="51522ED9" w14:textId="77777777" w:rsidR="005C26AE" w:rsidRDefault="005C26AE">
            <w:pPr>
              <w:rPr>
                <w:sz w:val="22"/>
                <w:szCs w:val="22"/>
              </w:rPr>
            </w:pPr>
          </w:p>
        </w:tc>
      </w:tr>
      <w:tr w:rsidR="005C26AE" w14:paraId="3378AD18" w14:textId="77777777">
        <w:tc>
          <w:tcPr>
            <w:tcW w:w="567" w:type="dxa"/>
          </w:tcPr>
          <w:p w14:paraId="110E79C2" w14:textId="77777777" w:rsidR="005C26AE" w:rsidRDefault="005C26AE">
            <w:pPr>
              <w:ind w:right="-258"/>
              <w:rPr>
                <w:rFonts w:eastAsia="Calibri"/>
                <w:sz w:val="22"/>
                <w:szCs w:val="22"/>
              </w:rPr>
            </w:pPr>
          </w:p>
        </w:tc>
        <w:tc>
          <w:tcPr>
            <w:tcW w:w="8647" w:type="dxa"/>
          </w:tcPr>
          <w:p w14:paraId="7361CAD6" w14:textId="77777777" w:rsidR="005C26AE" w:rsidRDefault="001340AA">
            <w:pPr>
              <w:jc w:val="center"/>
              <w:rPr>
                <w:b/>
                <w:bCs/>
                <w:sz w:val="22"/>
                <w:szCs w:val="22"/>
              </w:rPr>
            </w:pPr>
            <w:r>
              <w:rPr>
                <w:b/>
                <w:bCs/>
                <w:sz w:val="22"/>
                <w:szCs w:val="22"/>
              </w:rPr>
              <w:t>Pridedami dokumentai</w:t>
            </w:r>
          </w:p>
        </w:tc>
        <w:tc>
          <w:tcPr>
            <w:tcW w:w="2693" w:type="dxa"/>
          </w:tcPr>
          <w:p w14:paraId="09AF58E6" w14:textId="77777777" w:rsidR="005C26AE" w:rsidRDefault="005C26AE"/>
        </w:tc>
        <w:tc>
          <w:tcPr>
            <w:tcW w:w="2835" w:type="dxa"/>
            <w:shd w:val="clear" w:color="auto" w:fill="auto"/>
          </w:tcPr>
          <w:p w14:paraId="26F22B6D" w14:textId="77777777" w:rsidR="005C26AE" w:rsidRDefault="005C26AE"/>
        </w:tc>
      </w:tr>
      <w:tr w:rsidR="005C26AE" w14:paraId="222DE533" w14:textId="77777777">
        <w:tc>
          <w:tcPr>
            <w:tcW w:w="567" w:type="dxa"/>
          </w:tcPr>
          <w:p w14:paraId="379549E9" w14:textId="77777777" w:rsidR="005C26AE" w:rsidRDefault="001340AA">
            <w:pPr>
              <w:ind w:right="-258"/>
              <w:rPr>
                <w:rFonts w:eastAsia="Calibri"/>
                <w:sz w:val="22"/>
                <w:szCs w:val="22"/>
              </w:rPr>
            </w:pPr>
            <w:r>
              <w:rPr>
                <w:rFonts w:eastAsia="Calibri"/>
                <w:sz w:val="22"/>
                <w:szCs w:val="22"/>
              </w:rPr>
              <w:t>1.</w:t>
            </w:r>
          </w:p>
        </w:tc>
        <w:tc>
          <w:tcPr>
            <w:tcW w:w="8647" w:type="dxa"/>
          </w:tcPr>
          <w:p w14:paraId="75414177" w14:textId="77777777" w:rsidR="005C26AE" w:rsidRDefault="001340AA">
            <w:pPr>
              <w:jc w:val="both"/>
              <w:rPr>
                <w:sz w:val="22"/>
                <w:szCs w:val="22"/>
              </w:rPr>
            </w:pPr>
            <w:r>
              <w:rPr>
                <w:sz w:val="22"/>
                <w:szCs w:val="22"/>
              </w:rPr>
              <w:t>Komerciniai pasiūlymai</w:t>
            </w:r>
          </w:p>
        </w:tc>
        <w:tc>
          <w:tcPr>
            <w:tcW w:w="2693" w:type="dxa"/>
          </w:tcPr>
          <w:p w14:paraId="6379598E" w14:textId="77777777" w:rsidR="005C26AE" w:rsidRDefault="005C26AE"/>
        </w:tc>
        <w:tc>
          <w:tcPr>
            <w:tcW w:w="2835" w:type="dxa"/>
            <w:shd w:val="clear" w:color="auto" w:fill="auto"/>
          </w:tcPr>
          <w:p w14:paraId="416D8902" w14:textId="77777777" w:rsidR="005C26AE" w:rsidRDefault="005C26AE"/>
        </w:tc>
      </w:tr>
      <w:tr w:rsidR="005C26AE" w14:paraId="1E774F33" w14:textId="77777777">
        <w:tc>
          <w:tcPr>
            <w:tcW w:w="567" w:type="dxa"/>
          </w:tcPr>
          <w:p w14:paraId="55BE9657" w14:textId="77777777" w:rsidR="005C26AE" w:rsidRDefault="001340AA">
            <w:pPr>
              <w:ind w:right="-258"/>
              <w:rPr>
                <w:rFonts w:eastAsia="Calibri"/>
                <w:sz w:val="22"/>
                <w:szCs w:val="22"/>
              </w:rPr>
            </w:pPr>
            <w:r>
              <w:rPr>
                <w:rFonts w:eastAsia="Calibri"/>
                <w:sz w:val="22"/>
                <w:szCs w:val="22"/>
                <w:lang w:val="en-US"/>
              </w:rPr>
              <w:t>2.</w:t>
            </w:r>
          </w:p>
        </w:tc>
        <w:tc>
          <w:tcPr>
            <w:tcW w:w="8647" w:type="dxa"/>
          </w:tcPr>
          <w:p w14:paraId="0B9A6605" w14:textId="77777777" w:rsidR="005C26AE" w:rsidRDefault="001340AA">
            <w:pPr>
              <w:rPr>
                <w:sz w:val="22"/>
                <w:szCs w:val="22"/>
              </w:rPr>
            </w:pPr>
            <w:r>
              <w:rPr>
                <w:sz w:val="22"/>
                <w:szCs w:val="22"/>
              </w:rPr>
              <w:t>Pirkimų dokumentai (jei atlikti pirkimai)</w:t>
            </w:r>
          </w:p>
        </w:tc>
        <w:tc>
          <w:tcPr>
            <w:tcW w:w="2693" w:type="dxa"/>
          </w:tcPr>
          <w:p w14:paraId="3D487C33" w14:textId="77777777" w:rsidR="005C26AE" w:rsidRDefault="005C26AE"/>
        </w:tc>
        <w:tc>
          <w:tcPr>
            <w:tcW w:w="2835" w:type="dxa"/>
            <w:shd w:val="clear" w:color="auto" w:fill="auto"/>
          </w:tcPr>
          <w:p w14:paraId="20D174B7" w14:textId="77777777" w:rsidR="005C26AE" w:rsidRDefault="005C26AE"/>
        </w:tc>
      </w:tr>
      <w:tr w:rsidR="005C26AE" w14:paraId="791EFEC9" w14:textId="77777777">
        <w:tc>
          <w:tcPr>
            <w:tcW w:w="567" w:type="dxa"/>
          </w:tcPr>
          <w:p w14:paraId="62260C46" w14:textId="77777777" w:rsidR="005C26AE" w:rsidRDefault="001340AA">
            <w:pPr>
              <w:ind w:right="-258"/>
              <w:rPr>
                <w:rFonts w:eastAsia="Calibri"/>
                <w:sz w:val="22"/>
                <w:szCs w:val="22"/>
              </w:rPr>
            </w:pPr>
            <w:r>
              <w:rPr>
                <w:rFonts w:eastAsia="Calibri"/>
                <w:sz w:val="22"/>
                <w:szCs w:val="22"/>
              </w:rPr>
              <w:t>...</w:t>
            </w:r>
          </w:p>
        </w:tc>
        <w:tc>
          <w:tcPr>
            <w:tcW w:w="8647" w:type="dxa"/>
          </w:tcPr>
          <w:p w14:paraId="68B1D4D6" w14:textId="77777777" w:rsidR="005C26AE" w:rsidRDefault="001340AA">
            <w:pPr>
              <w:rPr>
                <w:i/>
                <w:iCs/>
                <w:sz w:val="22"/>
                <w:szCs w:val="22"/>
              </w:rPr>
            </w:pPr>
            <w:r>
              <w:rPr>
                <w:i/>
                <w:iCs/>
                <w:sz w:val="22"/>
                <w:szCs w:val="22"/>
              </w:rPr>
              <w:t xml:space="preserve">(Įrašomi visi kiti dokumentai, kurie, kaip nurodyta PFSA, turi būti teikiami kartu su PĮP. Leidžiama sukurti daugiau eilučių. Galimas simbolių skaičius – 300.)                 </w:t>
            </w:r>
          </w:p>
        </w:tc>
        <w:tc>
          <w:tcPr>
            <w:tcW w:w="2693" w:type="dxa"/>
          </w:tcPr>
          <w:p w14:paraId="093EF5CE" w14:textId="77777777" w:rsidR="005C26AE" w:rsidRDefault="005C26AE"/>
        </w:tc>
        <w:tc>
          <w:tcPr>
            <w:tcW w:w="2835" w:type="dxa"/>
            <w:shd w:val="clear" w:color="auto" w:fill="auto"/>
          </w:tcPr>
          <w:p w14:paraId="4F688E11" w14:textId="77777777" w:rsidR="005C26AE" w:rsidRDefault="005C26AE"/>
        </w:tc>
      </w:tr>
    </w:tbl>
    <w:p w14:paraId="35215257" w14:textId="77777777" w:rsidR="005C26AE" w:rsidRDefault="005C26AE">
      <w:pPr>
        <w:jc w:val="center"/>
        <w:rPr>
          <w:sz w:val="22"/>
          <w:szCs w:val="22"/>
        </w:rPr>
      </w:pPr>
    </w:p>
    <w:p w14:paraId="5A60AE0B" w14:textId="77777777" w:rsidR="005C26AE" w:rsidRDefault="005C26AE">
      <w:pPr>
        <w:rPr>
          <w:sz w:val="22"/>
          <w:szCs w:val="22"/>
        </w:rPr>
      </w:pPr>
    </w:p>
    <w:p w14:paraId="4A01BF0D" w14:textId="77777777" w:rsidR="005C26AE" w:rsidRDefault="005C26AE">
      <w:pPr>
        <w:rPr>
          <w:b/>
          <w:bCs/>
        </w:rPr>
      </w:pPr>
    </w:p>
    <w:p w14:paraId="400B3482" w14:textId="77777777" w:rsidR="005C26AE" w:rsidRDefault="001340AA" w:rsidP="001340AA">
      <w:pPr>
        <w:spacing w:line="276" w:lineRule="auto"/>
        <w:jc w:val="center"/>
        <w:rPr>
          <w:b/>
          <w:bCs/>
        </w:rPr>
      </w:pPr>
      <w:r>
        <w:rPr>
          <w:b/>
          <w:bCs/>
        </w:rPr>
        <w:t>VI SKYRIUS</w:t>
      </w:r>
    </w:p>
    <w:p w14:paraId="08EA3074" w14:textId="77777777" w:rsidR="005C26AE" w:rsidRDefault="001340AA" w:rsidP="001340AA">
      <w:pPr>
        <w:jc w:val="center"/>
        <w:rPr>
          <w:rFonts w:ascii="MS Gothic" w:eastAsia="MS Gothic" w:hAnsi="MS Gothic" w:cs="MS Gothic"/>
          <w:sz w:val="22"/>
          <w:szCs w:val="22"/>
        </w:rPr>
      </w:pPr>
      <w:r>
        <w:rPr>
          <w:b/>
          <w:bCs/>
        </w:rPr>
        <w:t>PAREIŠKĖJO DEKLARACIJA</w:t>
      </w:r>
    </w:p>
    <w:p w14:paraId="1B5181B9" w14:textId="77777777" w:rsidR="005C26AE" w:rsidRDefault="005C26AE">
      <w:pPr>
        <w:rPr>
          <w:rFonts w:ascii="MS Gothic" w:eastAsia="MS Gothic" w:hAnsi="MS Gothic" w:cs="MS Gothic"/>
          <w:sz w:val="22"/>
          <w:szCs w:val="22"/>
        </w:rPr>
      </w:pPr>
    </w:p>
    <w:p w14:paraId="20EA56CC" w14:textId="77777777" w:rsidR="005C26AE" w:rsidRDefault="001340AA">
      <w:pPr>
        <w:ind w:left="540"/>
        <w:rPr>
          <w:sz w:val="22"/>
          <w:szCs w:val="22"/>
        </w:rPr>
      </w:pPr>
      <w:r>
        <w:rPr>
          <w:rFonts w:ascii="MS Gothic" w:eastAsia="MS Gothic" w:hAnsi="MS Gothic" w:cs="MS Gothic"/>
          <w:sz w:val="22"/>
          <w:szCs w:val="22"/>
        </w:rPr>
        <w:t>☐</w:t>
      </w:r>
      <w:r>
        <w:rPr>
          <w:sz w:val="22"/>
          <w:szCs w:val="22"/>
        </w:rPr>
        <w:t>Patvirtinu, kad:</w:t>
      </w:r>
    </w:p>
    <w:p w14:paraId="5910999D" w14:textId="77777777" w:rsidR="005C26AE" w:rsidRDefault="005C26AE">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5C26AE" w14:paraId="1E9334A5" w14:textId="77777777">
        <w:trPr>
          <w:trHeight w:val="840"/>
        </w:trPr>
        <w:tc>
          <w:tcPr>
            <w:tcW w:w="14913" w:type="dxa"/>
          </w:tcPr>
          <w:p w14:paraId="6CE1FD24" w14:textId="77777777" w:rsidR="005C26AE" w:rsidRDefault="001340AA">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34B93781" w14:textId="77777777" w:rsidR="005C26AE" w:rsidRDefault="001340AA">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PFSA,  ir jame nurodytų </w:t>
            </w:r>
            <w:r>
              <w:rPr>
                <w:sz w:val="22"/>
                <w:szCs w:val="22"/>
              </w:rPr>
              <w:t>Europos Sąjungos ir Lietuvos Respublikos teisės a</w:t>
            </w:r>
            <w:r>
              <w:rPr>
                <w:sz w:val="22"/>
                <w:szCs w:val="22"/>
                <w:lang w:eastAsia="lt-LT"/>
              </w:rPr>
              <w:t>ktų nuostatomis.</w:t>
            </w:r>
          </w:p>
          <w:p w14:paraId="40931938" w14:textId="77777777" w:rsidR="005C26AE" w:rsidRDefault="001340AA">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PFSA ir jame nurodytuose Europos Sąjungos ir Lietuvos Respublikos teisės aktuose nustatytas sąlygas ir tvarką. </w:t>
            </w:r>
          </w:p>
          <w:p w14:paraId="663B4C83" w14:textId="77777777" w:rsidR="005C26AE" w:rsidRDefault="001340AA">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w:t>
            </w:r>
            <w:r>
              <w:rPr>
                <w:bCs/>
                <w:sz w:val="22"/>
                <w:szCs w:val="22"/>
              </w:rPr>
              <w:t>nustatytų reikalavimų dėl HP ir atitinkamų Chartijos nuostatų laikymosi</w:t>
            </w:r>
            <w:r>
              <w:rPr>
                <w:sz w:val="22"/>
                <w:szCs w:val="22"/>
              </w:rPr>
              <w:t>.</w:t>
            </w:r>
          </w:p>
          <w:p w14:paraId="0BF32F42" w14:textId="77777777" w:rsidR="005C26AE" w:rsidRDefault="001340AA">
            <w:pPr>
              <w:ind w:firstLine="425"/>
              <w:jc w:val="both"/>
              <w:rPr>
                <w:sz w:val="22"/>
                <w:szCs w:val="22"/>
              </w:rPr>
            </w:pPr>
            <w:r>
              <w:rPr>
                <w:sz w:val="22"/>
                <w:szCs w:val="22"/>
              </w:rPr>
              <w:t xml:space="preserve">5. </w:t>
            </w:r>
            <w:r>
              <w:rPr>
                <w:sz w:val="22"/>
                <w:szCs w:val="22"/>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Pr>
                <w:sz w:val="22"/>
                <w:szCs w:val="22"/>
              </w:rPr>
              <w:t xml:space="preserve">projektui įgyvendinti reikalingas išlaidas (įskaitant netinkamas finansuoti išlaidas). </w:t>
            </w:r>
          </w:p>
          <w:p w14:paraId="0B68BF83" w14:textId="77777777" w:rsidR="005C26AE" w:rsidRDefault="001340AA">
            <w:pPr>
              <w:ind w:firstLine="425"/>
              <w:jc w:val="both"/>
              <w:rPr>
                <w:sz w:val="22"/>
                <w:szCs w:val="22"/>
              </w:rPr>
            </w:pPr>
            <w:r>
              <w:rPr>
                <w:sz w:val="22"/>
                <w:szCs w:val="22"/>
                <w:lang w:eastAsia="lt-LT"/>
              </w:rPr>
              <w:t xml:space="preserve">6. Aš ir (arba) mano atstovaujamas pareiškėjas PĮP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4C87B179" w14:textId="77777777" w:rsidR="005C26AE" w:rsidRDefault="001340AA">
            <w:pPr>
              <w:ind w:firstLine="460"/>
              <w:jc w:val="both"/>
              <w:rPr>
                <w:sz w:val="22"/>
                <w:szCs w:val="22"/>
              </w:rPr>
            </w:pPr>
            <w:r>
              <w:rPr>
                <w:sz w:val="22"/>
                <w:szCs w:val="22"/>
                <w:lang w:eastAsia="lt-LT"/>
              </w:rPr>
              <w:t>7.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t xml:space="preserve">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įtvirtintą pareigą. </w:t>
            </w:r>
          </w:p>
          <w:p w14:paraId="0CB0413B" w14:textId="77777777" w:rsidR="005C26AE" w:rsidRDefault="001340AA">
            <w:pPr>
              <w:ind w:firstLine="460"/>
              <w:jc w:val="both"/>
              <w:rPr>
                <w:sz w:val="22"/>
                <w:szCs w:val="22"/>
              </w:rPr>
            </w:pPr>
            <w:r>
              <w:rPr>
                <w:sz w:val="22"/>
                <w:szCs w:val="22"/>
              </w:rPr>
              <w:t xml:space="preserve">8. Aš ir (arba) mano atstovaujamas pareiškėjas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w:t>
            </w:r>
            <w:r>
              <w:rPr>
                <w:sz w:val="22"/>
                <w:szCs w:val="22"/>
              </w:rPr>
              <w:lastRenderedPageBreak/>
              <w:t xml:space="preserve">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 w:val="22"/>
                <w:szCs w:val="22"/>
              </w:rPr>
              <w:t>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PĮP nepriimtinumo dėl šių pažeidimų įvykdymo laikotarpis.</w:t>
            </w:r>
          </w:p>
          <w:p w14:paraId="60C338D7" w14:textId="77777777" w:rsidR="005C26AE" w:rsidRDefault="001340AA">
            <w:pPr>
              <w:ind w:firstLine="426"/>
              <w:jc w:val="both"/>
              <w:rPr>
                <w:sz w:val="22"/>
                <w:szCs w:val="22"/>
                <w:lang w:eastAsia="lt-LT"/>
              </w:rPr>
            </w:pPr>
            <w:r>
              <w:rPr>
                <w:sz w:val="22"/>
                <w:szCs w:val="22"/>
                <w:lang w:eastAsia="lt-LT"/>
              </w:rPr>
              <w:t xml:space="preserve">9. Man  ir (arba) mano atstovaujamam pareiškėjui PĮP </w:t>
            </w:r>
            <w:r>
              <w:rPr>
                <w:sz w:val="22"/>
                <w:szCs w:val="22"/>
              </w:rPr>
              <w:t xml:space="preserve">vertinimo metu, jei jis perkėlė gamybinę veiklą valstybėje narėje arba į kitą valstybę narę, nėra taikoma arba nebuvo taikoma išieškojimo procedūra. </w:t>
            </w:r>
          </w:p>
          <w:p w14:paraId="3C688A17" w14:textId="77777777" w:rsidR="005C26AE" w:rsidRDefault="001340AA">
            <w:pPr>
              <w:shd w:val="clear" w:color="auto" w:fill="FFFFFF"/>
              <w:ind w:firstLine="426"/>
              <w:jc w:val="both"/>
              <w:rPr>
                <w:sz w:val="22"/>
                <w:szCs w:val="22"/>
                <w:lang w:eastAsia="lt-LT"/>
              </w:rPr>
            </w:pPr>
            <w:r>
              <w:rPr>
                <w:sz w:val="22"/>
                <w:szCs w:val="22"/>
                <w:lang w:eastAsia="lt-LT"/>
              </w:rPr>
              <w:t xml:space="preserve">10. Man ir (arba)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1186631C" w14:textId="77777777" w:rsidR="005C26AE" w:rsidRDefault="001340AA">
            <w:pPr>
              <w:ind w:firstLine="460"/>
              <w:jc w:val="both"/>
              <w:rPr>
                <w:i/>
                <w:sz w:val="22"/>
                <w:szCs w:val="22"/>
              </w:rPr>
            </w:pPr>
            <w:r>
              <w:rPr>
                <w:sz w:val="22"/>
                <w:szCs w:val="22"/>
                <w:lang w:eastAsia="lt-LT"/>
              </w:rPr>
              <w:t xml:space="preserve">11.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14:paraId="6B94D8F9" w14:textId="77777777" w:rsidR="005C26AE" w:rsidRDefault="001340AA">
            <w:pPr>
              <w:shd w:val="clear" w:color="auto" w:fill="FFFFFF"/>
              <w:ind w:firstLine="425"/>
              <w:jc w:val="both"/>
              <w:rPr>
                <w:sz w:val="22"/>
                <w:szCs w:val="22"/>
                <w:lang w:eastAsia="lt-LT"/>
              </w:rPr>
            </w:pPr>
            <w:r>
              <w:rPr>
                <w:sz w:val="22"/>
                <w:szCs w:val="22"/>
                <w:lang w:eastAsia="lt-LT"/>
              </w:rPr>
              <w:t xml:space="preserve">12.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4854C450" w14:textId="77777777" w:rsidR="005C26AE" w:rsidRDefault="001340AA">
            <w:pPr>
              <w:ind w:firstLine="425"/>
              <w:jc w:val="both"/>
              <w:rPr>
                <w:sz w:val="22"/>
                <w:szCs w:val="22"/>
                <w:lang w:eastAsia="lt-LT"/>
              </w:rPr>
            </w:pPr>
            <w:r>
              <w:rPr>
                <w:sz w:val="22"/>
                <w:szCs w:val="22"/>
                <w:lang w:eastAsia="lt-LT"/>
              </w:rPr>
              <w:t>13.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išlaidos, kurios yra tinkamos finansuoti iš EJRŽAF lėšų, jungtinės veiklos sutartimi (-</w:t>
            </w:r>
            <w:proofErr w:type="spellStart"/>
            <w:r>
              <w:rPr>
                <w:sz w:val="22"/>
                <w:szCs w:val="22"/>
                <w:lang w:eastAsia="lt-LT"/>
              </w:rPr>
              <w:t>is</w:t>
            </w:r>
            <w:proofErr w:type="spellEnd"/>
            <w:r>
              <w:rPr>
                <w:sz w:val="22"/>
                <w:szCs w:val="22"/>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14:paraId="76FC14A4" w14:textId="77777777" w:rsidR="005C26AE" w:rsidRDefault="001340AA">
            <w:pPr>
              <w:ind w:firstLine="425"/>
              <w:jc w:val="both"/>
              <w:rPr>
                <w:sz w:val="22"/>
                <w:szCs w:val="22"/>
              </w:rPr>
            </w:pPr>
            <w:r>
              <w:rPr>
                <w:sz w:val="22"/>
                <w:szCs w:val="22"/>
                <w:lang w:eastAsia="lt-LT"/>
              </w:rPr>
              <w:t xml:space="preserve">14.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3FB0C0C7" w14:textId="77777777" w:rsidR="005C26AE" w:rsidRDefault="001340AA">
            <w:pPr>
              <w:ind w:firstLine="425"/>
              <w:jc w:val="both"/>
              <w:rPr>
                <w:sz w:val="22"/>
                <w:szCs w:val="22"/>
                <w:lang w:eastAsia="lt-LT"/>
              </w:rPr>
            </w:pPr>
            <w:r>
              <w:rPr>
                <w:sz w:val="22"/>
                <w:szCs w:val="22"/>
              </w:rPr>
              <w:t>15.</w:t>
            </w:r>
            <w:r>
              <w:t xml:space="preserve"> </w:t>
            </w:r>
            <w:r>
              <w:rPr>
                <w:sz w:val="22"/>
                <w:szCs w:val="22"/>
              </w:rPr>
              <w:t>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 xml:space="preserve">taikoma, kai projektui teikiama valstybės pagalba (įskaitant „de </w:t>
            </w:r>
            <w:proofErr w:type="spellStart"/>
            <w:r>
              <w:rPr>
                <w:i/>
                <w:iCs/>
                <w:sz w:val="22"/>
                <w:szCs w:val="22"/>
              </w:rPr>
              <w:t>minimis</w:t>
            </w:r>
            <w:proofErr w:type="spellEnd"/>
            <w:r>
              <w:rPr>
                <w:i/>
                <w:iCs/>
                <w:sz w:val="22"/>
                <w:szCs w:val="22"/>
              </w:rPr>
              <w:t>“ pagalbą</w:t>
            </w:r>
            <w:r>
              <w:rPr>
                <w:sz w:val="22"/>
                <w:szCs w:val="22"/>
              </w:rPr>
              <w:t>).</w:t>
            </w:r>
          </w:p>
          <w:p w14:paraId="7AE06D07" w14:textId="77777777" w:rsidR="005C26AE" w:rsidRDefault="001340AA">
            <w:pPr>
              <w:ind w:firstLine="425"/>
              <w:jc w:val="both"/>
              <w:rPr>
                <w:sz w:val="22"/>
                <w:szCs w:val="22"/>
                <w:lang w:eastAsia="lt-LT"/>
              </w:rPr>
            </w:pPr>
            <w:r>
              <w:rPr>
                <w:sz w:val="22"/>
                <w:szCs w:val="22"/>
                <w:lang w:eastAsia="lt-LT"/>
              </w:rPr>
              <w:t>16.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0EC3A47A" w14:textId="77777777" w:rsidR="005C26AE" w:rsidRDefault="001340AA">
            <w:pPr>
              <w:ind w:firstLine="425"/>
              <w:jc w:val="both"/>
              <w:rPr>
                <w:sz w:val="22"/>
                <w:szCs w:val="22"/>
                <w:lang w:eastAsia="lt-LT"/>
              </w:rPr>
            </w:pPr>
            <w:r>
              <w:rPr>
                <w:sz w:val="22"/>
                <w:szCs w:val="22"/>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02898469" w14:textId="77777777" w:rsidR="005C26AE" w:rsidRDefault="001340AA">
            <w:pPr>
              <w:ind w:firstLine="425"/>
              <w:jc w:val="both"/>
              <w:rPr>
                <w:bCs/>
                <w:sz w:val="22"/>
                <w:szCs w:val="22"/>
                <w:lang w:eastAsia="lt-LT"/>
              </w:rPr>
            </w:pPr>
            <w:r>
              <w:rPr>
                <w:bCs/>
                <w:sz w:val="22"/>
                <w:szCs w:val="22"/>
                <w:lang w:eastAsia="lt-LT"/>
              </w:rPr>
              <w:t xml:space="preserve">18.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70A96A70" w14:textId="77777777" w:rsidR="005C26AE" w:rsidRDefault="001340AA">
            <w:pPr>
              <w:keepNext/>
              <w:tabs>
                <w:tab w:val="left" w:pos="851"/>
              </w:tabs>
              <w:ind w:firstLine="425"/>
              <w:jc w:val="both"/>
              <w:rPr>
                <w:sz w:val="22"/>
                <w:szCs w:val="22"/>
                <w:lang w:eastAsia="lt-LT"/>
              </w:rPr>
            </w:pPr>
            <w:r>
              <w:rPr>
                <w:sz w:val="22"/>
                <w:szCs w:val="22"/>
                <w:lang w:eastAsia="lt-LT"/>
              </w:rPr>
              <w:lastRenderedPageBreak/>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2E6530AB" w14:textId="77777777" w:rsidR="005C26AE" w:rsidRDefault="001340AA">
            <w:pPr>
              <w:ind w:firstLine="425"/>
              <w:jc w:val="both"/>
              <w:rPr>
                <w:sz w:val="22"/>
                <w:szCs w:val="22"/>
                <w:lang w:eastAsia="lt-LT"/>
              </w:rPr>
            </w:pPr>
            <w:r>
              <w:rPr>
                <w:sz w:val="22"/>
                <w:szCs w:val="22"/>
                <w:lang w:eastAsia="lt-LT"/>
              </w:rPr>
              <w:t>20. Esu informuotas (-a), kad, jeigu per visą laikotarpį nuo PĮP pateikimo iki kol sueina penkeri metai nuo galutinio mokėjimo gavimo susidarys kuri nors iš šios deklaracijos 8 punkte nurodytų situacijų, iš paramos gavėjo, laikantis Reglamento (ES) 2021/1039 44 straipsnio ir Reglamento (ES) 2021/1060 103 straipsnio, susigrąžinama su PĮP susijusi sumokėta parama.</w:t>
            </w:r>
          </w:p>
          <w:p w14:paraId="7B08E2C4" w14:textId="77777777" w:rsidR="005C26AE" w:rsidRDefault="001340AA">
            <w:pPr>
              <w:ind w:firstLine="425"/>
              <w:jc w:val="both"/>
              <w:rPr>
                <w:sz w:val="22"/>
                <w:szCs w:val="22"/>
                <w:lang w:eastAsia="lt-LT"/>
              </w:rPr>
            </w:pPr>
            <w:r>
              <w:rPr>
                <w:sz w:val="22"/>
                <w:szCs w:val="22"/>
                <w:lang w:eastAsia="lt-LT"/>
              </w:rPr>
              <w:t xml:space="preserve">21. </w:t>
            </w:r>
            <w:r>
              <w:rPr>
                <w:color w:val="000000"/>
                <w:sz w:val="22"/>
                <w:szCs w:val="22"/>
              </w:rPr>
              <w:t>Esu informuotas (-a), kad vadovaujantis 2021 m. birželio 24 d. Europos Parlamento ir Tarybos reglamento</w:t>
            </w:r>
            <w:r>
              <w:rPr>
                <w:sz w:val="22"/>
                <w:szCs w:val="22"/>
              </w:rPr>
              <w:t xml:space="preserve"> (ES) 2021/1060</w:t>
            </w:r>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14:paraId="1EF06075" w14:textId="77777777" w:rsidR="005C26AE" w:rsidRDefault="001340AA">
            <w:pPr>
              <w:ind w:firstLine="460"/>
              <w:jc w:val="both"/>
              <w:rPr>
                <w:color w:val="000000"/>
                <w:sz w:val="22"/>
                <w:szCs w:val="22"/>
              </w:rPr>
            </w:pPr>
            <w:r>
              <w:rPr>
                <w:sz w:val="22"/>
                <w:szCs w:val="22"/>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6B127AC" w14:textId="77777777" w:rsidR="005C26AE" w:rsidRDefault="001340AA">
            <w:pPr>
              <w:ind w:firstLine="426"/>
              <w:jc w:val="both"/>
              <w:rPr>
                <w:sz w:val="22"/>
                <w:szCs w:val="22"/>
              </w:rPr>
            </w:pPr>
            <w:r>
              <w:rPr>
                <w:color w:val="000000"/>
                <w:sz w:val="22"/>
                <w:szCs w:val="22"/>
              </w:rPr>
              <w:t xml:space="preserve">23.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554BA9AE" w14:textId="77777777" w:rsidR="005C26AE" w:rsidRDefault="001340AA">
            <w:pPr>
              <w:keepNext/>
              <w:keepLines/>
              <w:ind w:firstLine="426"/>
              <w:jc w:val="both"/>
              <w:outlineLvl w:val="1"/>
              <w:rPr>
                <w:rFonts w:eastAsia="Calibri"/>
                <w:sz w:val="22"/>
                <w:szCs w:val="22"/>
              </w:rPr>
            </w:pPr>
            <w:r>
              <w:rPr>
                <w:sz w:val="22"/>
                <w:szCs w:val="22"/>
              </w:rPr>
              <w:t xml:space="preserve">24.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14:paraId="52B95AE4" w14:textId="77777777" w:rsidR="005C26AE" w:rsidRDefault="001340AA">
            <w:pPr>
              <w:ind w:firstLine="425"/>
              <w:jc w:val="both"/>
              <w:rPr>
                <w:sz w:val="22"/>
                <w:szCs w:val="22"/>
              </w:rPr>
            </w:pPr>
            <w:r>
              <w:rPr>
                <w:sz w:val="22"/>
                <w:szCs w:val="22"/>
              </w:rPr>
              <w:t xml:space="preserve">254. Esu informuotas (-a), kad mano asmens duomenis, nurodytus mano ir (arba)  mano atstovaujamo pareiškėjo PĮP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 xml:space="preserve">teisinis pagrindas – BNR reglamento 4 straipsnis, 71 </w:t>
            </w:r>
            <w:r>
              <w:rPr>
                <w:i/>
                <w:iCs/>
                <w:sz w:val="22"/>
                <w:szCs w:val="22"/>
              </w:rPr>
              <w:lastRenderedPageBreak/>
              <w:t>straipsnio 3 dalis, 72 straipsnio 1 dalies e punktas,</w:t>
            </w:r>
            <w:r>
              <w:rPr>
                <w:sz w:val="22"/>
                <w:szCs w:val="22"/>
              </w:rPr>
              <w:t>) (</w:t>
            </w:r>
            <w:r>
              <w:rPr>
                <w:color w:val="000000"/>
                <w:sz w:val="22"/>
                <w:szCs w:val="22"/>
              </w:rPr>
              <w:t xml:space="preserve">Asmens duomenys bus tvarkomi vadovaujantis </w:t>
            </w:r>
            <w:r>
              <w:rPr>
                <w:sz w:val="22"/>
                <w:szCs w:val="22"/>
                <w:shd w:val="clear" w:color="auto" w:fill="FFFFFF"/>
              </w:rPr>
              <w:t xml:space="preserve">2016  m. balandžio 27 d. Europos Parlamento ir Tarybos reglamentu </w:t>
            </w:r>
            <w:r>
              <w:rPr>
                <w:sz w:val="22"/>
                <w:szCs w:val="22"/>
                <w:u w:val="single"/>
                <w:shd w:val="clear" w:color="auto" w:fill="FFFFFF"/>
              </w:rPr>
              <w:t>(</w:t>
            </w:r>
            <w:r>
              <w:rPr>
                <w:sz w:val="22"/>
                <w:szCs w:val="22"/>
                <w:shd w:val="clear" w:color="auto" w:fill="FFFFFF"/>
              </w:rPr>
              <w:t xml:space="preserve">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2BE0BF23" w14:textId="77777777" w:rsidR="005C26AE" w:rsidRDefault="001340AA">
            <w:pPr>
              <w:ind w:firstLine="460"/>
              <w:jc w:val="both"/>
              <w:rPr>
                <w:sz w:val="22"/>
                <w:szCs w:val="22"/>
              </w:rPr>
            </w:pPr>
            <w:r>
              <w:rPr>
                <w:sz w:val="22"/>
                <w:szCs w:val="22"/>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811612D" w14:textId="77777777" w:rsidR="005C26AE" w:rsidRDefault="001340AA">
            <w:pPr>
              <w:ind w:firstLine="460"/>
              <w:jc w:val="both"/>
              <w:rPr>
                <w:sz w:val="22"/>
                <w:szCs w:val="22"/>
              </w:rPr>
            </w:pPr>
            <w:r>
              <w:rPr>
                <w:sz w:val="22"/>
                <w:szCs w:val="22"/>
              </w:rPr>
              <w:t>27. E</w:t>
            </w:r>
            <w:r>
              <w:rPr>
                <w:sz w:val="22"/>
                <w:szCs w:val="22"/>
                <w:lang w:bidi="lt-LT"/>
              </w:rPr>
              <w:t xml:space="preserve">su informuotas (-a), kad Agentūros tvarkomi mano </w:t>
            </w:r>
            <w:r>
              <w:rPr>
                <w:sz w:val="22"/>
                <w:szCs w:val="22"/>
              </w:rPr>
              <w:t xml:space="preserve">asmens duomenys (kategorijos), nurodyti mano ir (arba)  mano atstovaujamo juridinio asmens PĮP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7DC9F5C7" w14:textId="77777777" w:rsidR="005C26AE" w:rsidRDefault="001340AA">
            <w:pPr>
              <w:ind w:firstLine="460"/>
              <w:jc w:val="both"/>
              <w:rPr>
                <w:spacing w:val="2"/>
                <w:sz w:val="22"/>
                <w:szCs w:val="22"/>
                <w:shd w:val="clear" w:color="auto" w:fill="FFFFFF"/>
              </w:rPr>
            </w:pPr>
            <w:r>
              <w:rPr>
                <w:sz w:val="22"/>
                <w:szCs w:val="22"/>
              </w:rPr>
              <w:t xml:space="preserve">28.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reikalauti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institucijai. </w:t>
            </w:r>
          </w:p>
          <w:p w14:paraId="47E6CBDA" w14:textId="77777777" w:rsidR="005C26AE" w:rsidRDefault="001340AA">
            <w:pPr>
              <w:ind w:firstLine="425"/>
              <w:jc w:val="both"/>
              <w:rPr>
                <w:sz w:val="22"/>
                <w:szCs w:val="22"/>
              </w:rPr>
            </w:pPr>
            <w:r>
              <w:rPr>
                <w:sz w:val="22"/>
                <w:szCs w:val="22"/>
              </w:rPr>
              <w:t>29. Esu informuotas (-a), kad rinkdamas (-a), tvarkydamas (-a) projekto partnerio (-</w:t>
            </w:r>
            <w:proofErr w:type="spellStart"/>
            <w:r>
              <w:rPr>
                <w:sz w:val="22"/>
                <w:szCs w:val="22"/>
              </w:rPr>
              <w:t>ių</w:t>
            </w:r>
            <w:proofErr w:type="spellEnd"/>
            <w:r>
              <w:rPr>
                <w:sz w:val="22"/>
                <w:szCs w:val="22"/>
              </w:rPr>
              <w:t xml:space="preserve">), projekto dalyvių,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7C274E12" w14:textId="77777777" w:rsidR="005C26AE" w:rsidRDefault="001340AA">
            <w:pPr>
              <w:ind w:firstLine="425"/>
              <w:jc w:val="both"/>
              <w:rPr>
                <w:bCs/>
                <w:sz w:val="22"/>
                <w:szCs w:val="22"/>
              </w:rPr>
            </w:pPr>
            <w:r>
              <w:rPr>
                <w:bCs/>
                <w:sz w:val="22"/>
                <w:szCs w:val="22"/>
              </w:rPr>
              <w:t>30. Mano ir (arba) mano atstovaujamo pareiškėjo planuojamų įgyvendinti projekto veiklų išlaidos nefinansuojamos pagal kitus pareiškėjo įgyvendintus ir (arba) įgyvendinamus projektus.</w:t>
            </w:r>
          </w:p>
          <w:p w14:paraId="0AEB0D9E" w14:textId="77777777" w:rsidR="005C26AE" w:rsidRDefault="001340AA">
            <w:pPr>
              <w:ind w:firstLine="425"/>
              <w:jc w:val="both"/>
              <w:rPr>
                <w:bCs/>
                <w:sz w:val="22"/>
                <w:szCs w:val="22"/>
              </w:rPr>
            </w:pPr>
            <w:r>
              <w:rPr>
                <w:bCs/>
                <w:color w:val="000000"/>
                <w:sz w:val="22"/>
                <w:szCs w:val="22"/>
              </w:rPr>
              <w:t xml:space="preserve">31. Aš ir (arba) mano atstovaujamas pareiškėjas įsipareigoja, pasikeitus deklaruojamoms aplinkybėms, nedelsdamas (-a) apie tai informuoti </w:t>
            </w:r>
            <w:r>
              <w:rPr>
                <w:color w:val="000000"/>
                <w:sz w:val="22"/>
                <w:szCs w:val="22"/>
              </w:rPr>
              <w:t>Agentūrą.</w:t>
            </w:r>
          </w:p>
          <w:p w14:paraId="76760A49" w14:textId="77777777" w:rsidR="005C26AE" w:rsidRDefault="005C26AE">
            <w:pPr>
              <w:ind w:firstLine="460"/>
              <w:jc w:val="both"/>
              <w:rPr>
                <w:spacing w:val="2"/>
                <w:sz w:val="22"/>
                <w:szCs w:val="22"/>
                <w:shd w:val="clear" w:color="auto" w:fill="FFFFFF"/>
              </w:rPr>
            </w:pPr>
          </w:p>
          <w:p w14:paraId="297592F3" w14:textId="77777777" w:rsidR="005C26AE" w:rsidRDefault="005C26AE">
            <w:pPr>
              <w:ind w:firstLine="460"/>
              <w:jc w:val="both"/>
              <w:rPr>
                <w:sz w:val="22"/>
                <w:szCs w:val="22"/>
              </w:rPr>
            </w:pPr>
          </w:p>
        </w:tc>
      </w:tr>
    </w:tbl>
    <w:p w14:paraId="1057528B" w14:textId="77777777" w:rsidR="005C26AE" w:rsidRDefault="005C26AE">
      <w:pPr>
        <w:jc w:val="center"/>
        <w:rPr>
          <w:szCs w:val="24"/>
        </w:rPr>
      </w:pPr>
    </w:p>
    <w:p w14:paraId="0106659B" w14:textId="77777777" w:rsidR="005C26AE" w:rsidRDefault="001340AA">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6D74AD3E" w14:textId="77777777" w:rsidR="005C26AE" w:rsidRDefault="005C26AE">
      <w:pPr>
        <w:rPr>
          <w:sz w:val="14"/>
          <w:szCs w:val="14"/>
        </w:rPr>
      </w:pPr>
    </w:p>
    <w:p w14:paraId="30271DBC" w14:textId="77777777" w:rsidR="005C26AE" w:rsidRDefault="001340AA">
      <w:pPr>
        <w:tabs>
          <w:tab w:val="left" w:pos="3544"/>
        </w:tabs>
        <w:rPr>
          <w:sz w:val="22"/>
          <w:szCs w:val="22"/>
          <w:lang w:val="pt-BR" w:eastAsia="lt-LT"/>
        </w:rPr>
      </w:pPr>
      <w:r>
        <w:rPr>
          <w:sz w:val="22"/>
          <w:szCs w:val="22"/>
          <w:lang w:val="pt-BR" w:eastAsia="lt-LT"/>
        </w:rPr>
        <w:t>(pareiškėjo (pareiškėjo vadovo ar jo įgalioto                                                                   (parašas)                                                                         (vardas ir pavardė)</w:t>
      </w:r>
    </w:p>
    <w:p w14:paraId="67AC7E33" w14:textId="77777777" w:rsidR="005C26AE" w:rsidRDefault="001340AA">
      <w:pPr>
        <w:tabs>
          <w:tab w:val="left" w:pos="3544"/>
        </w:tabs>
        <w:ind w:firstLine="57"/>
        <w:rPr>
          <w:sz w:val="22"/>
          <w:szCs w:val="22"/>
          <w:lang w:val="pt-BR" w:eastAsia="lt-LT"/>
        </w:rPr>
      </w:pPr>
      <w:r>
        <w:rPr>
          <w:sz w:val="22"/>
          <w:szCs w:val="22"/>
          <w:lang w:val="pt-BR" w:eastAsia="lt-LT"/>
        </w:rPr>
        <w:t>asmens) pareigų pavadinimas)</w:t>
      </w:r>
    </w:p>
    <w:p w14:paraId="5F72609D" w14:textId="77777777" w:rsidR="005C26AE" w:rsidRDefault="005C26AE">
      <w:pPr>
        <w:rPr>
          <w:szCs w:val="24"/>
        </w:rPr>
      </w:pPr>
    </w:p>
    <w:sectPr w:rsidR="005C26AE">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B0029" w14:textId="77777777" w:rsidR="00505F63" w:rsidRDefault="00505F63">
      <w:pPr>
        <w:rPr>
          <w:sz w:val="22"/>
          <w:szCs w:val="22"/>
        </w:rPr>
      </w:pPr>
      <w:r>
        <w:rPr>
          <w:sz w:val="22"/>
          <w:szCs w:val="22"/>
        </w:rPr>
        <w:separator/>
      </w:r>
    </w:p>
  </w:endnote>
  <w:endnote w:type="continuationSeparator" w:id="0">
    <w:p w14:paraId="46C094C8" w14:textId="77777777" w:rsidR="00505F63" w:rsidRDefault="00505F63">
      <w:pPr>
        <w:rPr>
          <w:sz w:val="22"/>
          <w:szCs w:val="22"/>
        </w:rPr>
      </w:pPr>
      <w:r>
        <w:rPr>
          <w:sz w:val="22"/>
          <w:szCs w:val="22"/>
        </w:rPr>
        <w:continuationSeparator/>
      </w:r>
    </w:p>
  </w:endnote>
  <w:endnote w:type="continuationNotice" w:id="1">
    <w:p w14:paraId="7B0D5AE9" w14:textId="77777777" w:rsidR="00505F63" w:rsidRDefault="00505F6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8435B" w14:textId="77777777" w:rsidR="005C26AE" w:rsidRDefault="005C26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0539B" w14:textId="77777777" w:rsidR="005C26AE" w:rsidRDefault="005C26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1BE8E" w14:textId="77777777" w:rsidR="005C26AE" w:rsidRDefault="005C26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9654" w14:textId="77777777" w:rsidR="00505F63" w:rsidRDefault="00505F63">
      <w:pPr>
        <w:rPr>
          <w:sz w:val="22"/>
          <w:szCs w:val="22"/>
        </w:rPr>
      </w:pPr>
      <w:r>
        <w:rPr>
          <w:sz w:val="22"/>
          <w:szCs w:val="22"/>
        </w:rPr>
        <w:separator/>
      </w:r>
    </w:p>
  </w:footnote>
  <w:footnote w:type="continuationSeparator" w:id="0">
    <w:p w14:paraId="406C28CF" w14:textId="77777777" w:rsidR="00505F63" w:rsidRDefault="00505F63">
      <w:pPr>
        <w:rPr>
          <w:sz w:val="22"/>
          <w:szCs w:val="22"/>
        </w:rPr>
      </w:pPr>
      <w:r>
        <w:rPr>
          <w:sz w:val="22"/>
          <w:szCs w:val="22"/>
        </w:rPr>
        <w:continuationSeparator/>
      </w:r>
    </w:p>
  </w:footnote>
  <w:footnote w:type="continuationNotice" w:id="1">
    <w:p w14:paraId="40F69A0D" w14:textId="77777777" w:rsidR="00505F63" w:rsidRDefault="00505F6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6F89E" w14:textId="77777777" w:rsidR="005C26AE" w:rsidRDefault="005C26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E1821" w14:textId="77777777" w:rsidR="005C26AE" w:rsidRDefault="001340AA">
    <w:pPr>
      <w:tabs>
        <w:tab w:val="center" w:pos="4819"/>
        <w:tab w:val="right" w:pos="9638"/>
      </w:tabs>
      <w:jc w:val="center"/>
    </w:pPr>
    <w:r>
      <w:fldChar w:fldCharType="begin"/>
    </w:r>
    <w:r>
      <w:instrText>PAGE   \* MERGEFORMAT</w:instrText>
    </w:r>
    <w:r>
      <w:fldChar w:fldCharType="separate"/>
    </w:r>
    <w:r>
      <w:rPr>
        <w:noProof/>
      </w:rPr>
      <w:t>22</w:t>
    </w:r>
    <w:r>
      <w:fldChar w:fldCharType="end"/>
    </w:r>
  </w:p>
  <w:p w14:paraId="7B208339" w14:textId="77777777" w:rsidR="005C26AE" w:rsidRDefault="005C26A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D574" w14:textId="77777777" w:rsidR="005C26AE" w:rsidRDefault="005C26A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340AA"/>
    <w:rsid w:val="003A1720"/>
    <w:rsid w:val="00505F63"/>
    <w:rsid w:val="005C26AE"/>
    <w:rsid w:val="00C76A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F476A"/>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39931</Words>
  <Characters>22761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SPecialiST RePack</Company>
  <LinksUpToDate>false</LinksUpToDate>
  <CharactersWithSpaces>62567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Sigita Vaitkevičienė</cp:lastModifiedBy>
  <cp:revision>2</cp:revision>
  <dcterms:created xsi:type="dcterms:W3CDTF">2023-12-08T11:25:00Z</dcterms:created>
  <dcterms:modified xsi:type="dcterms:W3CDTF">2023-12-08T11:25:00Z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