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3AC10" w14:textId="5F0F41E7" w:rsidR="0077726D" w:rsidRDefault="00C272E1">
      <w:pPr>
        <w:ind w:left="5040"/>
        <w:jc w:val="both"/>
        <w:rPr>
          <w:szCs w:val="24"/>
          <w:lang w:eastAsia="lt-LT"/>
        </w:rPr>
      </w:pPr>
      <w:r>
        <w:rPr>
          <w:bCs/>
          <w:szCs w:val="24"/>
        </w:rPr>
        <w:t>Lietuvos žuvininkystės sektoriaus 2014–2020 metų veiksmų programos penktojo Sąjungos prioriteto „Prekybos ir perdirbimo skatinimas“ priemonės „Rinkodaros priemonės“ veiklos srities „Rusijos karinės agresijos prieš Ukrainą neigiamo poveikio mažinimas“</w:t>
      </w:r>
      <w:r w:rsidRPr="007460BF">
        <w:rPr>
          <w:bCs/>
          <w:szCs w:val="24"/>
        </w:rPr>
        <w:t xml:space="preserve"> </w:t>
      </w:r>
      <w:r>
        <w:rPr>
          <w:bCs/>
          <w:szCs w:val="24"/>
        </w:rPr>
        <w:t>įgyvendinimo taisyklių, taikomų už 202</w:t>
      </w:r>
      <w:r w:rsidR="00B44414">
        <w:rPr>
          <w:bCs/>
          <w:szCs w:val="24"/>
        </w:rPr>
        <w:t>3</w:t>
      </w:r>
      <w:r>
        <w:rPr>
          <w:bCs/>
          <w:szCs w:val="24"/>
        </w:rPr>
        <w:t xml:space="preserve"> m. pateiktoms paraiškoms</w:t>
      </w:r>
      <w:r w:rsidR="00933C0C">
        <w:rPr>
          <w:bCs/>
          <w:szCs w:val="24"/>
        </w:rPr>
        <w:t>,</w:t>
      </w:r>
      <w:r>
        <w:rPr>
          <w:szCs w:val="24"/>
          <w:lang w:eastAsia="lt-LT"/>
        </w:rPr>
        <w:t xml:space="preserve"> </w:t>
      </w:r>
    </w:p>
    <w:p w14:paraId="7EECA851" w14:textId="77777777" w:rsidR="0077726D" w:rsidRDefault="00C272E1">
      <w:pPr>
        <w:ind w:left="5040"/>
        <w:jc w:val="both"/>
        <w:rPr>
          <w:b/>
          <w:bCs/>
          <w:sz w:val="20"/>
        </w:rPr>
      </w:pPr>
      <w:r>
        <w:rPr>
          <w:bCs/>
          <w:szCs w:val="24"/>
        </w:rPr>
        <w:t>2 priedas</w:t>
      </w:r>
    </w:p>
    <w:p w14:paraId="580228B4" w14:textId="77777777" w:rsidR="0077726D" w:rsidRDefault="0077726D">
      <w:pPr>
        <w:ind w:left="5040" w:firstLine="144"/>
        <w:jc w:val="both"/>
        <w:rPr>
          <w:b/>
          <w:bCs/>
          <w:sz w:val="20"/>
        </w:rPr>
      </w:pPr>
    </w:p>
    <w:p w14:paraId="65E07634" w14:textId="77777777" w:rsidR="0077726D" w:rsidRDefault="00C272E1">
      <w:pPr>
        <w:jc w:val="center"/>
        <w:rPr>
          <w:b/>
          <w:szCs w:val="24"/>
        </w:rPr>
      </w:pPr>
      <w:r>
        <w:rPr>
          <w:b/>
          <w:szCs w:val="24"/>
        </w:rPr>
        <w:t xml:space="preserve">(Paramos paraiškos pagal Lietuvos žuvininkystės sektoriaus 2014–2020 metų veiksmų programos penktojo Sąjungos prioriteto „Prekybos ir perdirbimo skatinimas“ priemonės „Rinkodaros priemonės“ veiklos sritį „Rusijos karinės agresijos prieš Ukrainą neigiamo poveikio mažinimas“ </w:t>
      </w:r>
      <w:r>
        <w:rPr>
          <w:b/>
          <w:bCs/>
          <w:szCs w:val="24"/>
          <w:lang w:eastAsia="lt-LT"/>
        </w:rPr>
        <w:t>papildymo</w:t>
      </w:r>
      <w:r>
        <w:rPr>
          <w:szCs w:val="24"/>
          <w:lang w:eastAsia="lt-LT"/>
        </w:rPr>
        <w:t xml:space="preserve"> </w:t>
      </w:r>
      <w:r>
        <w:rPr>
          <w:b/>
          <w:szCs w:val="24"/>
        </w:rPr>
        <w:t>forma)</w:t>
      </w:r>
    </w:p>
    <w:p w14:paraId="6F23898C" w14:textId="77777777" w:rsidR="0077726D" w:rsidRDefault="0077726D">
      <w:pPr>
        <w:jc w:val="center"/>
        <w:rPr>
          <w:b/>
          <w:szCs w:val="24"/>
        </w:rPr>
      </w:pPr>
    </w:p>
    <w:p w14:paraId="4160A5D6" w14:textId="12427907" w:rsidR="0077726D" w:rsidRDefault="00C272E1">
      <w:pPr>
        <w:jc w:val="both"/>
        <w:rPr>
          <w:i/>
          <w:iCs/>
          <w:sz w:val="18"/>
          <w:szCs w:val="18"/>
        </w:rPr>
      </w:pPr>
      <w:r>
        <w:rPr>
          <w:i/>
          <w:iCs/>
          <w:szCs w:val="24"/>
          <w:lang w:eastAsia="lt-LT"/>
        </w:rPr>
        <w:t xml:space="preserve">(pildo pareiškėjai, nurodyti Taisyklių 6.1 papunktyje, papildomai </w:t>
      </w:r>
      <w:r w:rsidR="007E1F8D">
        <w:rPr>
          <w:i/>
          <w:iCs/>
          <w:szCs w:val="24"/>
          <w:lang w:eastAsia="lt-LT"/>
        </w:rPr>
        <w:t xml:space="preserve">atitinkamai </w:t>
      </w:r>
      <w:r>
        <w:rPr>
          <w:i/>
          <w:iCs/>
          <w:szCs w:val="24"/>
          <w:lang w:eastAsia="lt-LT"/>
        </w:rPr>
        <w:t>pateik</w:t>
      </w:r>
      <w:r w:rsidR="003623AD">
        <w:rPr>
          <w:i/>
          <w:iCs/>
          <w:szCs w:val="24"/>
          <w:lang w:eastAsia="lt-LT"/>
        </w:rPr>
        <w:t>dami</w:t>
      </w:r>
      <w:r>
        <w:rPr>
          <w:i/>
          <w:iCs/>
          <w:szCs w:val="24"/>
          <w:lang w:eastAsia="lt-LT"/>
        </w:rPr>
        <w:t xml:space="preserve"> duomenis už </w:t>
      </w:r>
      <w:r w:rsidR="00B44414">
        <w:rPr>
          <w:i/>
          <w:iCs/>
          <w:szCs w:val="24"/>
          <w:lang w:eastAsia="lt-LT"/>
        </w:rPr>
        <w:t xml:space="preserve">2023 </w:t>
      </w:r>
      <w:r w:rsidR="00892C6D">
        <w:rPr>
          <w:i/>
          <w:iCs/>
          <w:szCs w:val="24"/>
          <w:lang w:eastAsia="lt-LT"/>
        </w:rPr>
        <w:t xml:space="preserve">m. </w:t>
      </w:r>
      <w:r w:rsidR="001B4764">
        <w:rPr>
          <w:i/>
          <w:iCs/>
          <w:szCs w:val="24"/>
          <w:lang w:eastAsia="lt-LT"/>
        </w:rPr>
        <w:t>birželio</w:t>
      </w:r>
      <w:r w:rsidR="00933C0C">
        <w:rPr>
          <w:i/>
          <w:iCs/>
          <w:szCs w:val="24"/>
          <w:lang w:eastAsia="lt-LT"/>
        </w:rPr>
        <w:t>–</w:t>
      </w:r>
      <w:r>
        <w:rPr>
          <w:i/>
          <w:iCs/>
          <w:szCs w:val="24"/>
          <w:lang w:eastAsia="lt-LT"/>
        </w:rPr>
        <w:t>gruodžio mėn</w:t>
      </w:r>
      <w:r w:rsidR="00892C6D">
        <w:rPr>
          <w:i/>
          <w:iCs/>
          <w:szCs w:val="24"/>
          <w:lang w:eastAsia="lt-LT"/>
        </w:rPr>
        <w:t>.</w:t>
      </w:r>
      <w:r w:rsidR="009254E6">
        <w:rPr>
          <w:i/>
          <w:iCs/>
          <w:szCs w:val="24"/>
          <w:lang w:eastAsia="lt-LT"/>
        </w:rPr>
        <w:t xml:space="preserve"> </w:t>
      </w:r>
      <w:r w:rsidR="00DA5517">
        <w:rPr>
          <w:i/>
          <w:iCs/>
          <w:szCs w:val="24"/>
          <w:lang w:eastAsia="lt-LT"/>
        </w:rPr>
        <w:t>(</w:t>
      </w:r>
      <w:r w:rsidR="009254E6">
        <w:rPr>
          <w:i/>
          <w:iCs/>
          <w:szCs w:val="24"/>
          <w:lang w:eastAsia="lt-LT"/>
        </w:rPr>
        <w:t xml:space="preserve">jei </w:t>
      </w:r>
      <w:r w:rsidR="00552B3B">
        <w:rPr>
          <w:i/>
          <w:iCs/>
          <w:szCs w:val="24"/>
          <w:lang w:eastAsia="lt-LT"/>
        </w:rPr>
        <w:t xml:space="preserve">atitinkami </w:t>
      </w:r>
      <w:r w:rsidR="009254E6">
        <w:rPr>
          <w:i/>
          <w:iCs/>
          <w:szCs w:val="24"/>
          <w:lang w:eastAsia="lt-LT"/>
        </w:rPr>
        <w:t>duomenys nebuvo pateikti Taisyklių 1 priede</w:t>
      </w:r>
      <w:r w:rsidR="00DA5517">
        <w:rPr>
          <w:i/>
          <w:iCs/>
          <w:szCs w:val="24"/>
          <w:lang w:eastAsia="lt-LT"/>
        </w:rPr>
        <w:t>)</w:t>
      </w:r>
      <w:r w:rsidR="001A1EFA">
        <w:rPr>
          <w:i/>
          <w:iCs/>
          <w:szCs w:val="24"/>
          <w:lang w:eastAsia="lt-LT"/>
        </w:rPr>
        <w:t xml:space="preserve">, </w:t>
      </w:r>
      <w:r w:rsidR="00DA5517">
        <w:rPr>
          <w:i/>
          <w:iCs/>
          <w:szCs w:val="24"/>
          <w:lang w:eastAsia="lt-LT"/>
        </w:rPr>
        <w:t>v</w:t>
      </w:r>
      <w:r w:rsidR="001A1EFA">
        <w:rPr>
          <w:i/>
          <w:iCs/>
          <w:szCs w:val="24"/>
          <w:lang w:eastAsia="lt-LT"/>
        </w:rPr>
        <w:t>adovauja</w:t>
      </w:r>
      <w:r w:rsidR="00DA5517">
        <w:rPr>
          <w:i/>
          <w:iCs/>
          <w:szCs w:val="24"/>
          <w:lang w:eastAsia="lt-LT"/>
        </w:rPr>
        <w:t>ntis</w:t>
      </w:r>
      <w:r w:rsidR="001A1EFA">
        <w:rPr>
          <w:i/>
          <w:iCs/>
          <w:szCs w:val="24"/>
          <w:lang w:eastAsia="lt-LT"/>
        </w:rPr>
        <w:t xml:space="preserve"> Taisyklių</w:t>
      </w:r>
      <w:r w:rsidR="00C947E0">
        <w:rPr>
          <w:i/>
          <w:iCs/>
          <w:szCs w:val="24"/>
          <w:lang w:eastAsia="lt-LT"/>
        </w:rPr>
        <w:t xml:space="preserve"> 23 punktu</w:t>
      </w:r>
      <w:r w:rsidR="009254E6">
        <w:rPr>
          <w:i/>
          <w:iCs/>
          <w:szCs w:val="24"/>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6"/>
      </w:tblGrid>
      <w:tr w:rsidR="0077726D" w14:paraId="70454393" w14:textId="77777777">
        <w:trPr>
          <w:cantSplit/>
          <w:trHeight w:val="737"/>
        </w:trPr>
        <w:tc>
          <w:tcPr>
            <w:tcW w:w="5000" w:type="pct"/>
            <w:vAlign w:val="center"/>
          </w:tcPr>
          <w:p w14:paraId="33C6E4D3" w14:textId="77777777" w:rsidR="0077726D" w:rsidRDefault="00C272E1">
            <w:pPr>
              <w:rPr>
                <w:caps/>
                <w:sz w:val="22"/>
                <w:szCs w:val="22"/>
              </w:rPr>
            </w:pPr>
            <w:r>
              <w:rPr>
                <w:caps/>
                <w:sz w:val="22"/>
                <w:szCs w:val="22"/>
              </w:rPr>
              <w:t xml:space="preserve">Nacionalinė mokėjimo agentŪra prie žemės ūkio ministerijos </w:t>
            </w:r>
          </w:p>
        </w:tc>
      </w:tr>
      <w:tr w:rsidR="0077726D" w14:paraId="22F0C0B2" w14:textId="77777777">
        <w:trPr>
          <w:cantSplit/>
          <w:trHeight w:val="510"/>
        </w:trPr>
        <w:tc>
          <w:tcPr>
            <w:tcW w:w="5000" w:type="pct"/>
            <w:vAlign w:val="center"/>
          </w:tcPr>
          <w:p w14:paraId="2C3E3ED6" w14:textId="77777777" w:rsidR="0077726D" w:rsidRDefault="0077726D">
            <w:pPr>
              <w:spacing w:line="276" w:lineRule="auto"/>
              <w:rPr>
                <w:sz w:val="22"/>
                <w:szCs w:val="22"/>
              </w:rPr>
            </w:pPr>
          </w:p>
          <w:p w14:paraId="6AFD68E3" w14:textId="0B1606A0" w:rsidR="0077726D" w:rsidRDefault="0006762B">
            <w:pPr>
              <w:spacing w:line="276" w:lineRule="auto"/>
              <w:jc w:val="center"/>
              <w:rPr>
                <w:sz w:val="22"/>
                <w:szCs w:val="22"/>
                <w:shd w:val="clear" w:color="auto" w:fill="FFFFFF"/>
              </w:rPr>
            </w:pPr>
            <w:r>
              <w:rPr>
                <w:sz w:val="22"/>
                <w:szCs w:val="22"/>
              </w:rPr>
              <w:fldChar w:fldCharType="begin">
                <w:ffData>
                  <w:name w:val="Tekstas1"/>
                  <w:enabled/>
                  <w:calcOnExit w:val="0"/>
                  <w:textInput/>
                </w:ffData>
              </w:fldChar>
            </w:r>
            <w:bookmarkStart w:id="0" w:name="Tekstas1"/>
            <w:r>
              <w:rPr>
                <w:sz w:val="22"/>
                <w:szCs w:val="22"/>
              </w:rPr>
              <w:instrText xml:space="preserve"> FORMTEXT </w:instrText>
            </w:r>
            <w:r>
              <w:rPr>
                <w:sz w:val="22"/>
                <w:szCs w:val="22"/>
              </w:rPr>
            </w:r>
            <w:r>
              <w:rPr>
                <w:sz w:val="22"/>
                <w:szCs w:val="22"/>
              </w:rPr>
              <w:fldChar w:fldCharType="separate"/>
            </w:r>
            <w:r w:rsidR="001349B7">
              <w:rPr>
                <w:sz w:val="22"/>
                <w:szCs w:val="22"/>
              </w:rPr>
              <w:t> </w:t>
            </w:r>
            <w:r w:rsidR="001349B7">
              <w:rPr>
                <w:sz w:val="22"/>
                <w:szCs w:val="22"/>
              </w:rPr>
              <w:t> </w:t>
            </w:r>
            <w:r w:rsidR="001349B7">
              <w:rPr>
                <w:sz w:val="22"/>
                <w:szCs w:val="22"/>
              </w:rPr>
              <w:t> </w:t>
            </w:r>
            <w:r w:rsidR="001349B7">
              <w:rPr>
                <w:sz w:val="22"/>
                <w:szCs w:val="22"/>
              </w:rPr>
              <w:t> </w:t>
            </w:r>
            <w:r w:rsidR="001349B7">
              <w:rPr>
                <w:sz w:val="22"/>
                <w:szCs w:val="22"/>
              </w:rPr>
              <w:t> </w:t>
            </w:r>
            <w:r>
              <w:rPr>
                <w:sz w:val="22"/>
                <w:szCs w:val="22"/>
              </w:rPr>
              <w:fldChar w:fldCharType="end"/>
            </w:r>
            <w:bookmarkEnd w:id="0"/>
            <w:r w:rsidR="00C272E1">
              <w:rPr>
                <w:sz w:val="22"/>
                <w:szCs w:val="22"/>
              </w:rPr>
              <w:t xml:space="preserve">       </w:t>
            </w:r>
            <w:r>
              <w:rPr>
                <w:sz w:val="22"/>
                <w:szCs w:val="22"/>
              </w:rPr>
              <w:fldChar w:fldCharType="begin">
                <w:ffData>
                  <w:name w:val="Tekstas2"/>
                  <w:enabled/>
                  <w:calcOnExit w:val="0"/>
                  <w:textInput/>
                </w:ffData>
              </w:fldChar>
            </w:r>
            <w:bookmarkStart w:id="1" w:name="Tekstas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14:paraId="16ADC1CE" w14:textId="77777777" w:rsidR="0077726D" w:rsidRDefault="00C272E1">
            <w:pPr>
              <w:spacing w:line="276" w:lineRule="auto"/>
              <w:jc w:val="center"/>
              <w:rPr>
                <w:sz w:val="22"/>
                <w:szCs w:val="22"/>
              </w:rPr>
            </w:pPr>
            <w:r>
              <w:rPr>
                <w:sz w:val="22"/>
                <w:szCs w:val="22"/>
                <w:shd w:val="clear" w:color="auto" w:fill="FFFFFF"/>
              </w:rPr>
              <w:t>(paramos paraiškos registracijos data (nurodoma paramos paraiškos papildymo formos registracijos data) ir</w:t>
            </w:r>
            <w:r>
              <w:rPr>
                <w:sz w:val="22"/>
                <w:szCs w:val="22"/>
              </w:rPr>
              <w:t xml:space="preserve"> registracijos numeris (suteikiamas tas pats numeris, kuris buvo suteiktas paramos paraiškai (Taisyklių 1 priedas))</w:t>
            </w:r>
          </w:p>
        </w:tc>
      </w:tr>
      <w:tr w:rsidR="0077726D" w14:paraId="42BC3952" w14:textId="77777777">
        <w:trPr>
          <w:cantSplit/>
          <w:trHeight w:val="510"/>
        </w:trPr>
        <w:tc>
          <w:tcPr>
            <w:tcW w:w="5000" w:type="pct"/>
            <w:vAlign w:val="center"/>
          </w:tcPr>
          <w:p w14:paraId="091D43BC" w14:textId="44036A80" w:rsidR="0077726D" w:rsidRDefault="00C272E1">
            <w:pPr>
              <w:spacing w:line="276" w:lineRule="auto"/>
              <w:rPr>
                <w:sz w:val="22"/>
                <w:szCs w:val="22"/>
              </w:rPr>
            </w:pPr>
            <w:r>
              <w:rPr>
                <w:sz w:val="22"/>
                <w:szCs w:val="22"/>
              </w:rPr>
              <w:t>(paramos paraišką užregistravusio tarnautojo pareigos)                   (vardas, pavardė)                                 (parašas)</w:t>
            </w:r>
          </w:p>
        </w:tc>
      </w:tr>
      <w:tr w:rsidR="0077726D" w14:paraId="0BF9A45D" w14:textId="77777777">
        <w:trPr>
          <w:cantSplit/>
          <w:trHeight w:val="510"/>
        </w:trPr>
        <w:tc>
          <w:tcPr>
            <w:tcW w:w="5000" w:type="pct"/>
            <w:vAlign w:val="center"/>
          </w:tcPr>
          <w:p w14:paraId="49EFD734" w14:textId="5E8727C3" w:rsidR="0077726D" w:rsidRDefault="00C272E1">
            <w:pPr>
              <w:spacing w:line="276" w:lineRule="auto"/>
              <w:rPr>
                <w:sz w:val="22"/>
                <w:szCs w:val="22"/>
                <w:shd w:val="clear" w:color="auto" w:fill="FFFFFF"/>
              </w:rPr>
            </w:pPr>
            <w:r>
              <w:rPr>
                <w:sz w:val="22"/>
                <w:szCs w:val="22"/>
                <w:shd w:val="clear" w:color="auto" w:fill="FFFFFF"/>
              </w:rPr>
              <w:t xml:space="preserve">Paramos paraiškos papildymo forma priimta </w:t>
            </w:r>
            <w:r w:rsidR="0089045F">
              <w:rPr>
                <w:sz w:val="22"/>
                <w:szCs w:val="22"/>
                <w:shd w:val="clear" w:color="auto" w:fill="FFFFFF"/>
              </w:rPr>
              <w:t>pirmą kartą</w:t>
            </w:r>
            <w:r>
              <w:rPr>
                <w:sz w:val="22"/>
                <w:szCs w:val="22"/>
                <w:shd w:val="clear" w:color="auto" w:fill="FFFFFF"/>
              </w:rPr>
              <w:t xml:space="preserve">  </w:t>
            </w:r>
            <w:r>
              <w:rPr>
                <w:sz w:val="22"/>
                <w:szCs w:val="22"/>
              </w:rPr>
              <w:t>□</w:t>
            </w:r>
            <w:r>
              <w:rPr>
                <w:sz w:val="22"/>
                <w:szCs w:val="22"/>
                <w:shd w:val="clear" w:color="auto" w:fill="FFFFFF"/>
              </w:rPr>
              <w:t xml:space="preserve">                   </w:t>
            </w:r>
          </w:p>
          <w:p w14:paraId="62CED6B4" w14:textId="34B7F1ED" w:rsidR="007D5062" w:rsidRDefault="007D5062">
            <w:pPr>
              <w:spacing w:line="276" w:lineRule="auto"/>
              <w:rPr>
                <w:sz w:val="22"/>
                <w:szCs w:val="22"/>
                <w:shd w:val="clear" w:color="auto" w:fill="FFFFFF"/>
              </w:rPr>
            </w:pPr>
            <w:r>
              <w:rPr>
                <w:sz w:val="22"/>
                <w:szCs w:val="22"/>
                <w:shd w:val="clear" w:color="auto" w:fill="FFFFFF"/>
              </w:rPr>
              <w:t xml:space="preserve">Paramos paraiškos papildymo forma priimta </w:t>
            </w:r>
            <w:r w:rsidR="00ED666C">
              <w:rPr>
                <w:sz w:val="22"/>
                <w:szCs w:val="22"/>
                <w:shd w:val="clear" w:color="auto" w:fill="FFFFFF"/>
              </w:rPr>
              <w:t xml:space="preserve">antrą </w:t>
            </w:r>
            <w:r>
              <w:rPr>
                <w:sz w:val="22"/>
                <w:szCs w:val="22"/>
                <w:shd w:val="clear" w:color="auto" w:fill="FFFFFF"/>
              </w:rPr>
              <w:t xml:space="preserve">kartą  </w:t>
            </w:r>
            <w:r>
              <w:rPr>
                <w:sz w:val="22"/>
                <w:szCs w:val="22"/>
              </w:rPr>
              <w:t>□</w:t>
            </w:r>
            <w:r>
              <w:rPr>
                <w:sz w:val="22"/>
                <w:szCs w:val="22"/>
                <w:shd w:val="clear" w:color="auto" w:fill="FFFFFF"/>
              </w:rPr>
              <w:t xml:space="preserve">                  </w:t>
            </w:r>
          </w:p>
          <w:p w14:paraId="213C2017" w14:textId="42F12A62" w:rsidR="000D457A" w:rsidRPr="008B1EDF" w:rsidRDefault="007C3B7D">
            <w:pPr>
              <w:spacing w:line="276" w:lineRule="auto"/>
              <w:rPr>
                <w:i/>
                <w:iCs/>
                <w:sz w:val="22"/>
                <w:szCs w:val="22"/>
                <w:shd w:val="clear" w:color="auto" w:fill="FFFFFF"/>
              </w:rPr>
            </w:pPr>
            <w:r w:rsidRPr="008B1EDF">
              <w:rPr>
                <w:i/>
                <w:iCs/>
                <w:sz w:val="22"/>
                <w:szCs w:val="22"/>
                <w:shd w:val="clear" w:color="auto" w:fill="FFFFFF"/>
              </w:rPr>
              <w:t>(Paramos paraiškos formos papildymas pateikiamas ne daugiau kaip du kartus po paramos paraiškos (Taisyklių 1 priedo) pateikimo dienos)</w:t>
            </w:r>
          </w:p>
          <w:p w14:paraId="111FCC9F" w14:textId="77777777" w:rsidR="0077726D" w:rsidRDefault="00C272E1">
            <w:pPr>
              <w:spacing w:line="276" w:lineRule="auto"/>
              <w:rPr>
                <w:sz w:val="22"/>
                <w:szCs w:val="22"/>
              </w:rPr>
            </w:pPr>
            <w:r>
              <w:rPr>
                <w:sz w:val="22"/>
                <w:szCs w:val="22"/>
                <w:shd w:val="clear" w:color="auto" w:fill="FFFFFF"/>
              </w:rPr>
              <w:t xml:space="preserve">Paramos paraiškos papildymo forma atmesta   </w:t>
            </w:r>
            <w:r>
              <w:rPr>
                <w:sz w:val="22"/>
                <w:szCs w:val="22"/>
              </w:rPr>
              <w:t>□</w:t>
            </w:r>
            <w:r>
              <w:rPr>
                <w:sz w:val="22"/>
                <w:szCs w:val="22"/>
                <w:shd w:val="clear" w:color="auto" w:fill="FFFFFF"/>
              </w:rPr>
              <w:t xml:space="preserve">                               </w:t>
            </w:r>
          </w:p>
        </w:tc>
      </w:tr>
    </w:tbl>
    <w:p w14:paraId="03234AE5" w14:textId="77777777" w:rsidR="0077726D" w:rsidRDefault="0077726D">
      <w:pPr>
        <w:ind w:left="-540" w:firstLine="2160"/>
        <w:jc w:val="both"/>
        <w:rPr>
          <w:sz w:val="22"/>
          <w:szCs w:val="22"/>
        </w:rPr>
      </w:pPr>
    </w:p>
    <w:p w14:paraId="7BFCF520" w14:textId="70A0F8FB" w:rsidR="0077726D" w:rsidRDefault="008B363A" w:rsidP="008B363A">
      <w:pPr>
        <w:ind w:left="756" w:firstLine="1836"/>
        <w:rPr>
          <w:sz w:val="22"/>
          <w:szCs w:val="22"/>
        </w:rPr>
      </w:pPr>
      <w:r>
        <w:rPr>
          <w:sz w:val="22"/>
          <w:szCs w:val="22"/>
        </w:rPr>
        <w:t xml:space="preserve">                                   </w:t>
      </w:r>
      <w:r>
        <w:rPr>
          <w:sz w:val="22"/>
          <w:szCs w:val="22"/>
        </w:rPr>
        <w:fldChar w:fldCharType="begin">
          <w:ffData>
            <w:name w:val="Text1"/>
            <w:enabled/>
            <w:calcOnExit w:val="0"/>
            <w:textInput/>
          </w:ffData>
        </w:fldChar>
      </w:r>
      <w:bookmarkStart w:id="2" w:name="Text1"/>
      <w:r>
        <w:rPr>
          <w:sz w:val="22"/>
          <w:szCs w:val="22"/>
        </w:rPr>
        <w:instrText xml:space="preserve"> FORMTEXT </w:instrText>
      </w:r>
      <w:r>
        <w:rPr>
          <w:sz w:val="22"/>
          <w:szCs w:val="22"/>
        </w:rPr>
      </w:r>
      <w:r>
        <w:rPr>
          <w:sz w:val="22"/>
          <w:szCs w:val="22"/>
        </w:rPr>
        <w:fldChar w:fldCharType="separate"/>
      </w:r>
      <w:r w:rsidR="00846AA2">
        <w:rPr>
          <w:sz w:val="22"/>
          <w:szCs w:val="22"/>
        </w:rPr>
        <w:t> </w:t>
      </w:r>
      <w:r w:rsidR="00846AA2">
        <w:rPr>
          <w:sz w:val="22"/>
          <w:szCs w:val="22"/>
        </w:rPr>
        <w:t> </w:t>
      </w:r>
      <w:r w:rsidR="00846AA2">
        <w:rPr>
          <w:sz w:val="22"/>
          <w:szCs w:val="22"/>
        </w:rPr>
        <w:t> </w:t>
      </w:r>
      <w:r w:rsidR="00846AA2">
        <w:rPr>
          <w:sz w:val="22"/>
          <w:szCs w:val="22"/>
        </w:rPr>
        <w:t> </w:t>
      </w:r>
      <w:r w:rsidR="00846AA2">
        <w:rPr>
          <w:sz w:val="22"/>
          <w:szCs w:val="22"/>
        </w:rPr>
        <w:t> </w:t>
      </w:r>
      <w:r>
        <w:rPr>
          <w:sz w:val="22"/>
          <w:szCs w:val="22"/>
        </w:rPr>
        <w:fldChar w:fldCharType="end"/>
      </w:r>
      <w:bookmarkEnd w:id="2"/>
    </w:p>
    <w:p w14:paraId="3254C6D6" w14:textId="77777777" w:rsidR="0077726D" w:rsidRDefault="00C272E1">
      <w:pPr>
        <w:spacing w:line="276" w:lineRule="auto"/>
        <w:jc w:val="center"/>
        <w:rPr>
          <w:sz w:val="22"/>
          <w:szCs w:val="22"/>
        </w:rPr>
      </w:pPr>
      <w:r>
        <w:rPr>
          <w:sz w:val="22"/>
          <w:szCs w:val="22"/>
        </w:rPr>
        <w:t>(dokumento sudarytojo pavadinimas)</w:t>
      </w:r>
    </w:p>
    <w:p w14:paraId="795CD409" w14:textId="77777777" w:rsidR="0077726D" w:rsidRDefault="0077726D">
      <w:pPr>
        <w:spacing w:line="276" w:lineRule="auto"/>
        <w:rPr>
          <w:sz w:val="22"/>
          <w:szCs w:val="22"/>
        </w:rPr>
      </w:pPr>
    </w:p>
    <w:p w14:paraId="793F445E" w14:textId="77777777" w:rsidR="0077726D" w:rsidRDefault="0077726D">
      <w:pPr>
        <w:jc w:val="center"/>
        <w:rPr>
          <w:b/>
          <w:bCs/>
          <w:caps/>
          <w:szCs w:val="24"/>
        </w:rPr>
      </w:pPr>
    </w:p>
    <w:p w14:paraId="0B2EC7F5" w14:textId="77777777" w:rsidR="0077726D" w:rsidRDefault="00C272E1">
      <w:pPr>
        <w:jc w:val="center"/>
        <w:rPr>
          <w:b/>
          <w:bCs/>
          <w:caps/>
          <w:szCs w:val="24"/>
        </w:rPr>
      </w:pPr>
      <w:r>
        <w:rPr>
          <w:b/>
          <w:bCs/>
          <w:caps/>
          <w:szCs w:val="24"/>
        </w:rPr>
        <w:t>PARAMOS PARAIŠKA</w:t>
      </w:r>
    </w:p>
    <w:p w14:paraId="1CB9B495" w14:textId="77777777" w:rsidR="0077726D" w:rsidRDefault="00C272E1">
      <w:pPr>
        <w:jc w:val="center"/>
        <w:rPr>
          <w:b/>
          <w:bCs/>
          <w:caps/>
          <w:szCs w:val="24"/>
        </w:rPr>
      </w:pPr>
      <w:r>
        <w:rPr>
          <w:b/>
          <w:bCs/>
          <w:caps/>
          <w:szCs w:val="24"/>
        </w:rPr>
        <w:t xml:space="preserve">PAGAL </w:t>
      </w:r>
      <w:r>
        <w:rPr>
          <w:b/>
          <w:szCs w:val="24"/>
        </w:rPr>
        <w:t>LIETUVOS ŽUVININKYSTĖS SEKTORIAUS 2014–2020 M. VEIKSMŲ PROGRAMOS PENKTOJO SĄJUNGOS PRIORITETO „PREKYBOS IR PERDIRBIMO SKATINIMAS“ PRIEMONĖS „RINKODAROS PRIEMONĖS“ VEIKLOS SRITĮ „RUSIJOS KARINĖS AGRESIJOS PRIEŠ UKRAINĄ NEIGIAMO POVEIKIO MAŽINIMAS“</w:t>
      </w:r>
    </w:p>
    <w:p w14:paraId="1B5182E9" w14:textId="678E5563" w:rsidR="0077726D" w:rsidRDefault="008B363A" w:rsidP="008B363A">
      <w:pPr>
        <w:ind w:firstLine="1054"/>
        <w:rPr>
          <w:szCs w:val="24"/>
        </w:rPr>
      </w:pPr>
      <w:r>
        <w:rPr>
          <w:szCs w:val="24"/>
        </w:rPr>
        <w:t xml:space="preserve">                                                     </w:t>
      </w:r>
      <w:r w:rsidR="00C272E1">
        <w:rPr>
          <w:szCs w:val="24"/>
        </w:rPr>
        <w:t>Nr.</w:t>
      </w:r>
      <w:r>
        <w:rPr>
          <w:szCs w:val="24"/>
        </w:rPr>
        <w:fldChar w:fldCharType="begin">
          <w:ffData>
            <w:name w:val="Text2"/>
            <w:enabled/>
            <w:calcOnExit w:val="0"/>
            <w:textInput/>
          </w:ffData>
        </w:fldChar>
      </w:r>
      <w:bookmarkStart w:id="3" w:name="Text2"/>
      <w:r>
        <w:rPr>
          <w:szCs w:val="24"/>
        </w:rPr>
        <w:instrText xml:space="preserve"> FORMTEXT </w:instrText>
      </w:r>
      <w:r>
        <w:rPr>
          <w:szCs w:val="24"/>
        </w:rPr>
      </w:r>
      <w:r>
        <w:rPr>
          <w:szCs w:val="24"/>
        </w:rPr>
        <w:fldChar w:fldCharType="separate"/>
      </w:r>
      <w:r w:rsidR="00B960BC">
        <w:t>2</w:t>
      </w:r>
      <w:r>
        <w:rPr>
          <w:szCs w:val="24"/>
        </w:rPr>
        <w:fldChar w:fldCharType="end"/>
      </w:r>
      <w:bookmarkEnd w:id="3"/>
    </w:p>
    <w:p w14:paraId="0FB99B8C" w14:textId="490E9957" w:rsidR="008B363A" w:rsidRDefault="008B363A">
      <w:pPr>
        <w:jc w:val="center"/>
        <w:rPr>
          <w:szCs w:val="24"/>
        </w:rPr>
      </w:pPr>
      <w:r>
        <w:rPr>
          <w:szCs w:val="24"/>
        </w:rPr>
        <w:fldChar w:fldCharType="begin">
          <w:ffData>
            <w:name w:val="Text3"/>
            <w:enabled/>
            <w:calcOnExit w:val="0"/>
            <w:textInput/>
          </w:ffData>
        </w:fldChar>
      </w:r>
      <w:bookmarkStart w:id="4" w:name="Text3"/>
      <w:r>
        <w:rPr>
          <w:szCs w:val="24"/>
        </w:rPr>
        <w:instrText xml:space="preserve"> FORMTEXT </w:instrText>
      </w:r>
      <w:r>
        <w:rPr>
          <w:szCs w:val="24"/>
        </w:rPr>
      </w:r>
      <w:r>
        <w:rPr>
          <w:szCs w:val="24"/>
        </w:rPr>
        <w:fldChar w:fldCharType="separate"/>
      </w:r>
      <w:r w:rsidR="00B960BC">
        <w:t>2024-01-</w:t>
      </w:r>
      <w:r>
        <w:rPr>
          <w:szCs w:val="24"/>
        </w:rPr>
        <w:fldChar w:fldCharType="end"/>
      </w:r>
      <w:bookmarkEnd w:id="4"/>
    </w:p>
    <w:p w14:paraId="2C631C92" w14:textId="14EAC60B" w:rsidR="0077726D" w:rsidRDefault="00C272E1">
      <w:pPr>
        <w:jc w:val="center"/>
        <w:rPr>
          <w:sz w:val="20"/>
        </w:rPr>
      </w:pPr>
      <w:r>
        <w:rPr>
          <w:sz w:val="20"/>
        </w:rPr>
        <w:t>(data)</w:t>
      </w:r>
    </w:p>
    <w:p w14:paraId="0DBC6260" w14:textId="131BBC30" w:rsidR="008B363A" w:rsidRDefault="008B363A">
      <w:pPr>
        <w:jc w:val="center"/>
        <w:rPr>
          <w:sz w:val="20"/>
        </w:rPr>
      </w:pPr>
      <w:r>
        <w:rPr>
          <w:sz w:val="20"/>
        </w:rPr>
        <w:fldChar w:fldCharType="begin">
          <w:ffData>
            <w:name w:val="Text4"/>
            <w:enabled/>
            <w:calcOnExit w:val="0"/>
            <w:textInput/>
          </w:ffData>
        </w:fldChar>
      </w:r>
      <w:bookmarkStart w:id="5" w:name="Text4"/>
      <w:r>
        <w:rPr>
          <w:sz w:val="20"/>
        </w:rPr>
        <w:instrText xml:space="preserve"> FORMTEXT </w:instrText>
      </w:r>
      <w:r>
        <w:rPr>
          <w:sz w:val="20"/>
        </w:rPr>
      </w:r>
      <w:r>
        <w:rPr>
          <w:sz w:val="20"/>
        </w:rPr>
        <w:fldChar w:fldCharType="separate"/>
      </w:r>
      <w:r w:rsidR="00846AA2">
        <w:rPr>
          <w:sz w:val="20"/>
        </w:rPr>
        <w:t> </w:t>
      </w:r>
      <w:r w:rsidR="00846AA2">
        <w:rPr>
          <w:sz w:val="20"/>
        </w:rPr>
        <w:t> </w:t>
      </w:r>
      <w:r w:rsidR="00846AA2">
        <w:rPr>
          <w:sz w:val="20"/>
        </w:rPr>
        <w:t> </w:t>
      </w:r>
      <w:r w:rsidR="00846AA2">
        <w:rPr>
          <w:sz w:val="20"/>
        </w:rPr>
        <w:t> </w:t>
      </w:r>
      <w:r w:rsidR="00846AA2">
        <w:rPr>
          <w:sz w:val="20"/>
        </w:rPr>
        <w:t> </w:t>
      </w:r>
      <w:r>
        <w:rPr>
          <w:sz w:val="20"/>
        </w:rPr>
        <w:fldChar w:fldCharType="end"/>
      </w:r>
      <w:bookmarkEnd w:id="5"/>
    </w:p>
    <w:p w14:paraId="6557AF8D" w14:textId="77777777" w:rsidR="0077726D" w:rsidRDefault="00C272E1">
      <w:pPr>
        <w:jc w:val="center"/>
        <w:rPr>
          <w:sz w:val="20"/>
        </w:rPr>
      </w:pPr>
      <w:r>
        <w:rPr>
          <w:sz w:val="20"/>
        </w:rPr>
        <w:t>(sudarymo vieta)</w:t>
      </w:r>
    </w:p>
    <w:p w14:paraId="6FF6AA28" w14:textId="77777777" w:rsidR="0077726D" w:rsidRDefault="0077726D">
      <w:pPr>
        <w:rPr>
          <w:b/>
          <w:szCs w:val="24"/>
          <w:shd w:val="clear" w:color="auto" w:fill="FFFFFF"/>
        </w:rPr>
      </w:pPr>
    </w:p>
    <w:p w14:paraId="64EABCFC" w14:textId="77777777" w:rsidR="0077726D" w:rsidRDefault="0077726D">
      <w:pPr>
        <w:rPr>
          <w:b/>
          <w:sz w:val="22"/>
          <w:szCs w:val="22"/>
        </w:rPr>
        <w:sectPr w:rsidR="0077726D">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559" w:header="567" w:footer="567" w:gutter="0"/>
          <w:cols w:space="1296"/>
          <w:titlePg/>
          <w:docGrid w:linePitch="360"/>
        </w:sectPr>
      </w:pPr>
    </w:p>
    <w:p w14:paraId="1C610483" w14:textId="77777777" w:rsidR="0077726D" w:rsidRDefault="00C272E1">
      <w:pPr>
        <w:rPr>
          <w:b/>
          <w:szCs w:val="24"/>
        </w:rPr>
      </w:pPr>
      <w:r>
        <w:rPr>
          <w:b/>
          <w:szCs w:val="24"/>
        </w:rPr>
        <w:lastRenderedPageBreak/>
        <w:t>I. INFORMACIJA APIE PAREIŠKĖJĄ</w:t>
      </w:r>
    </w:p>
    <w:p w14:paraId="50F6DDD2" w14:textId="77777777" w:rsidR="0077726D" w:rsidRDefault="0077726D">
      <w:pPr>
        <w:rPr>
          <w:b/>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5350"/>
        <w:gridCol w:w="1860"/>
        <w:gridCol w:w="54"/>
      </w:tblGrid>
      <w:tr w:rsidR="0077726D" w14:paraId="44E98BEF"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29A89F07" w14:textId="24BD2835" w:rsidR="0077726D" w:rsidRDefault="00C272E1">
            <w:pPr>
              <w:spacing w:line="276" w:lineRule="auto"/>
              <w:jc w:val="both"/>
              <w:rPr>
                <w:sz w:val="22"/>
                <w:szCs w:val="22"/>
              </w:rPr>
            </w:pPr>
            <w:r>
              <w:rPr>
                <w:sz w:val="22"/>
                <w:szCs w:val="22"/>
              </w:rPr>
              <w:t xml:space="preserve">Pareiškėjo pavadinimas </w:t>
            </w:r>
            <w:r w:rsidR="00121E6B">
              <w:rPr>
                <w:sz w:val="22"/>
                <w:szCs w:val="22"/>
              </w:rPr>
              <w:fldChar w:fldCharType="begin">
                <w:ffData>
                  <w:name w:val="Text5"/>
                  <w:enabled/>
                  <w:calcOnExit w:val="0"/>
                  <w:textInput/>
                </w:ffData>
              </w:fldChar>
            </w:r>
            <w:bookmarkStart w:id="6" w:name="Text5"/>
            <w:r w:rsidR="00121E6B">
              <w:rPr>
                <w:sz w:val="22"/>
                <w:szCs w:val="22"/>
              </w:rPr>
              <w:instrText xml:space="preserve"> FORMTEXT </w:instrText>
            </w:r>
            <w:r w:rsidR="00121E6B">
              <w:rPr>
                <w:sz w:val="22"/>
                <w:szCs w:val="22"/>
              </w:rPr>
            </w:r>
            <w:r w:rsidR="00121E6B">
              <w:rPr>
                <w:sz w:val="22"/>
                <w:szCs w:val="22"/>
              </w:rPr>
              <w:fldChar w:fldCharType="separate"/>
            </w:r>
            <w:r w:rsidR="00846AA2">
              <w:rPr>
                <w:sz w:val="22"/>
                <w:szCs w:val="22"/>
              </w:rPr>
              <w:t> </w:t>
            </w:r>
            <w:r w:rsidR="00846AA2">
              <w:rPr>
                <w:sz w:val="22"/>
                <w:szCs w:val="22"/>
              </w:rPr>
              <w:t> </w:t>
            </w:r>
            <w:r w:rsidR="00846AA2">
              <w:rPr>
                <w:sz w:val="22"/>
                <w:szCs w:val="22"/>
              </w:rPr>
              <w:t> </w:t>
            </w:r>
            <w:r w:rsidR="00846AA2">
              <w:rPr>
                <w:sz w:val="22"/>
                <w:szCs w:val="22"/>
              </w:rPr>
              <w:t> </w:t>
            </w:r>
            <w:r w:rsidR="00846AA2">
              <w:rPr>
                <w:sz w:val="22"/>
                <w:szCs w:val="22"/>
              </w:rPr>
              <w:t> </w:t>
            </w:r>
            <w:r w:rsidR="00121E6B">
              <w:rPr>
                <w:sz w:val="22"/>
                <w:szCs w:val="22"/>
              </w:rPr>
              <w:fldChar w:fldCharType="end"/>
            </w:r>
            <w:bookmarkEnd w:id="6"/>
          </w:p>
        </w:tc>
      </w:tr>
      <w:tr w:rsidR="0077726D" w14:paraId="735D55C9"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hideMark/>
          </w:tcPr>
          <w:p w14:paraId="4EAA3919" w14:textId="2E8D88A0" w:rsidR="0077726D" w:rsidRDefault="00C272E1">
            <w:pPr>
              <w:spacing w:line="276" w:lineRule="auto"/>
              <w:jc w:val="both"/>
              <w:rPr>
                <w:sz w:val="22"/>
                <w:szCs w:val="22"/>
              </w:rPr>
            </w:pPr>
            <w:r>
              <w:rPr>
                <w:sz w:val="22"/>
                <w:szCs w:val="22"/>
              </w:rPr>
              <w:t xml:space="preserve">Kodas </w:t>
            </w:r>
            <w:r w:rsidR="00121E6B">
              <w:rPr>
                <w:sz w:val="22"/>
                <w:szCs w:val="22"/>
              </w:rPr>
              <w:fldChar w:fldCharType="begin">
                <w:ffData>
                  <w:name w:val="Text6"/>
                  <w:enabled/>
                  <w:calcOnExit w:val="0"/>
                  <w:textInput/>
                </w:ffData>
              </w:fldChar>
            </w:r>
            <w:bookmarkStart w:id="7" w:name="Text6"/>
            <w:r w:rsidR="00121E6B">
              <w:rPr>
                <w:sz w:val="22"/>
                <w:szCs w:val="22"/>
              </w:rPr>
              <w:instrText xml:space="preserve"> FORMTEXT </w:instrText>
            </w:r>
            <w:r w:rsidR="00121E6B">
              <w:rPr>
                <w:sz w:val="22"/>
                <w:szCs w:val="22"/>
              </w:rPr>
            </w:r>
            <w:r w:rsidR="00121E6B">
              <w:rPr>
                <w:sz w:val="22"/>
                <w:szCs w:val="22"/>
              </w:rPr>
              <w:fldChar w:fldCharType="separate"/>
            </w:r>
            <w:r w:rsidR="00846AA2">
              <w:rPr>
                <w:sz w:val="22"/>
                <w:szCs w:val="22"/>
              </w:rPr>
              <w:t> </w:t>
            </w:r>
            <w:r w:rsidR="00846AA2">
              <w:rPr>
                <w:sz w:val="22"/>
                <w:szCs w:val="22"/>
              </w:rPr>
              <w:t> </w:t>
            </w:r>
            <w:r w:rsidR="00846AA2">
              <w:rPr>
                <w:sz w:val="22"/>
                <w:szCs w:val="22"/>
              </w:rPr>
              <w:t> </w:t>
            </w:r>
            <w:r w:rsidR="00846AA2">
              <w:rPr>
                <w:sz w:val="22"/>
                <w:szCs w:val="22"/>
              </w:rPr>
              <w:t> </w:t>
            </w:r>
            <w:r w:rsidR="00846AA2">
              <w:rPr>
                <w:sz w:val="22"/>
                <w:szCs w:val="22"/>
              </w:rPr>
              <w:t> </w:t>
            </w:r>
            <w:r w:rsidR="00121E6B">
              <w:rPr>
                <w:sz w:val="22"/>
                <w:szCs w:val="22"/>
              </w:rPr>
              <w:fldChar w:fldCharType="end"/>
            </w:r>
            <w:bookmarkEnd w:id="7"/>
          </w:p>
        </w:tc>
      </w:tr>
      <w:tr w:rsidR="0077726D" w14:paraId="469365C4"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5EB0FAD3" w14:textId="3FA96FA9" w:rsidR="0077726D" w:rsidRDefault="00C272E1">
            <w:pPr>
              <w:spacing w:line="276" w:lineRule="auto"/>
              <w:jc w:val="both"/>
              <w:rPr>
                <w:sz w:val="22"/>
                <w:szCs w:val="22"/>
              </w:rPr>
            </w:pPr>
            <w:r>
              <w:rPr>
                <w:sz w:val="22"/>
                <w:szCs w:val="22"/>
              </w:rPr>
              <w:t>Taisyklių 1 priedo pateikimo data ir paraiškos kodas</w:t>
            </w:r>
            <w:r w:rsidR="001349B7">
              <w:rPr>
                <w:sz w:val="22"/>
                <w:szCs w:val="22"/>
              </w:rPr>
              <w:t xml:space="preserve"> </w:t>
            </w:r>
            <w:r w:rsidR="001349B7">
              <w:rPr>
                <w:sz w:val="22"/>
                <w:szCs w:val="22"/>
              </w:rPr>
              <w:fldChar w:fldCharType="begin">
                <w:ffData>
                  <w:name w:val="Tekstas3"/>
                  <w:enabled/>
                  <w:calcOnExit w:val="0"/>
                  <w:textInput/>
                </w:ffData>
              </w:fldChar>
            </w:r>
            <w:bookmarkStart w:id="8" w:name="Tekstas3"/>
            <w:r w:rsidR="001349B7">
              <w:rPr>
                <w:sz w:val="22"/>
                <w:szCs w:val="22"/>
              </w:rPr>
              <w:instrText xml:space="preserve"> FORMTEXT </w:instrText>
            </w:r>
            <w:r w:rsidR="001349B7">
              <w:rPr>
                <w:sz w:val="22"/>
                <w:szCs w:val="22"/>
              </w:rPr>
            </w:r>
            <w:r w:rsidR="001349B7">
              <w:rPr>
                <w:sz w:val="22"/>
                <w:szCs w:val="22"/>
              </w:rPr>
              <w:fldChar w:fldCharType="separate"/>
            </w:r>
            <w:r w:rsidR="006C56B6">
              <w:rPr>
                <w:sz w:val="22"/>
                <w:szCs w:val="22"/>
              </w:rPr>
              <w:t> </w:t>
            </w:r>
            <w:r w:rsidR="006C56B6">
              <w:rPr>
                <w:sz w:val="22"/>
                <w:szCs w:val="22"/>
              </w:rPr>
              <w:t> </w:t>
            </w:r>
            <w:r w:rsidR="006C56B6">
              <w:rPr>
                <w:sz w:val="22"/>
                <w:szCs w:val="22"/>
              </w:rPr>
              <w:t> </w:t>
            </w:r>
            <w:r w:rsidR="006C56B6">
              <w:rPr>
                <w:sz w:val="22"/>
                <w:szCs w:val="22"/>
              </w:rPr>
              <w:t> </w:t>
            </w:r>
            <w:r w:rsidR="006C56B6">
              <w:rPr>
                <w:sz w:val="22"/>
                <w:szCs w:val="22"/>
              </w:rPr>
              <w:t> </w:t>
            </w:r>
            <w:r w:rsidR="001349B7">
              <w:rPr>
                <w:sz w:val="22"/>
                <w:szCs w:val="22"/>
              </w:rPr>
              <w:fldChar w:fldCharType="end"/>
            </w:r>
            <w:bookmarkEnd w:id="8"/>
          </w:p>
        </w:tc>
      </w:tr>
      <w:tr w:rsidR="0077726D" w14:paraId="59B2E6C5" w14:textId="77777777">
        <w:tblPrEx>
          <w:tblLook w:val="01E0" w:firstRow="1" w:lastRow="1" w:firstColumn="1" w:lastColumn="1" w:noHBand="0" w:noVBand="0"/>
        </w:tblPrEx>
        <w:trPr>
          <w:gridAfter w:val="1"/>
          <w:wAfter w:w="28" w:type="pct"/>
          <w:trHeight w:val="282"/>
        </w:trPr>
        <w:tc>
          <w:tcPr>
            <w:tcW w:w="4001" w:type="pct"/>
            <w:gridSpan w:val="2"/>
            <w:tcBorders>
              <w:top w:val="single" w:sz="4" w:space="0" w:color="auto"/>
              <w:left w:val="single" w:sz="4" w:space="0" w:color="auto"/>
              <w:bottom w:val="single" w:sz="4" w:space="0" w:color="auto"/>
              <w:right w:val="single" w:sz="4" w:space="0" w:color="auto"/>
            </w:tcBorders>
            <w:hideMark/>
          </w:tcPr>
          <w:p w14:paraId="1FB3E65F" w14:textId="77777777" w:rsidR="0077726D" w:rsidRDefault="00C272E1">
            <w:pPr>
              <w:spacing w:line="276" w:lineRule="auto"/>
              <w:rPr>
                <w:sz w:val="22"/>
                <w:szCs w:val="22"/>
              </w:rPr>
            </w:pPr>
            <w:r>
              <w:rPr>
                <w:sz w:val="22"/>
                <w:szCs w:val="22"/>
              </w:rPr>
              <w:t>Ar patvirtinate, kad nuo Taisyklių 1 priedo pateikimo dienos nepasikeitė Taisyklių 1 priedo I skyriuje „Informacija apie pareiškėją“ atitinkamai pažymėti ir pateikti duomenys</w:t>
            </w:r>
          </w:p>
          <w:p w14:paraId="5399A001" w14:textId="77777777" w:rsidR="0077726D" w:rsidRDefault="0077726D">
            <w:pPr>
              <w:spacing w:line="276" w:lineRule="auto"/>
              <w:rPr>
                <w:sz w:val="22"/>
                <w:szCs w:val="22"/>
              </w:rPr>
            </w:pPr>
          </w:p>
        </w:tc>
        <w:tc>
          <w:tcPr>
            <w:tcW w:w="971" w:type="pct"/>
            <w:tcBorders>
              <w:top w:val="single" w:sz="4" w:space="0" w:color="auto"/>
              <w:left w:val="single" w:sz="4" w:space="0" w:color="auto"/>
              <w:bottom w:val="single" w:sz="4" w:space="0" w:color="auto"/>
              <w:right w:val="single" w:sz="4" w:space="0" w:color="auto"/>
            </w:tcBorders>
            <w:hideMark/>
          </w:tcPr>
          <w:p w14:paraId="479C29DE" w14:textId="722FBB9B"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r>
              <w:rPr>
                <w:sz w:val="22"/>
                <w:szCs w:val="22"/>
              </w:rPr>
              <w:t xml:space="preserve">    </w:t>
            </w:r>
          </w:p>
          <w:p w14:paraId="4CFF0BE1"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83331A">
              <w:rPr>
                <w:sz w:val="22"/>
                <w:szCs w:val="22"/>
              </w:rPr>
            </w:r>
            <w:r w:rsidR="0083331A">
              <w:rPr>
                <w:sz w:val="22"/>
                <w:szCs w:val="22"/>
              </w:rPr>
              <w:fldChar w:fldCharType="separate"/>
            </w:r>
            <w:r>
              <w:rPr>
                <w:sz w:val="22"/>
                <w:szCs w:val="22"/>
              </w:rPr>
              <w:fldChar w:fldCharType="end"/>
            </w:r>
            <w:r>
              <w:rPr>
                <w:sz w:val="22"/>
                <w:szCs w:val="22"/>
              </w:rPr>
              <w:t xml:space="preserve">    </w:t>
            </w:r>
          </w:p>
          <w:p w14:paraId="6F779598" w14:textId="77777777" w:rsidR="0077726D" w:rsidRDefault="0077726D">
            <w:pPr>
              <w:spacing w:line="276" w:lineRule="auto"/>
              <w:jc w:val="center"/>
              <w:rPr>
                <w:sz w:val="22"/>
                <w:szCs w:val="22"/>
              </w:rPr>
            </w:pPr>
          </w:p>
        </w:tc>
      </w:tr>
      <w:tr w:rsidR="0077726D" w14:paraId="636E8BF2"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3F4C0BD4" w14:textId="4AD55FBB" w:rsidR="0077726D" w:rsidRDefault="00C272E1">
            <w:pPr>
              <w:spacing w:line="276" w:lineRule="auto"/>
              <w:jc w:val="both"/>
              <w:rPr>
                <w:sz w:val="22"/>
                <w:szCs w:val="22"/>
              </w:rPr>
            </w:pPr>
            <w:r>
              <w:rPr>
                <w:sz w:val="22"/>
                <w:szCs w:val="22"/>
              </w:rPr>
              <w:t>Jei duomenys pasikeitė, prašome nurodyti</w:t>
            </w:r>
            <w:r w:rsidR="00121E6B">
              <w:rPr>
                <w:sz w:val="22"/>
                <w:szCs w:val="22"/>
              </w:rPr>
              <w:t xml:space="preserve"> </w:t>
            </w:r>
            <w:r w:rsidR="00121E6B">
              <w:rPr>
                <w:sz w:val="22"/>
                <w:szCs w:val="22"/>
              </w:rPr>
              <w:fldChar w:fldCharType="begin">
                <w:ffData>
                  <w:name w:val="Text7"/>
                  <w:enabled/>
                  <w:calcOnExit w:val="0"/>
                  <w:textInput/>
                </w:ffData>
              </w:fldChar>
            </w:r>
            <w:bookmarkStart w:id="9" w:name="Text7"/>
            <w:r w:rsidR="00121E6B">
              <w:rPr>
                <w:sz w:val="22"/>
                <w:szCs w:val="22"/>
              </w:rPr>
              <w:instrText xml:space="preserve"> FORMTEXT </w:instrText>
            </w:r>
            <w:r w:rsidR="00121E6B">
              <w:rPr>
                <w:sz w:val="22"/>
                <w:szCs w:val="22"/>
              </w:rPr>
            </w:r>
            <w:r w:rsidR="00121E6B">
              <w:rPr>
                <w:sz w:val="22"/>
                <w:szCs w:val="22"/>
              </w:rPr>
              <w:fldChar w:fldCharType="separate"/>
            </w:r>
            <w:r w:rsidR="00121E6B">
              <w:rPr>
                <w:noProof/>
                <w:sz w:val="22"/>
                <w:szCs w:val="22"/>
              </w:rPr>
              <w:t> </w:t>
            </w:r>
            <w:r w:rsidR="00121E6B">
              <w:rPr>
                <w:noProof/>
                <w:sz w:val="22"/>
                <w:szCs w:val="22"/>
              </w:rPr>
              <w:t> </w:t>
            </w:r>
            <w:r w:rsidR="00121E6B">
              <w:rPr>
                <w:noProof/>
                <w:sz w:val="22"/>
                <w:szCs w:val="22"/>
              </w:rPr>
              <w:t> </w:t>
            </w:r>
            <w:r w:rsidR="00121E6B">
              <w:rPr>
                <w:noProof/>
                <w:sz w:val="22"/>
                <w:szCs w:val="22"/>
              </w:rPr>
              <w:t> </w:t>
            </w:r>
            <w:r w:rsidR="00121E6B">
              <w:rPr>
                <w:noProof/>
                <w:sz w:val="22"/>
                <w:szCs w:val="22"/>
              </w:rPr>
              <w:t> </w:t>
            </w:r>
            <w:r w:rsidR="00121E6B">
              <w:rPr>
                <w:sz w:val="22"/>
                <w:szCs w:val="22"/>
              </w:rPr>
              <w:fldChar w:fldCharType="end"/>
            </w:r>
            <w:bookmarkEnd w:id="9"/>
          </w:p>
        </w:tc>
      </w:tr>
      <w:tr w:rsidR="0077726D" w14:paraId="2BE150F5"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22FBAB24" w14:textId="77777777" w:rsidR="0077726D" w:rsidRDefault="0077726D">
            <w:pPr>
              <w:spacing w:line="276" w:lineRule="auto"/>
              <w:jc w:val="both"/>
              <w:rPr>
                <w:sz w:val="22"/>
                <w:szCs w:val="22"/>
              </w:rPr>
            </w:pPr>
          </w:p>
        </w:tc>
      </w:tr>
      <w:tr w:rsidR="0077726D" w14:paraId="4FDD3A4D"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7DEB886A" w14:textId="77777777" w:rsidR="0077726D" w:rsidRDefault="0077726D">
            <w:pPr>
              <w:spacing w:line="276" w:lineRule="auto"/>
              <w:jc w:val="both"/>
              <w:rPr>
                <w:sz w:val="22"/>
                <w:szCs w:val="22"/>
              </w:rPr>
            </w:pPr>
          </w:p>
        </w:tc>
      </w:tr>
      <w:tr w:rsidR="0077726D" w14:paraId="6049FDB7" w14:textId="77777777">
        <w:trPr>
          <w:trHeight w:val="335"/>
        </w:trPr>
        <w:tc>
          <w:tcPr>
            <w:tcW w:w="5000" w:type="pct"/>
            <w:gridSpan w:val="4"/>
            <w:tcBorders>
              <w:top w:val="single" w:sz="4" w:space="0" w:color="auto"/>
              <w:left w:val="single" w:sz="4" w:space="0" w:color="auto"/>
              <w:bottom w:val="single" w:sz="4" w:space="0" w:color="auto"/>
              <w:right w:val="single" w:sz="4" w:space="0" w:color="auto"/>
            </w:tcBorders>
          </w:tcPr>
          <w:p w14:paraId="7512761C" w14:textId="77777777" w:rsidR="0077726D" w:rsidRDefault="0077726D">
            <w:pPr>
              <w:spacing w:line="276" w:lineRule="auto"/>
              <w:jc w:val="both"/>
              <w:rPr>
                <w:sz w:val="22"/>
                <w:szCs w:val="22"/>
              </w:rPr>
            </w:pPr>
          </w:p>
        </w:tc>
      </w:tr>
      <w:tr w:rsidR="0077726D" w14:paraId="090118CA" w14:textId="77777777">
        <w:trPr>
          <w:trHeight w:val="2038"/>
        </w:trPr>
        <w:tc>
          <w:tcPr>
            <w:tcW w:w="1208" w:type="pct"/>
            <w:tcBorders>
              <w:top w:val="single" w:sz="4" w:space="0" w:color="auto"/>
              <w:left w:val="single" w:sz="4" w:space="0" w:color="auto"/>
              <w:bottom w:val="single" w:sz="4" w:space="0" w:color="auto"/>
              <w:right w:val="single" w:sz="4" w:space="0" w:color="auto"/>
            </w:tcBorders>
            <w:vAlign w:val="center"/>
          </w:tcPr>
          <w:p w14:paraId="119744E7" w14:textId="77777777" w:rsidR="0077726D" w:rsidRDefault="00C272E1">
            <w:pPr>
              <w:spacing w:line="276" w:lineRule="auto"/>
              <w:jc w:val="both"/>
              <w:rPr>
                <w:sz w:val="22"/>
                <w:szCs w:val="22"/>
              </w:rPr>
            </w:pPr>
            <w:r>
              <w:rPr>
                <w:sz w:val="22"/>
                <w:szCs w:val="22"/>
              </w:rPr>
              <w:t>Pareiškėjas</w:t>
            </w:r>
          </w:p>
          <w:p w14:paraId="733B0936" w14:textId="77777777" w:rsidR="0077726D" w:rsidRDefault="00C272E1">
            <w:pPr>
              <w:spacing w:line="276" w:lineRule="auto"/>
              <w:jc w:val="both"/>
              <w:rPr>
                <w:sz w:val="22"/>
                <w:szCs w:val="22"/>
              </w:rPr>
            </w:pPr>
            <w:r>
              <w:rPr>
                <w:color w:val="000000"/>
                <w:sz w:val="18"/>
                <w:szCs w:val="18"/>
              </w:rPr>
              <w:t>(Užpildykite, pažymėdami langelį ženklu „X“)</w:t>
            </w:r>
          </w:p>
        </w:tc>
        <w:tc>
          <w:tcPr>
            <w:tcW w:w="3792" w:type="pct"/>
            <w:gridSpan w:val="3"/>
            <w:tcBorders>
              <w:top w:val="single" w:sz="4" w:space="0" w:color="auto"/>
              <w:left w:val="single" w:sz="4" w:space="0" w:color="auto"/>
              <w:bottom w:val="single" w:sz="4" w:space="0" w:color="auto"/>
              <w:right w:val="single" w:sz="4" w:space="0" w:color="auto"/>
            </w:tcBorders>
            <w:vAlign w:val="center"/>
          </w:tcPr>
          <w:p w14:paraId="536C636B" w14:textId="106770E3" w:rsidR="00F6498C" w:rsidRDefault="00C272E1">
            <w:pPr>
              <w:widowControl w:val="0"/>
              <w:ind w:left="360"/>
              <w:jc w:val="both"/>
              <w:rPr>
                <w:sz w:val="22"/>
                <w:lang w:eastAsia="lt-LT"/>
              </w:rPr>
            </w:pPr>
            <w:r>
              <w:rPr>
                <w:sz w:val="22"/>
                <w:lang w:eastAsia="lt-LT"/>
              </w:rPr>
              <w:t xml:space="preserve">vykdantis akvakultūros veiklą, įtrauktas į Valstybinės maisto ir veterinarijos tarnybos Valstybinės veterinarinės kontrolės subjektų, išskyrus maisto tvarkymo subjektus, sąrašą, kuriam suteiktas veterinarinis patvirtinimas ar registravimas (nurodytas </w:t>
            </w:r>
            <w:r>
              <w:rPr>
                <w:bCs/>
                <w:sz w:val="22"/>
                <w:lang w:eastAsia="lt-LT"/>
              </w:rPr>
              <w:t>Lietuvos žuvininkystės sektoriaus 2014–2020 metų veiksmų programos penktojo Sąjungos prioriteto „Prekybos ir perdirbimo skatinimas“ priemonės „Rinkodaros priemonės“ veiklos srities „Rusijos karinės agresijos prieš Ukrainą neigiamo poveikio mažinimas“</w:t>
            </w:r>
            <w:r>
              <w:rPr>
                <w:b/>
                <w:sz w:val="22"/>
                <w:lang w:eastAsia="lt-LT"/>
              </w:rPr>
              <w:t xml:space="preserve"> </w:t>
            </w:r>
            <w:r>
              <w:rPr>
                <w:bCs/>
                <w:sz w:val="22"/>
                <w:lang w:eastAsia="lt-LT"/>
              </w:rPr>
              <w:t>įgyvendinimo taisyklių (toliau – Taisyklės) 6.1 papunktyje</w:t>
            </w:r>
            <w:r>
              <w:rPr>
                <w:sz w:val="22"/>
                <w:lang w:eastAsia="lt-LT"/>
              </w:rPr>
              <w:t>)</w:t>
            </w:r>
          </w:p>
          <w:p w14:paraId="3ADD5EC5" w14:textId="3F9CAD4A" w:rsidR="0077726D" w:rsidRDefault="00C272E1">
            <w:pPr>
              <w:widowControl w:val="0"/>
              <w:ind w:left="360"/>
              <w:jc w:val="both"/>
              <w:rPr>
                <w:sz w:val="22"/>
                <w:lang w:eastAsia="lt-LT"/>
              </w:rPr>
            </w:pPr>
            <w:r>
              <w:rPr>
                <w:sz w:val="22"/>
                <w:lang w:eastAsia="lt-LT"/>
              </w:rPr>
              <w:fldChar w:fldCharType="begin" w:fldLock="1">
                <w:ffData>
                  <w:name w:val=""/>
                  <w:enabled/>
                  <w:calcOnExit w:val="0"/>
                  <w:checkBox>
                    <w:sizeAuto/>
                    <w:default w:val="0"/>
                    <w:checked w:val="0"/>
                  </w:checkBox>
                </w:ffData>
              </w:fldChar>
            </w:r>
            <w:r>
              <w:rPr>
                <w:sz w:val="22"/>
                <w:lang w:eastAsia="lt-LT"/>
              </w:rPr>
              <w:instrText xml:space="preserve"> FORMCHECKBOX </w:instrText>
            </w:r>
            <w:r w:rsidR="00846AA2">
              <w:rPr>
                <w:sz w:val="22"/>
                <w:lang w:eastAsia="lt-LT"/>
              </w:rPr>
            </w:r>
            <w:r w:rsidR="0083331A">
              <w:rPr>
                <w:sz w:val="22"/>
                <w:lang w:eastAsia="lt-LT"/>
              </w:rPr>
              <w:fldChar w:fldCharType="separate"/>
            </w:r>
            <w:r>
              <w:rPr>
                <w:sz w:val="22"/>
                <w:lang w:eastAsia="lt-LT"/>
              </w:rPr>
              <w:fldChar w:fldCharType="end"/>
            </w:r>
          </w:p>
          <w:p w14:paraId="598972AC" w14:textId="77777777" w:rsidR="0077726D" w:rsidRDefault="0077726D">
            <w:pPr>
              <w:widowControl w:val="0"/>
              <w:ind w:left="360"/>
              <w:jc w:val="both"/>
              <w:rPr>
                <w:sz w:val="22"/>
                <w:lang w:eastAsia="lt-LT"/>
              </w:rPr>
            </w:pPr>
          </w:p>
        </w:tc>
      </w:tr>
    </w:tbl>
    <w:p w14:paraId="0A20AADE" w14:textId="77777777" w:rsidR="0077726D" w:rsidRDefault="0077726D"/>
    <w:p w14:paraId="2247C3F1" w14:textId="77777777" w:rsidR="0077726D" w:rsidRDefault="00C272E1">
      <w:pPr>
        <w:spacing w:line="276" w:lineRule="auto"/>
        <w:rPr>
          <w:b/>
          <w:szCs w:val="24"/>
          <w:lang w:eastAsia="lt-LT"/>
        </w:rPr>
      </w:pPr>
      <w:r>
        <w:rPr>
          <w:b/>
          <w:sz w:val="22"/>
          <w:szCs w:val="22"/>
        </w:rPr>
        <w:t xml:space="preserve">II. </w:t>
      </w:r>
      <w:r>
        <w:rPr>
          <w:b/>
          <w:szCs w:val="24"/>
          <w:lang w:eastAsia="lt-LT"/>
        </w:rPr>
        <w:t>TINKAMUMO GAUTI PARAMĄ SĄLYGOS IR REIKALAVIMAI</w:t>
      </w:r>
    </w:p>
    <w:p w14:paraId="3634BE5B"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7A4C899A" w14:textId="77777777">
        <w:trPr>
          <w:trHeight w:val="753"/>
        </w:trPr>
        <w:tc>
          <w:tcPr>
            <w:tcW w:w="3593" w:type="pct"/>
            <w:shd w:val="clear" w:color="auto" w:fill="FFFFFF"/>
          </w:tcPr>
          <w:p w14:paraId="20777FAE" w14:textId="77777777" w:rsidR="0077726D" w:rsidRDefault="00C272E1">
            <w:pPr>
              <w:spacing w:line="276" w:lineRule="auto"/>
              <w:rPr>
                <w:sz w:val="22"/>
                <w:szCs w:val="22"/>
              </w:rPr>
            </w:pPr>
            <w:r>
              <w:rPr>
                <w:sz w:val="22"/>
                <w:szCs w:val="22"/>
              </w:rPr>
              <w:t>Ar patvirtinate, kad nuo Taisyklių 1 priedo pateikimo dienos nepasikeitė Taisyklių 1 priedo II skyriaus „T</w:t>
            </w:r>
            <w:r>
              <w:rPr>
                <w:bCs/>
                <w:sz w:val="22"/>
                <w:szCs w:val="22"/>
                <w:lang w:eastAsia="lt-LT"/>
              </w:rPr>
              <w:t>inkamumo gauti paramą sąlygos ir reikalavimai</w:t>
            </w:r>
            <w:r>
              <w:rPr>
                <w:sz w:val="22"/>
                <w:szCs w:val="22"/>
              </w:rPr>
              <w:t>“ 1 punkte nurodyti pažymėti ir pateikti duomenys ir (ar) informacija?</w:t>
            </w:r>
          </w:p>
        </w:tc>
        <w:tc>
          <w:tcPr>
            <w:tcW w:w="1407" w:type="pct"/>
          </w:tcPr>
          <w:p w14:paraId="2369E8CA" w14:textId="2EC20C34"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r>
              <w:rPr>
                <w:sz w:val="22"/>
                <w:szCs w:val="22"/>
              </w:rPr>
              <w:t xml:space="preserve">    </w:t>
            </w:r>
          </w:p>
          <w:p w14:paraId="3114582A"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83331A">
              <w:rPr>
                <w:sz w:val="22"/>
                <w:szCs w:val="22"/>
              </w:rPr>
            </w:r>
            <w:r w:rsidR="0083331A">
              <w:rPr>
                <w:sz w:val="22"/>
                <w:szCs w:val="22"/>
              </w:rPr>
              <w:fldChar w:fldCharType="separate"/>
            </w:r>
            <w:r>
              <w:rPr>
                <w:sz w:val="22"/>
                <w:szCs w:val="22"/>
              </w:rPr>
              <w:fldChar w:fldCharType="end"/>
            </w:r>
            <w:r>
              <w:rPr>
                <w:sz w:val="22"/>
                <w:szCs w:val="22"/>
              </w:rPr>
              <w:t xml:space="preserve">    </w:t>
            </w:r>
          </w:p>
          <w:p w14:paraId="7487015F" w14:textId="77777777" w:rsidR="0077726D" w:rsidRDefault="0077726D">
            <w:pPr>
              <w:spacing w:line="276" w:lineRule="auto"/>
              <w:rPr>
                <w:bCs/>
                <w:sz w:val="22"/>
                <w:szCs w:val="22"/>
              </w:rPr>
            </w:pPr>
          </w:p>
        </w:tc>
      </w:tr>
      <w:tr w:rsidR="0077726D" w14:paraId="6247F7A8"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6547CEF5" w14:textId="77777777" w:rsidR="0077726D" w:rsidRDefault="00C272E1">
            <w:pPr>
              <w:spacing w:line="276" w:lineRule="auto"/>
              <w:rPr>
                <w:sz w:val="22"/>
                <w:szCs w:val="22"/>
              </w:rPr>
            </w:pPr>
            <w:r>
              <w:rPr>
                <w:sz w:val="22"/>
                <w:szCs w:val="22"/>
              </w:rPr>
              <w:t>Jei duomenys pasikeitė, prašome nurodyti pasikeitusius duomenis ir (ar) informaciją</w:t>
            </w:r>
          </w:p>
          <w:p w14:paraId="0EDB6A25" w14:textId="77777777" w:rsidR="0077726D" w:rsidRDefault="0077726D">
            <w:pPr>
              <w:rPr>
                <w:sz w:val="18"/>
                <w:szCs w:val="18"/>
              </w:rPr>
            </w:pPr>
          </w:p>
          <w:p w14:paraId="1283B874" w14:textId="78952645" w:rsidR="0077726D" w:rsidRDefault="00121E6B">
            <w:pPr>
              <w:spacing w:line="276" w:lineRule="auto"/>
              <w:rPr>
                <w:sz w:val="22"/>
                <w:szCs w:val="22"/>
              </w:rPr>
            </w:pPr>
            <w:r>
              <w:rPr>
                <w:sz w:val="22"/>
                <w:szCs w:val="22"/>
              </w:rPr>
              <w:fldChar w:fldCharType="begin">
                <w:ffData>
                  <w:name w:val="Text8"/>
                  <w:enabled/>
                  <w:calcOnExit w:val="0"/>
                  <w:textInput/>
                </w:ffData>
              </w:fldChar>
            </w:r>
            <w:bookmarkStart w:id="10" w:name="Text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r>
      <w:tr w:rsidR="0077726D" w14:paraId="32793147"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7DF4C6BD" w14:textId="77777777" w:rsidR="0077726D" w:rsidRDefault="0077726D">
            <w:pPr>
              <w:spacing w:line="276" w:lineRule="auto"/>
              <w:rPr>
                <w:sz w:val="22"/>
                <w:szCs w:val="22"/>
              </w:rPr>
            </w:pPr>
          </w:p>
        </w:tc>
      </w:tr>
    </w:tbl>
    <w:p w14:paraId="6E644AEE" w14:textId="77777777" w:rsidR="0077726D" w:rsidRDefault="0077726D">
      <w:pPr>
        <w:rPr>
          <w:b/>
          <w:sz w:val="22"/>
          <w:szCs w:val="22"/>
        </w:rPr>
      </w:pPr>
    </w:p>
    <w:p w14:paraId="189B7A02" w14:textId="77777777" w:rsidR="0077726D" w:rsidRDefault="00C272E1">
      <w:pPr>
        <w:spacing w:line="276" w:lineRule="auto"/>
        <w:rPr>
          <w:b/>
          <w:sz w:val="22"/>
          <w:szCs w:val="22"/>
        </w:rPr>
      </w:pPr>
      <w:r>
        <w:rPr>
          <w:b/>
          <w:sz w:val="22"/>
          <w:szCs w:val="22"/>
        </w:rPr>
        <w:t>III. INFORMACIJA APIE PROJEKTĄ, KURIAM PRAŠOMA PARAMOS</w:t>
      </w:r>
    </w:p>
    <w:p w14:paraId="1FA467C9"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0"/>
        <w:gridCol w:w="7199"/>
      </w:tblGrid>
      <w:tr w:rsidR="0077726D" w14:paraId="3B51B104" w14:textId="77777777">
        <w:trPr>
          <w:trHeight w:val="753"/>
        </w:trPr>
        <w:tc>
          <w:tcPr>
            <w:tcW w:w="1246" w:type="pct"/>
            <w:shd w:val="clear" w:color="auto" w:fill="FFFFFF"/>
          </w:tcPr>
          <w:p w14:paraId="012E4152" w14:textId="77777777" w:rsidR="0077726D" w:rsidRDefault="00C272E1">
            <w:pPr>
              <w:spacing w:line="276" w:lineRule="auto"/>
              <w:rPr>
                <w:sz w:val="22"/>
                <w:szCs w:val="22"/>
              </w:rPr>
            </w:pPr>
            <w:r>
              <w:rPr>
                <w:sz w:val="22"/>
                <w:szCs w:val="22"/>
              </w:rPr>
              <w:t>1. Programa, prioritetas, priemonė ir veiklos sritis</w:t>
            </w:r>
          </w:p>
        </w:tc>
        <w:tc>
          <w:tcPr>
            <w:tcW w:w="3754" w:type="pct"/>
          </w:tcPr>
          <w:p w14:paraId="668C9C36" w14:textId="6C6EF7AD" w:rsidR="0077726D" w:rsidRDefault="00C272E1">
            <w:pPr>
              <w:spacing w:line="276" w:lineRule="auto"/>
              <w:rPr>
                <w:bCs/>
                <w:sz w:val="22"/>
                <w:szCs w:val="22"/>
              </w:rPr>
            </w:pPr>
            <w:r>
              <w:rPr>
                <w:bCs/>
                <w:sz w:val="22"/>
                <w:szCs w:val="22"/>
              </w:rPr>
              <w:t xml:space="preserve">Lietuvos žuvininkystės sektoriaus 2014–2020 metų veiksmų programos penktojo Sąjungos prioriteto „Prekybos ir perdirbimo skatinimas“ priemonės „Rinkodaros priemonės“ veiklos sritis „Rusijos karinės agresijos prieš Ukrainą neigiamo poveikio mažinimas“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p>
        </w:tc>
      </w:tr>
      <w:tr w:rsidR="0077726D" w14:paraId="4A1AC514" w14:textId="77777777">
        <w:trPr>
          <w:trHeight w:val="753"/>
        </w:trPr>
        <w:tc>
          <w:tcPr>
            <w:tcW w:w="1246" w:type="pct"/>
            <w:shd w:val="clear" w:color="auto" w:fill="FFFFFF"/>
          </w:tcPr>
          <w:p w14:paraId="4800ACE3" w14:textId="77777777" w:rsidR="0077726D" w:rsidRDefault="00C272E1">
            <w:pPr>
              <w:spacing w:line="276" w:lineRule="auto"/>
              <w:jc w:val="both"/>
              <w:rPr>
                <w:sz w:val="22"/>
                <w:szCs w:val="22"/>
              </w:rPr>
            </w:pPr>
            <w:r>
              <w:rPr>
                <w:sz w:val="22"/>
                <w:szCs w:val="22"/>
              </w:rPr>
              <w:t>2. Prašoma paramos</w:t>
            </w:r>
          </w:p>
        </w:tc>
        <w:tc>
          <w:tcPr>
            <w:tcW w:w="3754" w:type="pct"/>
          </w:tcPr>
          <w:p w14:paraId="5CF55069" w14:textId="15B9A50B" w:rsidR="0077726D" w:rsidRDefault="00C272E1">
            <w:pPr>
              <w:spacing w:line="276" w:lineRule="auto"/>
              <w:rPr>
                <w:sz w:val="22"/>
                <w:szCs w:val="22"/>
              </w:rPr>
            </w:pPr>
            <w:r>
              <w:rPr>
                <w:sz w:val="22"/>
                <w:szCs w:val="22"/>
              </w:rPr>
              <w:t xml:space="preserve">Kompensuoti </w:t>
            </w:r>
            <w:r>
              <w:rPr>
                <w:bCs/>
                <w:sz w:val="22"/>
                <w:szCs w:val="22"/>
              </w:rPr>
              <w:t xml:space="preserve">prarastas pajamas ir (arba) papildomas išlaidas, patirtas dėl Rusijos karinės agresijos prieš Ukrainą keliamų rinkos trikdžių ir jos poveikio žvejybos ir akvakultūros produktų tiekimo grandinei, </w:t>
            </w:r>
            <w:r>
              <w:rPr>
                <w:sz w:val="22"/>
                <w:szCs w:val="22"/>
              </w:rPr>
              <w:t>kompensacijos dydį apskaičiuojant Taisyklių VI skyriuje nustatyta tvarka</w:t>
            </w:r>
            <w:r>
              <w:rPr>
                <w:bCs/>
                <w:sz w:val="22"/>
                <w:szCs w:val="22"/>
              </w:rPr>
              <w:t xml:space="preserve">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p>
        </w:tc>
      </w:tr>
    </w:tbl>
    <w:p w14:paraId="0007708D" w14:textId="77777777" w:rsidR="0077726D" w:rsidRDefault="0077726D">
      <w:pPr>
        <w:rPr>
          <w:b/>
          <w:sz w:val="22"/>
          <w:szCs w:val="22"/>
        </w:rPr>
      </w:pPr>
    </w:p>
    <w:p w14:paraId="3875945C" w14:textId="77777777" w:rsidR="0077726D" w:rsidRDefault="0077726D">
      <w:pPr>
        <w:rPr>
          <w:b/>
          <w:sz w:val="22"/>
          <w:szCs w:val="22"/>
        </w:rPr>
      </w:pPr>
    </w:p>
    <w:p w14:paraId="11C95DAD" w14:textId="71849825" w:rsidR="0077726D" w:rsidRDefault="00C272E1">
      <w:pPr>
        <w:rPr>
          <w:bCs/>
          <w:i/>
          <w:iCs/>
          <w:szCs w:val="24"/>
          <w:lang w:eastAsia="lt-LT"/>
        </w:rPr>
      </w:pPr>
      <w:r>
        <w:rPr>
          <w:b/>
          <w:sz w:val="22"/>
          <w:szCs w:val="22"/>
        </w:rPr>
        <w:lastRenderedPageBreak/>
        <w:t>IV. INFORMACIJA PARAMOS DYDŽIUI APSKAIČIUOTI</w:t>
      </w:r>
      <w:r>
        <w:rPr>
          <w:b/>
          <w:szCs w:val="24"/>
          <w:lang w:eastAsia="lt-LT"/>
        </w:rPr>
        <w:t xml:space="preserve"> </w:t>
      </w:r>
      <w:r>
        <w:rPr>
          <w:bCs/>
          <w:i/>
          <w:iCs/>
          <w:szCs w:val="24"/>
          <w:lang w:eastAsia="lt-LT"/>
        </w:rPr>
        <w:t>(pildo pareiškėjai, atitinkamai pagal vykdomą veiklą</w:t>
      </w:r>
      <w:r w:rsidR="00955A2C">
        <w:rPr>
          <w:bCs/>
          <w:i/>
          <w:iCs/>
          <w:szCs w:val="24"/>
          <w:lang w:eastAsia="lt-LT"/>
        </w:rPr>
        <w:t xml:space="preserve">, atkreipiant dėmesį į </w:t>
      </w:r>
      <w:r w:rsidR="000C0A80">
        <w:rPr>
          <w:bCs/>
          <w:i/>
          <w:iCs/>
          <w:szCs w:val="24"/>
          <w:lang w:eastAsia="lt-LT"/>
        </w:rPr>
        <w:t>Taisyklių 18.2 papunktyje nurodytą tvarką (jeigu aktualu)</w:t>
      </w:r>
      <w:r>
        <w:rPr>
          <w:bCs/>
          <w:i/>
          <w:iCs/>
          <w:szCs w:val="24"/>
          <w:lang w:eastAsia="lt-LT"/>
        </w:rPr>
        <w:t>)</w:t>
      </w:r>
    </w:p>
    <w:p w14:paraId="751B6533" w14:textId="77777777" w:rsidR="0077726D" w:rsidRDefault="00C272E1">
      <w:pPr>
        <w:rPr>
          <w:i/>
          <w:iCs/>
          <w:szCs w:val="24"/>
          <w:lang w:eastAsia="lt-LT"/>
        </w:rPr>
      </w:pPr>
      <w:r>
        <w:rPr>
          <w:b/>
          <w:i/>
          <w:iCs/>
          <w:szCs w:val="24"/>
          <w:lang w:eastAsia="lt-LT"/>
        </w:rPr>
        <w:t>(</w:t>
      </w:r>
      <w:r>
        <w:rPr>
          <w:i/>
          <w:iCs/>
          <w:szCs w:val="24"/>
          <w:lang w:eastAsia="lt-LT"/>
        </w:rPr>
        <w:t>paramą apskaičiuoja Agentūra, vadovaudamasi Taisyklių 21 punktu)</w:t>
      </w:r>
    </w:p>
    <w:p w14:paraId="47FD62ED" w14:textId="08B7C082" w:rsidR="00347632" w:rsidRDefault="00626DA1">
      <w:pPr>
        <w:rPr>
          <w:b/>
          <w:i/>
          <w:iCs/>
          <w:szCs w:val="24"/>
          <w:lang w:eastAsia="lt-LT"/>
        </w:rPr>
      </w:pPr>
      <w:r>
        <w:rPr>
          <w:i/>
          <w:iCs/>
          <w:szCs w:val="24"/>
          <w:lang w:eastAsia="lt-LT"/>
        </w:rPr>
        <w:t xml:space="preserve">Jei paramos bus prašoma </w:t>
      </w:r>
      <w:r w:rsidRPr="00AE6208">
        <w:rPr>
          <w:i/>
          <w:iCs/>
          <w:szCs w:val="24"/>
          <w:lang w:eastAsia="lt-LT"/>
        </w:rPr>
        <w:t xml:space="preserve">du kartus po </w:t>
      </w:r>
      <w:r w:rsidR="00C07965" w:rsidRPr="00AE6208">
        <w:rPr>
          <w:i/>
          <w:iCs/>
          <w:szCs w:val="24"/>
          <w:lang w:eastAsia="lt-LT"/>
        </w:rPr>
        <w:t>paramos paraiškos (Taisyklių 1 priedo)</w:t>
      </w:r>
      <w:r w:rsidRPr="00AE6208">
        <w:rPr>
          <w:i/>
          <w:iCs/>
          <w:szCs w:val="24"/>
          <w:lang w:eastAsia="lt-LT"/>
        </w:rPr>
        <w:t xml:space="preserve"> pateikimo dienos</w:t>
      </w:r>
      <w:r>
        <w:rPr>
          <w:i/>
          <w:iCs/>
          <w:szCs w:val="24"/>
          <w:lang w:eastAsia="lt-LT"/>
        </w:rPr>
        <w:t xml:space="preserve">, atitinkamai </w:t>
      </w:r>
      <w:r w:rsidR="00E77126">
        <w:rPr>
          <w:i/>
          <w:iCs/>
          <w:szCs w:val="24"/>
          <w:lang w:eastAsia="lt-LT"/>
        </w:rPr>
        <w:t>pažymimi</w:t>
      </w:r>
      <w:r w:rsidR="00C272E1">
        <w:rPr>
          <w:i/>
          <w:iCs/>
          <w:szCs w:val="24"/>
          <w:lang w:eastAsia="lt-LT"/>
        </w:rPr>
        <w:t xml:space="preserve"> ir </w:t>
      </w:r>
      <w:r>
        <w:rPr>
          <w:i/>
          <w:iCs/>
          <w:szCs w:val="24"/>
          <w:lang w:eastAsia="lt-LT"/>
        </w:rPr>
        <w:t>užpildomi mėnesių, už kuriuos prašoma paramos, duomenys</w:t>
      </w:r>
      <w:r w:rsidR="009A1BAE">
        <w:rPr>
          <w:i/>
          <w:iCs/>
          <w:szCs w:val="24"/>
          <w:lang w:eastAsia="lt-LT"/>
        </w:rPr>
        <w:t>,</w:t>
      </w:r>
      <w:r w:rsidR="005F5D95">
        <w:rPr>
          <w:i/>
          <w:iCs/>
          <w:szCs w:val="24"/>
          <w:lang w:eastAsia="lt-LT"/>
        </w:rPr>
        <w:t xml:space="preserve"> </w:t>
      </w:r>
      <w:r w:rsidR="00C272E1">
        <w:rPr>
          <w:i/>
          <w:iCs/>
          <w:szCs w:val="24"/>
          <w:lang w:eastAsia="lt-LT"/>
        </w:rPr>
        <w:t xml:space="preserve">8 </w:t>
      </w:r>
      <w:r w:rsidR="005F5D95">
        <w:rPr>
          <w:i/>
          <w:iCs/>
          <w:szCs w:val="24"/>
          <w:lang w:eastAsia="lt-LT"/>
        </w:rPr>
        <w:t xml:space="preserve">eilutėje </w:t>
      </w:r>
      <w:r w:rsidR="009A1BAE">
        <w:rPr>
          <w:i/>
          <w:iCs/>
          <w:szCs w:val="24"/>
          <w:lang w:eastAsia="lt-LT"/>
        </w:rPr>
        <w:t>atitinkam</w:t>
      </w:r>
      <w:r w:rsidR="00C272E1">
        <w:rPr>
          <w:i/>
          <w:iCs/>
          <w:szCs w:val="24"/>
          <w:lang w:eastAsia="lt-LT"/>
        </w:rPr>
        <w:t>ai suskaičiuojama prašoma</w:t>
      </w:r>
      <w:r w:rsidR="00AE6208">
        <w:rPr>
          <w:i/>
          <w:iCs/>
          <w:szCs w:val="24"/>
          <w:lang w:eastAsia="lt-LT"/>
        </w:rPr>
        <w:t xml:space="preserve"> paramos</w:t>
      </w:r>
      <w:r w:rsidR="00C272E1">
        <w:rPr>
          <w:i/>
          <w:iCs/>
          <w:szCs w:val="24"/>
          <w:lang w:eastAsia="lt-LT"/>
        </w:rPr>
        <w:t xml:space="preserve"> suma</w:t>
      </w:r>
      <w:r w:rsidR="009A1BAE">
        <w:rPr>
          <w:i/>
          <w:iCs/>
          <w:szCs w:val="24"/>
          <w:lang w:eastAsia="lt-LT"/>
        </w:rPr>
        <w:t>)</w:t>
      </w:r>
    </w:p>
    <w:p w14:paraId="37064DF0" w14:textId="77777777" w:rsidR="0077726D" w:rsidRDefault="0077726D">
      <w:pPr>
        <w:rPr>
          <w:b/>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089"/>
        <w:gridCol w:w="1951"/>
        <w:gridCol w:w="1951"/>
        <w:gridCol w:w="2187"/>
      </w:tblGrid>
      <w:tr w:rsidR="000E6126" w14:paraId="07D35B32" w14:textId="77777777" w:rsidTr="00110655">
        <w:trPr>
          <w:trHeight w:val="1920"/>
        </w:trPr>
        <w:tc>
          <w:tcPr>
            <w:tcW w:w="234" w:type="pct"/>
          </w:tcPr>
          <w:p w14:paraId="0AC5C74E" w14:textId="77777777" w:rsidR="000E6126" w:rsidRDefault="000E6126">
            <w:pPr>
              <w:spacing w:line="276" w:lineRule="auto"/>
              <w:rPr>
                <w:b/>
                <w:bCs/>
                <w:sz w:val="22"/>
                <w:szCs w:val="22"/>
              </w:rPr>
            </w:pPr>
          </w:p>
        </w:tc>
        <w:tc>
          <w:tcPr>
            <w:tcW w:w="1604" w:type="pct"/>
          </w:tcPr>
          <w:p w14:paraId="07E8C622" w14:textId="2209C81B" w:rsidR="000E6126" w:rsidRDefault="000E6126">
            <w:pPr>
              <w:spacing w:line="276" w:lineRule="auto"/>
              <w:rPr>
                <w:b/>
                <w:bCs/>
                <w:sz w:val="22"/>
                <w:szCs w:val="22"/>
              </w:rPr>
            </w:pPr>
            <w:r>
              <w:rPr>
                <w:b/>
                <w:bCs/>
                <w:sz w:val="22"/>
                <w:szCs w:val="22"/>
              </w:rPr>
              <w:t xml:space="preserve">2023 m. </w:t>
            </w:r>
            <w:r>
              <w:rPr>
                <w:b/>
                <w:bCs/>
                <w:szCs w:val="24"/>
                <w:lang w:eastAsia="lt-LT"/>
              </w:rPr>
              <w:t>kompensuojamos veiklos mėnuo</w:t>
            </w:r>
          </w:p>
        </w:tc>
        <w:tc>
          <w:tcPr>
            <w:tcW w:w="1013" w:type="pct"/>
          </w:tcPr>
          <w:p w14:paraId="50E9DAB3" w14:textId="03582EDF" w:rsidR="000E6126" w:rsidRDefault="00F33B09">
            <w:pPr>
              <w:spacing w:line="276" w:lineRule="auto"/>
              <w:rPr>
                <w:b/>
                <w:bCs/>
                <w:color w:val="000000"/>
                <w:sz w:val="22"/>
                <w:szCs w:val="22"/>
                <w:lang w:eastAsia="lt-LT"/>
              </w:rPr>
            </w:pPr>
            <w:r>
              <w:rPr>
                <w:b/>
                <w:bCs/>
                <w:color w:val="000000"/>
                <w:sz w:val="22"/>
                <w:szCs w:val="22"/>
                <w:lang w:eastAsia="lt-LT"/>
              </w:rPr>
              <w:t xml:space="preserve">Prašoma / neprašoma paramos </w:t>
            </w:r>
            <w:r>
              <w:rPr>
                <w:i/>
                <w:iCs/>
                <w:color w:val="000000"/>
                <w:sz w:val="22"/>
                <w:szCs w:val="22"/>
                <w:lang w:eastAsia="lt-LT"/>
              </w:rPr>
              <w:t>(pažymina taip arba ne)</w:t>
            </w:r>
          </w:p>
        </w:tc>
        <w:tc>
          <w:tcPr>
            <w:tcW w:w="1013" w:type="pct"/>
          </w:tcPr>
          <w:p w14:paraId="0805C6F2" w14:textId="7779DCE9" w:rsidR="000E6126" w:rsidRDefault="000E6126">
            <w:pPr>
              <w:spacing w:line="276" w:lineRule="auto"/>
              <w:rPr>
                <w:b/>
                <w:bCs/>
                <w:sz w:val="22"/>
                <w:szCs w:val="22"/>
              </w:rPr>
            </w:pPr>
            <w:r>
              <w:rPr>
                <w:b/>
                <w:bCs/>
                <w:color w:val="000000"/>
                <w:sz w:val="22"/>
                <w:szCs w:val="22"/>
                <w:lang w:eastAsia="lt-LT"/>
              </w:rPr>
              <w:t>Akvakultūros įmonių UAS, kanaluose, baseinuose ir varžose savo užaugintos ir realizuotos produkcijos pardavimo pajamos, Eur</w:t>
            </w:r>
            <w:r w:rsidR="004A17F9">
              <w:rPr>
                <w:b/>
                <w:bCs/>
                <w:color w:val="000000"/>
                <w:sz w:val="22"/>
                <w:szCs w:val="22"/>
                <w:lang w:eastAsia="lt-LT"/>
              </w:rPr>
              <w:t xml:space="preserve"> (be PVM)</w:t>
            </w:r>
          </w:p>
        </w:tc>
        <w:tc>
          <w:tcPr>
            <w:tcW w:w="1136" w:type="pct"/>
          </w:tcPr>
          <w:p w14:paraId="60ADD50E" w14:textId="0B76D95C" w:rsidR="000E6126" w:rsidRDefault="000E6126">
            <w:pPr>
              <w:spacing w:line="276" w:lineRule="auto"/>
              <w:rPr>
                <w:b/>
                <w:bCs/>
                <w:sz w:val="22"/>
                <w:szCs w:val="22"/>
              </w:rPr>
            </w:pPr>
            <w:r>
              <w:rPr>
                <w:b/>
                <w:bCs/>
                <w:color w:val="000000"/>
                <w:sz w:val="22"/>
                <w:szCs w:val="22"/>
                <w:lang w:eastAsia="lt-LT"/>
              </w:rPr>
              <w:t>Akvakultūros įmonių tvenkiniuose savo užaugintos ir realizuotos produkcijos pardavimo pajamos, Eur</w:t>
            </w:r>
            <w:r w:rsidR="004A17F9">
              <w:rPr>
                <w:b/>
                <w:bCs/>
                <w:color w:val="000000"/>
                <w:sz w:val="22"/>
                <w:szCs w:val="22"/>
                <w:lang w:eastAsia="lt-LT"/>
              </w:rPr>
              <w:t>, (be PVM)</w:t>
            </w:r>
          </w:p>
        </w:tc>
      </w:tr>
      <w:tr w:rsidR="00DE1C9C" w14:paraId="39B1C8FB" w14:textId="77777777" w:rsidTr="00110655">
        <w:trPr>
          <w:trHeight w:val="753"/>
        </w:trPr>
        <w:tc>
          <w:tcPr>
            <w:tcW w:w="234" w:type="pct"/>
          </w:tcPr>
          <w:p w14:paraId="3853DD9C" w14:textId="4B98DD60" w:rsidR="00DE1C9C" w:rsidDel="007F14E3" w:rsidRDefault="00DE1C9C" w:rsidP="00DE1C9C">
            <w:pPr>
              <w:spacing w:line="276" w:lineRule="auto"/>
              <w:rPr>
                <w:sz w:val="22"/>
                <w:szCs w:val="22"/>
              </w:rPr>
            </w:pPr>
            <w:r>
              <w:rPr>
                <w:sz w:val="22"/>
                <w:szCs w:val="22"/>
              </w:rPr>
              <w:t>1</w:t>
            </w:r>
          </w:p>
        </w:tc>
        <w:tc>
          <w:tcPr>
            <w:tcW w:w="1604" w:type="pct"/>
          </w:tcPr>
          <w:p w14:paraId="525E5039" w14:textId="6C4E65B5" w:rsidR="00DE1C9C" w:rsidRDefault="00DE1C9C" w:rsidP="00DE1C9C">
            <w:pPr>
              <w:spacing w:line="276" w:lineRule="auto"/>
              <w:rPr>
                <w:sz w:val="22"/>
                <w:szCs w:val="22"/>
              </w:rPr>
            </w:pPr>
            <w:r>
              <w:rPr>
                <w:sz w:val="22"/>
                <w:szCs w:val="22"/>
              </w:rPr>
              <w:t>Birželis</w:t>
            </w:r>
          </w:p>
        </w:tc>
        <w:tc>
          <w:tcPr>
            <w:tcW w:w="1013" w:type="pct"/>
          </w:tcPr>
          <w:p w14:paraId="1A4B6CDA" w14:textId="4C776F17"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07388A5B" w14:textId="191440F7" w:rsidR="00DE1C9C" w:rsidRDefault="00121E6B" w:rsidP="00DE1C9C">
            <w:pPr>
              <w:spacing w:line="276" w:lineRule="auto"/>
              <w:rPr>
                <w:sz w:val="22"/>
                <w:szCs w:val="22"/>
              </w:rPr>
            </w:pPr>
            <w:r>
              <w:rPr>
                <w:sz w:val="22"/>
                <w:szCs w:val="22"/>
              </w:rPr>
              <w:fldChar w:fldCharType="begin">
                <w:ffData>
                  <w:name w:val="Text9"/>
                  <w:enabled/>
                  <w:calcOnExit w:val="0"/>
                  <w:textInput>
                    <w:type w:val="number"/>
                  </w:textInput>
                </w:ffData>
              </w:fldChar>
            </w:r>
            <w:bookmarkStart w:id="11"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1136" w:type="pct"/>
          </w:tcPr>
          <w:p w14:paraId="1F206AE6" w14:textId="1F55CDA2" w:rsidR="00DE1C9C" w:rsidRDefault="00121E6B" w:rsidP="00DE1C9C">
            <w:pPr>
              <w:spacing w:line="276" w:lineRule="auto"/>
              <w:rPr>
                <w:sz w:val="22"/>
                <w:szCs w:val="22"/>
              </w:rPr>
            </w:pPr>
            <w:r>
              <w:rPr>
                <w:sz w:val="22"/>
                <w:szCs w:val="22"/>
              </w:rPr>
              <w:fldChar w:fldCharType="begin">
                <w:ffData>
                  <w:name w:val="Text16"/>
                  <w:enabled/>
                  <w:calcOnExit w:val="0"/>
                  <w:textInput>
                    <w:type w:val="number"/>
                  </w:textInput>
                </w:ffData>
              </w:fldChar>
            </w:r>
            <w:bookmarkStart w:id="12" w:name="Text1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DE1C9C" w14:paraId="48D3883C" w14:textId="77777777" w:rsidTr="00110655">
        <w:trPr>
          <w:trHeight w:val="753"/>
        </w:trPr>
        <w:tc>
          <w:tcPr>
            <w:tcW w:w="234" w:type="pct"/>
          </w:tcPr>
          <w:p w14:paraId="6A17C651" w14:textId="2F795983" w:rsidR="00DE1C9C" w:rsidRDefault="00DE1C9C" w:rsidP="00DE1C9C">
            <w:pPr>
              <w:spacing w:line="276" w:lineRule="auto"/>
              <w:rPr>
                <w:sz w:val="22"/>
                <w:szCs w:val="22"/>
              </w:rPr>
            </w:pPr>
            <w:r>
              <w:rPr>
                <w:sz w:val="22"/>
                <w:szCs w:val="22"/>
              </w:rPr>
              <w:t>2</w:t>
            </w:r>
          </w:p>
        </w:tc>
        <w:tc>
          <w:tcPr>
            <w:tcW w:w="1604" w:type="pct"/>
          </w:tcPr>
          <w:p w14:paraId="2D33618A" w14:textId="5EF7F8FC" w:rsidR="00DE1C9C" w:rsidDel="007F14E3" w:rsidRDefault="00DE1C9C" w:rsidP="00DE1C9C">
            <w:pPr>
              <w:spacing w:line="276" w:lineRule="auto"/>
              <w:rPr>
                <w:sz w:val="22"/>
                <w:szCs w:val="22"/>
              </w:rPr>
            </w:pPr>
            <w:r>
              <w:rPr>
                <w:sz w:val="22"/>
                <w:szCs w:val="22"/>
              </w:rPr>
              <w:t>Liepa</w:t>
            </w:r>
          </w:p>
        </w:tc>
        <w:tc>
          <w:tcPr>
            <w:tcW w:w="1013" w:type="pct"/>
          </w:tcPr>
          <w:p w14:paraId="6E774BED" w14:textId="62DE9463"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731BEE8" w14:textId="34822EEF" w:rsidR="00DE1C9C" w:rsidRDefault="00121E6B" w:rsidP="00DE1C9C">
            <w:pPr>
              <w:spacing w:line="276" w:lineRule="auto"/>
              <w:rPr>
                <w:sz w:val="22"/>
                <w:szCs w:val="22"/>
              </w:rPr>
            </w:pPr>
            <w:r>
              <w:rPr>
                <w:sz w:val="22"/>
                <w:szCs w:val="22"/>
              </w:rPr>
              <w:fldChar w:fldCharType="begin">
                <w:ffData>
                  <w:name w:val="Text10"/>
                  <w:enabled/>
                  <w:calcOnExit w:val="0"/>
                  <w:textInput>
                    <w:type w:val="number"/>
                  </w:textInput>
                </w:ffData>
              </w:fldChar>
            </w:r>
            <w:bookmarkStart w:id="13"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c>
          <w:tcPr>
            <w:tcW w:w="1136" w:type="pct"/>
          </w:tcPr>
          <w:p w14:paraId="3A75809B" w14:textId="747AB888" w:rsidR="00DE1C9C" w:rsidRDefault="00121E6B" w:rsidP="00DE1C9C">
            <w:pPr>
              <w:spacing w:line="276" w:lineRule="auto"/>
              <w:rPr>
                <w:sz w:val="22"/>
                <w:szCs w:val="22"/>
              </w:rPr>
            </w:pPr>
            <w:r>
              <w:rPr>
                <w:sz w:val="22"/>
                <w:szCs w:val="22"/>
              </w:rPr>
              <w:fldChar w:fldCharType="begin">
                <w:ffData>
                  <w:name w:val="Text17"/>
                  <w:enabled/>
                  <w:calcOnExit w:val="0"/>
                  <w:textInput>
                    <w:type w:val="number"/>
                  </w:textInput>
                </w:ffData>
              </w:fldChar>
            </w:r>
            <w:bookmarkStart w:id="14" w:name="Text1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DE1C9C" w14:paraId="17F54323" w14:textId="77777777" w:rsidTr="00110655">
        <w:trPr>
          <w:trHeight w:val="753"/>
        </w:trPr>
        <w:tc>
          <w:tcPr>
            <w:tcW w:w="234" w:type="pct"/>
          </w:tcPr>
          <w:p w14:paraId="47885AEA" w14:textId="747F8023" w:rsidR="00DE1C9C" w:rsidRDefault="00DE1C9C" w:rsidP="00DE1C9C">
            <w:pPr>
              <w:spacing w:line="276" w:lineRule="auto"/>
              <w:rPr>
                <w:sz w:val="22"/>
                <w:szCs w:val="22"/>
              </w:rPr>
            </w:pPr>
            <w:r>
              <w:rPr>
                <w:sz w:val="22"/>
                <w:szCs w:val="22"/>
              </w:rPr>
              <w:t>3</w:t>
            </w:r>
          </w:p>
        </w:tc>
        <w:tc>
          <w:tcPr>
            <w:tcW w:w="1604" w:type="pct"/>
          </w:tcPr>
          <w:p w14:paraId="5AFFFEA5" w14:textId="7C50EC5B" w:rsidR="00DE1C9C" w:rsidDel="007F14E3" w:rsidRDefault="00DE1C9C" w:rsidP="00DE1C9C">
            <w:pPr>
              <w:spacing w:line="276" w:lineRule="auto"/>
              <w:rPr>
                <w:sz w:val="22"/>
                <w:szCs w:val="22"/>
              </w:rPr>
            </w:pPr>
            <w:r>
              <w:rPr>
                <w:sz w:val="22"/>
                <w:szCs w:val="22"/>
              </w:rPr>
              <w:t>Rugpjūtis</w:t>
            </w:r>
          </w:p>
        </w:tc>
        <w:tc>
          <w:tcPr>
            <w:tcW w:w="1013" w:type="pct"/>
          </w:tcPr>
          <w:p w14:paraId="2E96A83C" w14:textId="1BA401C2"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9D8ECD0" w14:textId="4930F605" w:rsidR="00DE1C9C" w:rsidRDefault="00121E6B" w:rsidP="00DE1C9C">
            <w:pPr>
              <w:spacing w:line="276" w:lineRule="auto"/>
              <w:rPr>
                <w:sz w:val="22"/>
                <w:szCs w:val="22"/>
              </w:rPr>
            </w:pPr>
            <w:r>
              <w:rPr>
                <w:sz w:val="22"/>
                <w:szCs w:val="22"/>
              </w:rPr>
              <w:fldChar w:fldCharType="begin">
                <w:ffData>
                  <w:name w:val="Text11"/>
                  <w:enabled/>
                  <w:calcOnExit w:val="0"/>
                  <w:textInput>
                    <w:type w:val="number"/>
                  </w:textInput>
                </w:ffData>
              </w:fldChar>
            </w:r>
            <w:bookmarkStart w:id="15"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1136" w:type="pct"/>
          </w:tcPr>
          <w:p w14:paraId="0201BE7C" w14:textId="52A243F8" w:rsidR="00DE1C9C" w:rsidRDefault="00121E6B" w:rsidP="00DE1C9C">
            <w:pPr>
              <w:spacing w:line="276" w:lineRule="auto"/>
              <w:rPr>
                <w:sz w:val="22"/>
                <w:szCs w:val="22"/>
              </w:rPr>
            </w:pPr>
            <w:r>
              <w:rPr>
                <w:sz w:val="22"/>
                <w:szCs w:val="22"/>
              </w:rPr>
              <w:fldChar w:fldCharType="begin">
                <w:ffData>
                  <w:name w:val="Text18"/>
                  <w:enabled/>
                  <w:calcOnExit w:val="0"/>
                  <w:textInput>
                    <w:type w:val="number"/>
                  </w:textInput>
                </w:ffData>
              </w:fldChar>
            </w:r>
            <w:bookmarkStart w:id="16" w:name="Text1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r>
      <w:tr w:rsidR="00DE1C9C" w14:paraId="288777EE" w14:textId="77777777" w:rsidTr="00110655">
        <w:trPr>
          <w:trHeight w:val="753"/>
        </w:trPr>
        <w:tc>
          <w:tcPr>
            <w:tcW w:w="234" w:type="pct"/>
          </w:tcPr>
          <w:p w14:paraId="39B98E33" w14:textId="6692D8CE" w:rsidR="00DE1C9C" w:rsidRDefault="00DE1C9C" w:rsidP="00DE1C9C">
            <w:pPr>
              <w:spacing w:line="276" w:lineRule="auto"/>
              <w:rPr>
                <w:sz w:val="22"/>
                <w:szCs w:val="22"/>
              </w:rPr>
            </w:pPr>
            <w:r>
              <w:rPr>
                <w:sz w:val="22"/>
                <w:szCs w:val="22"/>
              </w:rPr>
              <w:t>4</w:t>
            </w:r>
          </w:p>
        </w:tc>
        <w:tc>
          <w:tcPr>
            <w:tcW w:w="1604" w:type="pct"/>
          </w:tcPr>
          <w:p w14:paraId="71BCFB00" w14:textId="1D78AE0B" w:rsidR="00DE1C9C" w:rsidDel="007F14E3" w:rsidRDefault="00DE1C9C" w:rsidP="00DE1C9C">
            <w:pPr>
              <w:spacing w:line="276" w:lineRule="auto"/>
              <w:rPr>
                <w:sz w:val="22"/>
                <w:szCs w:val="22"/>
              </w:rPr>
            </w:pPr>
            <w:r>
              <w:rPr>
                <w:sz w:val="22"/>
                <w:szCs w:val="22"/>
              </w:rPr>
              <w:t>Rugsėjis</w:t>
            </w:r>
          </w:p>
        </w:tc>
        <w:tc>
          <w:tcPr>
            <w:tcW w:w="1013" w:type="pct"/>
          </w:tcPr>
          <w:p w14:paraId="0C83CBB0" w14:textId="1218F953"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79F62CF4" w14:textId="3A1FC85A" w:rsidR="00DE1C9C" w:rsidRDefault="00121E6B" w:rsidP="00DE1C9C">
            <w:pPr>
              <w:spacing w:line="276" w:lineRule="auto"/>
              <w:rPr>
                <w:sz w:val="22"/>
                <w:szCs w:val="22"/>
              </w:rPr>
            </w:pPr>
            <w:r>
              <w:rPr>
                <w:sz w:val="22"/>
                <w:szCs w:val="22"/>
              </w:rPr>
              <w:fldChar w:fldCharType="begin">
                <w:ffData>
                  <w:name w:val="Text12"/>
                  <w:enabled/>
                  <w:calcOnExit w:val="0"/>
                  <w:textInput>
                    <w:type w:val="number"/>
                  </w:textInput>
                </w:ffData>
              </w:fldChar>
            </w:r>
            <w:bookmarkStart w:id="17"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7"/>
          </w:p>
        </w:tc>
        <w:tc>
          <w:tcPr>
            <w:tcW w:w="1136" w:type="pct"/>
          </w:tcPr>
          <w:p w14:paraId="74277384" w14:textId="2B07A928" w:rsidR="00DE1C9C" w:rsidRDefault="00121E6B" w:rsidP="00DE1C9C">
            <w:pPr>
              <w:spacing w:line="276" w:lineRule="auto"/>
              <w:rPr>
                <w:sz w:val="22"/>
                <w:szCs w:val="22"/>
              </w:rPr>
            </w:pPr>
            <w:r>
              <w:rPr>
                <w:sz w:val="22"/>
                <w:szCs w:val="22"/>
              </w:rPr>
              <w:fldChar w:fldCharType="begin">
                <w:ffData>
                  <w:name w:val="Text19"/>
                  <w:enabled/>
                  <w:calcOnExit w:val="0"/>
                  <w:textInput>
                    <w:type w:val="number"/>
                  </w:textInput>
                </w:ffData>
              </w:fldChar>
            </w:r>
            <w:bookmarkStart w:id="18" w:name="Text1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8"/>
          </w:p>
        </w:tc>
      </w:tr>
      <w:tr w:rsidR="00DE1C9C" w14:paraId="2EBCE162" w14:textId="77777777" w:rsidTr="00110655">
        <w:trPr>
          <w:trHeight w:val="753"/>
        </w:trPr>
        <w:tc>
          <w:tcPr>
            <w:tcW w:w="234" w:type="pct"/>
          </w:tcPr>
          <w:p w14:paraId="7C7DD235" w14:textId="036775F8" w:rsidR="00DE1C9C" w:rsidRDefault="00DE1C9C" w:rsidP="00DE1C9C">
            <w:pPr>
              <w:spacing w:line="276" w:lineRule="auto"/>
              <w:rPr>
                <w:sz w:val="22"/>
                <w:szCs w:val="22"/>
              </w:rPr>
            </w:pPr>
            <w:r>
              <w:rPr>
                <w:sz w:val="22"/>
                <w:szCs w:val="22"/>
              </w:rPr>
              <w:t>5</w:t>
            </w:r>
          </w:p>
        </w:tc>
        <w:tc>
          <w:tcPr>
            <w:tcW w:w="1604" w:type="pct"/>
          </w:tcPr>
          <w:p w14:paraId="107F8F8B" w14:textId="238D3D85" w:rsidR="00DE1C9C" w:rsidDel="007F14E3" w:rsidRDefault="00DE1C9C" w:rsidP="00DE1C9C">
            <w:pPr>
              <w:spacing w:line="276" w:lineRule="auto"/>
              <w:rPr>
                <w:sz w:val="22"/>
                <w:szCs w:val="22"/>
              </w:rPr>
            </w:pPr>
            <w:r>
              <w:rPr>
                <w:sz w:val="22"/>
                <w:szCs w:val="22"/>
              </w:rPr>
              <w:t xml:space="preserve">Spalis </w:t>
            </w:r>
          </w:p>
        </w:tc>
        <w:tc>
          <w:tcPr>
            <w:tcW w:w="1013" w:type="pct"/>
          </w:tcPr>
          <w:p w14:paraId="1CE5825D" w14:textId="34265BED"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08B28491" w14:textId="3270E43F" w:rsidR="00DE1C9C" w:rsidRDefault="00121E6B" w:rsidP="00DE1C9C">
            <w:pPr>
              <w:spacing w:line="276" w:lineRule="auto"/>
              <w:rPr>
                <w:sz w:val="22"/>
                <w:szCs w:val="22"/>
              </w:rPr>
            </w:pPr>
            <w:r>
              <w:rPr>
                <w:sz w:val="22"/>
                <w:szCs w:val="22"/>
              </w:rPr>
              <w:fldChar w:fldCharType="begin">
                <w:ffData>
                  <w:name w:val="Text13"/>
                  <w:enabled/>
                  <w:calcOnExit w:val="0"/>
                  <w:textInput>
                    <w:type w:val="number"/>
                  </w:textInput>
                </w:ffData>
              </w:fldChar>
            </w:r>
            <w:bookmarkStart w:id="19"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1136" w:type="pct"/>
          </w:tcPr>
          <w:p w14:paraId="43946393" w14:textId="3263D733" w:rsidR="00DE1C9C" w:rsidRDefault="00121E6B" w:rsidP="00DE1C9C">
            <w:pPr>
              <w:spacing w:line="276" w:lineRule="auto"/>
              <w:rPr>
                <w:sz w:val="22"/>
                <w:szCs w:val="22"/>
              </w:rPr>
            </w:pPr>
            <w:r>
              <w:rPr>
                <w:sz w:val="22"/>
                <w:szCs w:val="22"/>
              </w:rPr>
              <w:fldChar w:fldCharType="begin">
                <w:ffData>
                  <w:name w:val="Text20"/>
                  <w:enabled/>
                  <w:calcOnExit w:val="0"/>
                  <w:textInput>
                    <w:type w:val="number"/>
                  </w:textInput>
                </w:ffData>
              </w:fldChar>
            </w:r>
            <w:bookmarkStart w:id="20" w:name="Text2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r>
      <w:tr w:rsidR="00DE1C9C" w14:paraId="68C2AA85" w14:textId="77777777" w:rsidTr="00110655">
        <w:trPr>
          <w:trHeight w:val="753"/>
        </w:trPr>
        <w:tc>
          <w:tcPr>
            <w:tcW w:w="234" w:type="pct"/>
          </w:tcPr>
          <w:p w14:paraId="24F855DB" w14:textId="1839E9FD" w:rsidR="00DE1C9C" w:rsidRDefault="00DE1C9C" w:rsidP="00DE1C9C">
            <w:pPr>
              <w:spacing w:line="276" w:lineRule="auto"/>
              <w:rPr>
                <w:sz w:val="22"/>
                <w:szCs w:val="22"/>
              </w:rPr>
            </w:pPr>
            <w:r>
              <w:rPr>
                <w:sz w:val="22"/>
                <w:szCs w:val="22"/>
              </w:rPr>
              <w:t>6</w:t>
            </w:r>
          </w:p>
        </w:tc>
        <w:tc>
          <w:tcPr>
            <w:tcW w:w="1604" w:type="pct"/>
          </w:tcPr>
          <w:p w14:paraId="25767040" w14:textId="7AE7AD82" w:rsidR="00DE1C9C" w:rsidDel="007F14E3" w:rsidRDefault="00DE1C9C" w:rsidP="00DE1C9C">
            <w:pPr>
              <w:spacing w:line="276" w:lineRule="auto"/>
              <w:rPr>
                <w:sz w:val="22"/>
                <w:szCs w:val="22"/>
              </w:rPr>
            </w:pPr>
            <w:r>
              <w:rPr>
                <w:sz w:val="22"/>
                <w:szCs w:val="22"/>
              </w:rPr>
              <w:t>Lapkritis</w:t>
            </w:r>
          </w:p>
        </w:tc>
        <w:tc>
          <w:tcPr>
            <w:tcW w:w="1013" w:type="pct"/>
          </w:tcPr>
          <w:p w14:paraId="0408DC41" w14:textId="63FBF892"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4BBD1925" w14:textId="7957D633" w:rsidR="00DE1C9C" w:rsidRDefault="00121E6B" w:rsidP="00DE1C9C">
            <w:pPr>
              <w:spacing w:line="276" w:lineRule="auto"/>
              <w:rPr>
                <w:sz w:val="22"/>
                <w:szCs w:val="22"/>
              </w:rPr>
            </w:pPr>
            <w:r>
              <w:rPr>
                <w:sz w:val="22"/>
                <w:szCs w:val="22"/>
              </w:rPr>
              <w:fldChar w:fldCharType="begin">
                <w:ffData>
                  <w:name w:val="Text14"/>
                  <w:enabled/>
                  <w:calcOnExit w:val="0"/>
                  <w:textInput>
                    <w:type w:val="number"/>
                  </w:textInput>
                </w:ffData>
              </w:fldChar>
            </w:r>
            <w:bookmarkStart w:id="21"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36" w:type="pct"/>
          </w:tcPr>
          <w:p w14:paraId="307A8EBD" w14:textId="2822D8F3" w:rsidR="00DE1C9C" w:rsidRDefault="00121E6B" w:rsidP="00DE1C9C">
            <w:pPr>
              <w:spacing w:line="276" w:lineRule="auto"/>
              <w:rPr>
                <w:sz w:val="22"/>
                <w:szCs w:val="22"/>
              </w:rPr>
            </w:pPr>
            <w:r>
              <w:rPr>
                <w:sz w:val="22"/>
                <w:szCs w:val="22"/>
              </w:rPr>
              <w:fldChar w:fldCharType="begin">
                <w:ffData>
                  <w:name w:val="Text21"/>
                  <w:enabled/>
                  <w:calcOnExit w:val="0"/>
                  <w:textInput>
                    <w:type w:val="number"/>
                  </w:textInput>
                </w:ffData>
              </w:fldChar>
            </w:r>
            <w:bookmarkStart w:id="22" w:name="Text2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r w:rsidR="00DE1C9C" w14:paraId="1D3237E4" w14:textId="77777777" w:rsidTr="00110655">
        <w:trPr>
          <w:trHeight w:val="753"/>
        </w:trPr>
        <w:tc>
          <w:tcPr>
            <w:tcW w:w="234" w:type="pct"/>
          </w:tcPr>
          <w:p w14:paraId="52521AEB" w14:textId="6B0DCDA6" w:rsidR="00DE1C9C" w:rsidRDefault="00DE1C9C" w:rsidP="00DE1C9C">
            <w:pPr>
              <w:spacing w:line="276" w:lineRule="auto"/>
              <w:rPr>
                <w:sz w:val="22"/>
                <w:szCs w:val="22"/>
              </w:rPr>
            </w:pPr>
            <w:r>
              <w:rPr>
                <w:sz w:val="22"/>
                <w:szCs w:val="22"/>
              </w:rPr>
              <w:t>7</w:t>
            </w:r>
          </w:p>
        </w:tc>
        <w:tc>
          <w:tcPr>
            <w:tcW w:w="1604" w:type="pct"/>
          </w:tcPr>
          <w:p w14:paraId="4D936F2F" w14:textId="6ADD9961" w:rsidR="00DE1C9C" w:rsidDel="007F14E3" w:rsidRDefault="00DE1C9C" w:rsidP="00DE1C9C">
            <w:pPr>
              <w:spacing w:line="276" w:lineRule="auto"/>
              <w:rPr>
                <w:sz w:val="22"/>
                <w:szCs w:val="22"/>
              </w:rPr>
            </w:pPr>
            <w:r>
              <w:rPr>
                <w:sz w:val="22"/>
                <w:szCs w:val="22"/>
              </w:rPr>
              <w:t>Gruodis</w:t>
            </w:r>
          </w:p>
        </w:tc>
        <w:tc>
          <w:tcPr>
            <w:tcW w:w="1013" w:type="pct"/>
          </w:tcPr>
          <w:p w14:paraId="4071084B" w14:textId="4C0B60D7" w:rsidR="00DE1C9C" w:rsidRDefault="00DE1C9C" w:rsidP="00DE1C9C">
            <w:pPr>
              <w:spacing w:line="276" w:lineRule="auto"/>
              <w:rPr>
                <w:sz w:val="22"/>
                <w:szCs w:val="22"/>
              </w:rPr>
            </w:pPr>
            <w:r w:rsidRPr="005B71E6">
              <w:rPr>
                <w:sz w:val="22"/>
                <w:szCs w:val="22"/>
              </w:rPr>
              <w:fldChar w:fldCharType="begin" w:fldLock="1">
                <w:ffData>
                  <w:name w:val=""/>
                  <w:enabled/>
                  <w:calcOnExit w:val="0"/>
                  <w:checkBox>
                    <w:sizeAuto/>
                    <w:default w:val="0"/>
                    <w:checked w:val="0"/>
                  </w:checkBox>
                </w:ffData>
              </w:fldChar>
            </w:r>
            <w:r w:rsidRPr="005B71E6">
              <w:rPr>
                <w:sz w:val="22"/>
                <w:szCs w:val="22"/>
              </w:rPr>
              <w:instrText xml:space="preserve"> FORMCHECKBOX </w:instrText>
            </w:r>
            <w:r w:rsidR="00846AA2" w:rsidRPr="005B71E6">
              <w:rPr>
                <w:sz w:val="22"/>
                <w:szCs w:val="22"/>
              </w:rPr>
            </w:r>
            <w:r w:rsidR="0083331A">
              <w:rPr>
                <w:sz w:val="22"/>
                <w:szCs w:val="22"/>
              </w:rPr>
              <w:fldChar w:fldCharType="separate"/>
            </w:r>
            <w:r w:rsidRPr="005B71E6">
              <w:rPr>
                <w:sz w:val="22"/>
                <w:szCs w:val="22"/>
              </w:rPr>
              <w:fldChar w:fldCharType="end"/>
            </w:r>
            <w:r w:rsidRPr="005B71E6">
              <w:rPr>
                <w:sz w:val="22"/>
                <w:szCs w:val="22"/>
              </w:rPr>
              <w:t xml:space="preserve">Taip   </w:t>
            </w:r>
            <w:r w:rsidRPr="005B71E6">
              <w:rPr>
                <w:sz w:val="22"/>
                <w:szCs w:val="22"/>
              </w:rPr>
              <w:fldChar w:fldCharType="begin" w:fldLock="1">
                <w:ffData>
                  <w:name w:val="Check2"/>
                  <w:enabled/>
                  <w:calcOnExit w:val="0"/>
                  <w:checkBox>
                    <w:sizeAuto/>
                    <w:default w:val="0"/>
                  </w:checkBox>
                </w:ffData>
              </w:fldChar>
            </w:r>
            <w:r w:rsidRPr="005B71E6">
              <w:rPr>
                <w:sz w:val="22"/>
                <w:szCs w:val="22"/>
              </w:rPr>
              <w:instrText xml:space="preserve"> FORMCHECKBOX </w:instrText>
            </w:r>
            <w:r w:rsidR="0083331A">
              <w:rPr>
                <w:sz w:val="22"/>
                <w:szCs w:val="22"/>
              </w:rPr>
            </w:r>
            <w:r w:rsidR="0083331A">
              <w:rPr>
                <w:sz w:val="22"/>
                <w:szCs w:val="22"/>
              </w:rPr>
              <w:fldChar w:fldCharType="separate"/>
            </w:r>
            <w:r w:rsidRPr="005B71E6">
              <w:rPr>
                <w:sz w:val="22"/>
                <w:szCs w:val="22"/>
              </w:rPr>
              <w:fldChar w:fldCharType="end"/>
            </w:r>
            <w:r w:rsidRPr="005B71E6">
              <w:rPr>
                <w:sz w:val="22"/>
                <w:szCs w:val="22"/>
              </w:rPr>
              <w:t xml:space="preserve">   Ne</w:t>
            </w:r>
          </w:p>
        </w:tc>
        <w:tc>
          <w:tcPr>
            <w:tcW w:w="1013" w:type="pct"/>
          </w:tcPr>
          <w:p w14:paraId="2C1D440E" w14:textId="50B36C1B" w:rsidR="00DE1C9C" w:rsidRDefault="00121E6B" w:rsidP="00DE1C9C">
            <w:pPr>
              <w:spacing w:line="276" w:lineRule="auto"/>
              <w:rPr>
                <w:sz w:val="22"/>
                <w:szCs w:val="22"/>
              </w:rPr>
            </w:pPr>
            <w:r>
              <w:rPr>
                <w:sz w:val="22"/>
                <w:szCs w:val="22"/>
              </w:rPr>
              <w:fldChar w:fldCharType="begin">
                <w:ffData>
                  <w:name w:val="Text15"/>
                  <w:enabled/>
                  <w:calcOnExit w:val="0"/>
                  <w:textInput>
                    <w:type w:val="number"/>
                  </w:textInput>
                </w:ffData>
              </w:fldChar>
            </w:r>
            <w:bookmarkStart w:id="23" w:name="Text1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1136" w:type="pct"/>
          </w:tcPr>
          <w:p w14:paraId="79C888BA" w14:textId="69E7B40E" w:rsidR="00DE1C9C" w:rsidRDefault="00121E6B" w:rsidP="00DE1C9C">
            <w:pPr>
              <w:spacing w:line="276" w:lineRule="auto"/>
              <w:rPr>
                <w:sz w:val="22"/>
                <w:szCs w:val="22"/>
              </w:rPr>
            </w:pPr>
            <w:r>
              <w:rPr>
                <w:sz w:val="22"/>
                <w:szCs w:val="22"/>
              </w:rPr>
              <w:fldChar w:fldCharType="begin">
                <w:ffData>
                  <w:name w:val="Text22"/>
                  <w:enabled/>
                  <w:calcOnExit w:val="0"/>
                  <w:textInput>
                    <w:type w:val="number"/>
                  </w:textInput>
                </w:ffData>
              </w:fldChar>
            </w:r>
            <w:bookmarkStart w:id="24"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r>
      <w:tr w:rsidR="00960A12" w14:paraId="6482B470" w14:textId="77777777" w:rsidTr="00110655">
        <w:trPr>
          <w:trHeight w:val="753"/>
        </w:trPr>
        <w:tc>
          <w:tcPr>
            <w:tcW w:w="234" w:type="pct"/>
          </w:tcPr>
          <w:p w14:paraId="46B7159C" w14:textId="0C54C7CB" w:rsidR="00960A12" w:rsidRDefault="00C272E1" w:rsidP="00960A12">
            <w:pPr>
              <w:spacing w:line="276" w:lineRule="auto"/>
              <w:rPr>
                <w:sz w:val="22"/>
                <w:szCs w:val="22"/>
              </w:rPr>
            </w:pPr>
            <w:r>
              <w:rPr>
                <w:sz w:val="22"/>
                <w:szCs w:val="22"/>
              </w:rPr>
              <w:t>8</w:t>
            </w:r>
          </w:p>
        </w:tc>
        <w:tc>
          <w:tcPr>
            <w:tcW w:w="1604" w:type="pct"/>
          </w:tcPr>
          <w:p w14:paraId="767979A7" w14:textId="103624FB" w:rsidR="00960A12" w:rsidDel="007F14E3" w:rsidRDefault="00960A12" w:rsidP="00960A12">
            <w:pPr>
              <w:spacing w:line="276" w:lineRule="auto"/>
              <w:rPr>
                <w:sz w:val="22"/>
                <w:szCs w:val="22"/>
              </w:rPr>
            </w:pPr>
            <w:r w:rsidRPr="00705191">
              <w:t>Iš viso (1+2+3+4+5+6+7)</w:t>
            </w:r>
          </w:p>
        </w:tc>
        <w:tc>
          <w:tcPr>
            <w:tcW w:w="1013" w:type="pct"/>
            <w:shd w:val="clear" w:color="auto" w:fill="BFBFBF" w:themeFill="background1" w:themeFillShade="BF"/>
          </w:tcPr>
          <w:p w14:paraId="6A5AB80F" w14:textId="77777777" w:rsidR="00960A12" w:rsidRPr="00457023" w:rsidRDefault="00960A12" w:rsidP="00960A12">
            <w:pPr>
              <w:spacing w:line="276" w:lineRule="auto"/>
              <w:rPr>
                <w:sz w:val="22"/>
                <w:szCs w:val="22"/>
              </w:rPr>
            </w:pPr>
          </w:p>
        </w:tc>
        <w:tc>
          <w:tcPr>
            <w:tcW w:w="1013" w:type="pct"/>
          </w:tcPr>
          <w:p w14:paraId="2D3CEBA6" w14:textId="32A5F656" w:rsidR="00960A12" w:rsidRDefault="00121E6B" w:rsidP="00960A12">
            <w:pPr>
              <w:spacing w:line="276" w:lineRule="auto"/>
              <w:rPr>
                <w:sz w:val="22"/>
                <w:szCs w:val="22"/>
              </w:rPr>
            </w:pPr>
            <w:r>
              <w:rPr>
                <w:sz w:val="22"/>
                <w:szCs w:val="22"/>
              </w:rPr>
              <w:fldChar w:fldCharType="begin">
                <w:ffData>
                  <w:name w:val="Text24"/>
                  <w:enabled/>
                  <w:calcOnExit w:val="0"/>
                  <w:textInput>
                    <w:type w:val="number"/>
                  </w:textInput>
                </w:ffData>
              </w:fldChar>
            </w:r>
            <w:bookmarkStart w:id="25"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c>
          <w:tcPr>
            <w:tcW w:w="1136" w:type="pct"/>
          </w:tcPr>
          <w:p w14:paraId="152917CC" w14:textId="228428FA" w:rsidR="00960A12" w:rsidRDefault="00121E6B" w:rsidP="00960A12">
            <w:pPr>
              <w:spacing w:line="276" w:lineRule="auto"/>
              <w:rPr>
                <w:sz w:val="22"/>
                <w:szCs w:val="22"/>
              </w:rPr>
            </w:pPr>
            <w:r>
              <w:rPr>
                <w:sz w:val="22"/>
                <w:szCs w:val="22"/>
              </w:rPr>
              <w:fldChar w:fldCharType="begin">
                <w:ffData>
                  <w:name w:val="Text23"/>
                  <w:enabled/>
                  <w:calcOnExit w:val="0"/>
                  <w:textInput>
                    <w:type w:val="number"/>
                  </w:textInput>
                </w:ffData>
              </w:fldChar>
            </w:r>
            <w:bookmarkStart w:id="26"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r>
    </w:tbl>
    <w:p w14:paraId="74780D56" w14:textId="77777777" w:rsidR="0077726D" w:rsidRDefault="0077726D">
      <w:pPr>
        <w:spacing w:line="276" w:lineRule="auto"/>
        <w:rPr>
          <w:b/>
          <w:sz w:val="22"/>
          <w:szCs w:val="22"/>
        </w:rPr>
      </w:pPr>
    </w:p>
    <w:p w14:paraId="3CA4995F" w14:textId="77777777" w:rsidR="0077726D" w:rsidRDefault="0077726D">
      <w:pPr>
        <w:rPr>
          <w:sz w:val="18"/>
          <w:szCs w:val="18"/>
        </w:rPr>
      </w:pPr>
    </w:p>
    <w:p w14:paraId="119CB88B" w14:textId="77777777" w:rsidR="0077726D" w:rsidRDefault="00C272E1">
      <w:pPr>
        <w:spacing w:line="276" w:lineRule="auto"/>
        <w:rPr>
          <w:b/>
          <w:sz w:val="22"/>
          <w:szCs w:val="22"/>
        </w:rPr>
      </w:pPr>
      <w:r>
        <w:rPr>
          <w:b/>
          <w:sz w:val="22"/>
          <w:szCs w:val="22"/>
        </w:rPr>
        <w:t>V. </w:t>
      </w:r>
      <w:r>
        <w:rPr>
          <w:b/>
          <w:bCs/>
          <w:szCs w:val="22"/>
        </w:rPr>
        <w:t>KITI PATVIRTINIMAI, SUTIKIMAI IR ĮSIPAREIGOJIMAI</w:t>
      </w:r>
    </w:p>
    <w:p w14:paraId="4460569B" w14:textId="77777777" w:rsidR="0077726D" w:rsidRDefault="0077726D">
      <w:pPr>
        <w:rPr>
          <w:sz w:val="18"/>
          <w:szCs w:val="18"/>
        </w:rPr>
      </w:pPr>
    </w:p>
    <w:p w14:paraId="3EE7554C" w14:textId="77777777" w:rsidR="0077726D" w:rsidRDefault="00C272E1">
      <w:pPr>
        <w:spacing w:line="276" w:lineRule="auto"/>
        <w:jc w:val="both"/>
        <w:rPr>
          <w:i/>
          <w:sz w:val="22"/>
          <w:szCs w:val="22"/>
        </w:rPr>
      </w:pPr>
      <w:r>
        <w:rPr>
          <w:i/>
          <w:sz w:val="22"/>
          <w:szCs w:val="22"/>
        </w:rPr>
        <w:t xml:space="preserve">(Šioje lentelėje pareiškėjas atsako į pateiktus klausimus, užbraukdamas kryželiu langelį ties žodžiu „Taip“ arba „Ne“)   </w:t>
      </w:r>
    </w:p>
    <w:p w14:paraId="4BC0080B"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6A4E7471" w14:textId="77777777">
        <w:trPr>
          <w:trHeight w:val="753"/>
        </w:trPr>
        <w:tc>
          <w:tcPr>
            <w:tcW w:w="3593" w:type="pct"/>
            <w:shd w:val="clear" w:color="auto" w:fill="FFFFFF"/>
          </w:tcPr>
          <w:p w14:paraId="21017A1F" w14:textId="77777777" w:rsidR="0077726D" w:rsidRDefault="00C272E1">
            <w:pPr>
              <w:spacing w:line="276" w:lineRule="auto"/>
              <w:rPr>
                <w:sz w:val="22"/>
                <w:szCs w:val="22"/>
              </w:rPr>
            </w:pPr>
            <w:r>
              <w:rPr>
                <w:sz w:val="22"/>
                <w:szCs w:val="22"/>
              </w:rPr>
              <w:lastRenderedPageBreak/>
              <w:t xml:space="preserve">Ar patvirtinate, kad nuo Taisyklių 1 priedo pateikimo dienos nepasikeitė Taisyklių 1 priedo V skyriaus „Kiti patvirtinimai, sutikimai ir įsipareigojimai“ 1–10 punktuose atitinkamai pažymėti ir pateikti duomenys ir (ar) informacija? </w:t>
            </w:r>
          </w:p>
        </w:tc>
        <w:tc>
          <w:tcPr>
            <w:tcW w:w="1407" w:type="pct"/>
          </w:tcPr>
          <w:p w14:paraId="50B6AEDC" w14:textId="2EC5C2DC" w:rsidR="0077726D" w:rsidRDefault="00C272E1">
            <w:pPr>
              <w:spacing w:line="276" w:lineRule="auto"/>
              <w:jc w:val="center"/>
              <w:rPr>
                <w:sz w:val="22"/>
                <w:szCs w:val="22"/>
              </w:rPr>
            </w:pPr>
            <w:r>
              <w:rPr>
                <w:sz w:val="22"/>
                <w:szCs w:val="22"/>
              </w:rPr>
              <w:t xml:space="preserve">Taip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r>
              <w:rPr>
                <w:sz w:val="22"/>
                <w:szCs w:val="22"/>
              </w:rPr>
              <w:t xml:space="preserve">    </w:t>
            </w:r>
          </w:p>
          <w:p w14:paraId="0B5EFF39"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83331A">
              <w:rPr>
                <w:sz w:val="22"/>
                <w:szCs w:val="22"/>
              </w:rPr>
            </w:r>
            <w:r w:rsidR="0083331A">
              <w:rPr>
                <w:sz w:val="22"/>
                <w:szCs w:val="22"/>
              </w:rPr>
              <w:fldChar w:fldCharType="separate"/>
            </w:r>
            <w:r>
              <w:rPr>
                <w:sz w:val="22"/>
                <w:szCs w:val="22"/>
              </w:rPr>
              <w:fldChar w:fldCharType="end"/>
            </w:r>
            <w:r>
              <w:rPr>
                <w:sz w:val="22"/>
                <w:szCs w:val="22"/>
              </w:rPr>
              <w:t xml:space="preserve">    </w:t>
            </w:r>
          </w:p>
          <w:p w14:paraId="5671E441" w14:textId="77777777" w:rsidR="0077726D" w:rsidRDefault="0077726D">
            <w:pPr>
              <w:spacing w:line="276" w:lineRule="auto"/>
              <w:rPr>
                <w:bCs/>
                <w:sz w:val="22"/>
                <w:szCs w:val="22"/>
              </w:rPr>
            </w:pPr>
          </w:p>
        </w:tc>
      </w:tr>
      <w:tr w:rsidR="0077726D" w14:paraId="39C7D91C"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5ED6034B" w14:textId="77777777" w:rsidR="0077726D" w:rsidRDefault="00C272E1">
            <w:pPr>
              <w:spacing w:line="276" w:lineRule="auto"/>
              <w:rPr>
                <w:sz w:val="22"/>
                <w:szCs w:val="22"/>
              </w:rPr>
            </w:pPr>
            <w:r>
              <w:rPr>
                <w:sz w:val="22"/>
                <w:szCs w:val="22"/>
              </w:rPr>
              <w:t>Jei duomenys pasikeitė, prašome nurodyti punktus, kuriuose pasikeitė pateikti duomenys ir (ar) informacija</w:t>
            </w:r>
          </w:p>
          <w:p w14:paraId="1B7AA8AF" w14:textId="04058989" w:rsidR="0077726D" w:rsidRDefault="007A5DFD">
            <w:pPr>
              <w:rPr>
                <w:sz w:val="18"/>
                <w:szCs w:val="18"/>
              </w:rPr>
            </w:pPr>
            <w:r>
              <w:rPr>
                <w:sz w:val="22"/>
                <w:szCs w:val="22"/>
              </w:rPr>
              <w:fldChar w:fldCharType="begin">
                <w:ffData>
                  <w:name w:val="Text25"/>
                  <w:enabled/>
                  <w:calcOnExit w:val="0"/>
                  <w:textInput/>
                </w:ffData>
              </w:fldChar>
            </w:r>
            <w:bookmarkStart w:id="27"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p w14:paraId="4BA5FC2B" w14:textId="77777777" w:rsidR="0077726D" w:rsidRDefault="0077726D">
            <w:pPr>
              <w:spacing w:line="276" w:lineRule="auto"/>
              <w:rPr>
                <w:sz w:val="22"/>
                <w:szCs w:val="22"/>
              </w:rPr>
            </w:pPr>
          </w:p>
        </w:tc>
      </w:tr>
      <w:tr w:rsidR="0077726D" w14:paraId="46E5F01E"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42E0D8B2" w14:textId="77777777" w:rsidR="0077726D" w:rsidRDefault="0077726D">
            <w:pPr>
              <w:spacing w:line="276" w:lineRule="auto"/>
              <w:rPr>
                <w:sz w:val="22"/>
                <w:szCs w:val="22"/>
              </w:rPr>
            </w:pPr>
          </w:p>
        </w:tc>
      </w:tr>
      <w:tr w:rsidR="0077726D" w14:paraId="7FBE3226" w14:textId="77777777">
        <w:trPr>
          <w:trHeight w:val="358"/>
        </w:trPr>
        <w:tc>
          <w:tcPr>
            <w:tcW w:w="5000" w:type="pct"/>
            <w:gridSpan w:val="2"/>
            <w:tcBorders>
              <w:top w:val="single" w:sz="4" w:space="0" w:color="auto"/>
              <w:left w:val="single" w:sz="4" w:space="0" w:color="auto"/>
              <w:bottom w:val="single" w:sz="4" w:space="0" w:color="auto"/>
              <w:right w:val="single" w:sz="4" w:space="0" w:color="auto"/>
            </w:tcBorders>
          </w:tcPr>
          <w:p w14:paraId="7E39855D" w14:textId="77777777" w:rsidR="0077726D" w:rsidRDefault="0077726D">
            <w:pPr>
              <w:spacing w:line="276" w:lineRule="auto"/>
              <w:rPr>
                <w:sz w:val="22"/>
                <w:szCs w:val="22"/>
              </w:rPr>
            </w:pPr>
          </w:p>
        </w:tc>
      </w:tr>
    </w:tbl>
    <w:p w14:paraId="3E96D544" w14:textId="77777777" w:rsidR="0077726D" w:rsidRDefault="0077726D">
      <w:pPr>
        <w:spacing w:line="276" w:lineRule="auto"/>
        <w:rPr>
          <w:b/>
          <w:sz w:val="22"/>
          <w:szCs w:val="22"/>
        </w:rPr>
      </w:pPr>
    </w:p>
    <w:p w14:paraId="3B80561D" w14:textId="77777777" w:rsidR="0077726D" w:rsidRDefault="0077726D">
      <w:pPr>
        <w:rPr>
          <w:sz w:val="18"/>
          <w:szCs w:val="18"/>
        </w:rPr>
      </w:pPr>
    </w:p>
    <w:p w14:paraId="45746A28" w14:textId="77777777" w:rsidR="0077726D" w:rsidRDefault="00C272E1">
      <w:pPr>
        <w:spacing w:line="276" w:lineRule="auto"/>
        <w:rPr>
          <w:b/>
          <w:sz w:val="22"/>
          <w:szCs w:val="22"/>
        </w:rPr>
      </w:pPr>
      <w:r>
        <w:rPr>
          <w:b/>
          <w:sz w:val="22"/>
          <w:szCs w:val="22"/>
        </w:rPr>
        <w:t>VI. PAREIŠKĖJO DEKLARACIJA</w:t>
      </w:r>
    </w:p>
    <w:p w14:paraId="1E194F49" w14:textId="77777777" w:rsidR="0077726D" w:rsidRDefault="0077726D">
      <w:pPr>
        <w:rPr>
          <w:sz w:val="18"/>
          <w:szCs w:val="18"/>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1"/>
        <w:gridCol w:w="2698"/>
      </w:tblGrid>
      <w:tr w:rsidR="0077726D" w14:paraId="09A5B4CE" w14:textId="77777777">
        <w:trPr>
          <w:trHeight w:val="753"/>
        </w:trPr>
        <w:tc>
          <w:tcPr>
            <w:tcW w:w="3593" w:type="pct"/>
            <w:shd w:val="clear" w:color="auto" w:fill="FFFFFF"/>
          </w:tcPr>
          <w:p w14:paraId="4C035353" w14:textId="77777777" w:rsidR="0077726D" w:rsidRDefault="00C272E1">
            <w:pPr>
              <w:spacing w:line="276" w:lineRule="auto"/>
              <w:rPr>
                <w:sz w:val="22"/>
                <w:szCs w:val="22"/>
              </w:rPr>
            </w:pPr>
            <w:r>
              <w:rPr>
                <w:sz w:val="22"/>
                <w:szCs w:val="22"/>
              </w:rPr>
              <w:t>Ar patvirtinate, kad galioja Taisyklių 1 priede VII skyriuje „P</w:t>
            </w:r>
            <w:r>
              <w:rPr>
                <w:bCs/>
                <w:sz w:val="22"/>
                <w:szCs w:val="22"/>
              </w:rPr>
              <w:t>areiškėjo deklaracija</w:t>
            </w:r>
            <w:r>
              <w:rPr>
                <w:sz w:val="22"/>
                <w:szCs w:val="22"/>
              </w:rPr>
              <w:t>“ pateikta pareiškėjo deklaracija?</w:t>
            </w:r>
          </w:p>
        </w:tc>
        <w:tc>
          <w:tcPr>
            <w:tcW w:w="1407" w:type="pct"/>
          </w:tcPr>
          <w:p w14:paraId="36A06CA5" w14:textId="3AF33BF3" w:rsidR="0077726D" w:rsidRDefault="00C272E1">
            <w:pPr>
              <w:spacing w:line="276" w:lineRule="auto"/>
              <w:jc w:val="center"/>
              <w:rPr>
                <w:sz w:val="21"/>
                <w:szCs w:val="21"/>
              </w:rPr>
            </w:pPr>
            <w:r>
              <w:rPr>
                <w:sz w:val="22"/>
                <w:szCs w:val="22"/>
              </w:rPr>
              <w:t xml:space="preserve">Taip </w:t>
            </w:r>
            <w:r>
              <w:rPr>
                <w:sz w:val="22"/>
                <w:szCs w:val="22"/>
              </w:rPr>
              <w:fldChar w:fldCharType="begin" w:fldLock="1">
                <w:ffData>
                  <w:name w:val=""/>
                  <w:enabled/>
                  <w:calcOnExit w:val="0"/>
                  <w:checkBox>
                    <w:sizeAuto/>
                    <w:default w:val="0"/>
                    <w:checked w:val="0"/>
                  </w:checkBox>
                </w:ffData>
              </w:fldChar>
            </w:r>
            <w:r>
              <w:rPr>
                <w:sz w:val="22"/>
                <w:szCs w:val="22"/>
              </w:rPr>
              <w:instrText xml:space="preserve"> FORMCHECKBOX </w:instrText>
            </w:r>
            <w:r w:rsidR="00846AA2">
              <w:rPr>
                <w:sz w:val="22"/>
                <w:szCs w:val="22"/>
              </w:rPr>
            </w:r>
            <w:r w:rsidR="0083331A">
              <w:rPr>
                <w:sz w:val="22"/>
                <w:szCs w:val="22"/>
              </w:rPr>
              <w:fldChar w:fldCharType="separate"/>
            </w:r>
            <w:r>
              <w:rPr>
                <w:sz w:val="22"/>
                <w:szCs w:val="22"/>
              </w:rPr>
              <w:fldChar w:fldCharType="end"/>
            </w:r>
            <w:r>
              <w:rPr>
                <w:sz w:val="22"/>
                <w:szCs w:val="22"/>
              </w:rPr>
              <w:t xml:space="preserve">    </w:t>
            </w:r>
          </w:p>
          <w:p w14:paraId="4374D972" w14:textId="77777777" w:rsidR="0077726D" w:rsidRDefault="00C272E1">
            <w:pPr>
              <w:spacing w:line="276" w:lineRule="auto"/>
              <w:jc w:val="center"/>
              <w:rPr>
                <w:sz w:val="22"/>
                <w:szCs w:val="22"/>
              </w:rPr>
            </w:pPr>
            <w:r>
              <w:rPr>
                <w:sz w:val="22"/>
                <w:szCs w:val="22"/>
              </w:rPr>
              <w:t xml:space="preserve">Ne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83331A">
              <w:rPr>
                <w:sz w:val="22"/>
                <w:szCs w:val="22"/>
              </w:rPr>
            </w:r>
            <w:r w:rsidR="0083331A">
              <w:rPr>
                <w:sz w:val="22"/>
                <w:szCs w:val="22"/>
              </w:rPr>
              <w:fldChar w:fldCharType="separate"/>
            </w:r>
            <w:r>
              <w:rPr>
                <w:sz w:val="22"/>
                <w:szCs w:val="22"/>
              </w:rPr>
              <w:fldChar w:fldCharType="end"/>
            </w:r>
            <w:r>
              <w:rPr>
                <w:sz w:val="22"/>
                <w:szCs w:val="22"/>
              </w:rPr>
              <w:t xml:space="preserve">    </w:t>
            </w:r>
          </w:p>
          <w:p w14:paraId="74C6CCA4" w14:textId="77777777" w:rsidR="0077726D" w:rsidRDefault="0077726D">
            <w:pPr>
              <w:spacing w:line="276" w:lineRule="auto"/>
              <w:rPr>
                <w:bCs/>
                <w:sz w:val="22"/>
                <w:szCs w:val="22"/>
              </w:rPr>
            </w:pPr>
          </w:p>
        </w:tc>
      </w:tr>
    </w:tbl>
    <w:p w14:paraId="3515F4D0" w14:textId="77777777" w:rsidR="0077726D" w:rsidRDefault="00C272E1">
      <w:pPr>
        <w:spacing w:line="276" w:lineRule="auto"/>
        <w:ind w:firstLine="540"/>
        <w:rPr>
          <w:bCs/>
          <w:sz w:val="20"/>
          <w:szCs w:val="22"/>
        </w:rPr>
      </w:pPr>
      <w:r>
        <w:rPr>
          <w:b/>
          <w:sz w:val="20"/>
          <w:szCs w:val="22"/>
        </w:rPr>
        <w:t>Pastaba</w:t>
      </w:r>
      <w:r>
        <w:rPr>
          <w:bCs/>
          <w:sz w:val="20"/>
          <w:szCs w:val="22"/>
        </w:rPr>
        <w:t xml:space="preserve">. Pareiškėjo pateikti duomenys bus tvarkomi elektroniniu būdu; juos kontrolės, priežiūros ir vertinimo tikslams gali panaudoti Agentūra, Ministerija, kitos su EJRŽF administravimu susijusios Lietuvos Respublikos ir ES institucijos. </w:t>
      </w:r>
    </w:p>
    <w:p w14:paraId="265DAF53" w14:textId="77777777" w:rsidR="0077726D" w:rsidRDefault="0077726D">
      <w:pPr>
        <w:rPr>
          <w:sz w:val="18"/>
          <w:szCs w:val="18"/>
        </w:rPr>
      </w:pPr>
    </w:p>
    <w:p w14:paraId="731BBBDF" w14:textId="77777777" w:rsidR="0077726D" w:rsidRDefault="00C272E1">
      <w:pPr>
        <w:spacing w:line="276" w:lineRule="auto"/>
        <w:ind w:firstLine="540"/>
        <w:rPr>
          <w:bCs/>
          <w:sz w:val="20"/>
          <w:szCs w:val="22"/>
        </w:rPr>
      </w:pPr>
      <w:r>
        <w:rPr>
          <w:bCs/>
          <w:sz w:val="20"/>
          <w:szCs w:val="22"/>
        </w:rPr>
        <w:t xml:space="preserve">Duomenų subjektas, nesutikdamas su jo duomenų tvarkymu, </w:t>
      </w:r>
      <w:r>
        <w:rPr>
          <w:bCs/>
          <w:sz w:val="20"/>
        </w:rPr>
        <w:t>turi teisę pateikti skundą priežiūros institucijai.</w:t>
      </w:r>
    </w:p>
    <w:p w14:paraId="0A03471C" w14:textId="77777777" w:rsidR="0077726D" w:rsidRDefault="0077726D">
      <w:pPr>
        <w:rPr>
          <w:sz w:val="18"/>
          <w:szCs w:val="18"/>
        </w:rPr>
      </w:pPr>
    </w:p>
    <w:p w14:paraId="3ACBC2A2" w14:textId="77777777" w:rsidR="0077726D" w:rsidRDefault="00C272E1">
      <w:pPr>
        <w:spacing w:line="276" w:lineRule="auto"/>
        <w:ind w:firstLine="540"/>
        <w:rPr>
          <w:bCs/>
          <w:sz w:val="20"/>
        </w:rPr>
      </w:pPr>
      <w:r>
        <w:rPr>
          <w:bCs/>
          <w:sz w:val="20"/>
        </w:rPr>
        <w:t xml:space="preserve">Tuo atveju, kai duomenų valdytojas įgyvendina Bendrojo duomenų apsaugos reglamento 13 straipsnio pareigą pateikti informaciją duomenų subjektui apie jo asmens duomenų tvarkymą, ši informacija pateikiama atskirai nuo kitos informacijos, kuri nėra susijusi su minėto straipsnio įgyvendinimu. </w:t>
      </w:r>
    </w:p>
    <w:sectPr w:rsidR="0077726D">
      <w:headerReference w:type="first" r:id="rId1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6D872" w14:textId="77777777" w:rsidR="0083331A" w:rsidRDefault="0083331A">
      <w:pPr>
        <w:rPr>
          <w:szCs w:val="22"/>
        </w:rPr>
      </w:pPr>
      <w:r>
        <w:rPr>
          <w:szCs w:val="22"/>
        </w:rPr>
        <w:separator/>
      </w:r>
    </w:p>
  </w:endnote>
  <w:endnote w:type="continuationSeparator" w:id="0">
    <w:p w14:paraId="5F1358A9" w14:textId="77777777" w:rsidR="0083331A" w:rsidRDefault="0083331A">
      <w:pPr>
        <w:rPr>
          <w:szCs w:val="22"/>
        </w:rPr>
      </w:pPr>
      <w:r>
        <w:rPr>
          <w:szCs w:val="22"/>
        </w:rPr>
        <w:continuationSeparator/>
      </w:r>
    </w:p>
  </w:endnote>
  <w:endnote w:type="continuationNotice" w:id="1">
    <w:p w14:paraId="39207C97" w14:textId="77777777" w:rsidR="0083331A" w:rsidRDefault="0083331A">
      <w:pPr>
        <w:rPr>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E556C" w14:textId="77777777" w:rsidR="0077726D" w:rsidRDefault="0077726D">
    <w:pPr>
      <w:tabs>
        <w:tab w:val="center" w:pos="4819"/>
        <w:tab w:val="right" w:pos="9638"/>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AC059" w14:textId="77777777" w:rsidR="0077726D" w:rsidRDefault="00C272E1">
    <w:pPr>
      <w:tabs>
        <w:tab w:val="left" w:pos="3960"/>
        <w:tab w:val="center" w:pos="4819"/>
        <w:tab w:val="right" w:pos="9561"/>
        <w:tab w:val="right" w:pos="9638"/>
      </w:tabs>
      <w:ind w:right="360"/>
      <w:rPr>
        <w:b/>
        <w:bCs/>
        <w:i/>
        <w:iCs/>
        <w:szCs w:val="22"/>
        <w:lang w:val="sv-SE"/>
      </w:rPr>
    </w:pPr>
    <w:r>
      <w:rPr>
        <w:szCs w:val="22"/>
        <w:lang w:val="sv-SE"/>
      </w:rPr>
      <w:t>Pareiškėjo įgalioto asmens parašas _____________________</w:t>
    </w:r>
  </w:p>
  <w:p w14:paraId="3E11D366" w14:textId="77777777" w:rsidR="0077726D" w:rsidRDefault="0077726D">
    <w:pPr>
      <w:spacing w:after="200" w:line="276" w:lineRule="auto"/>
      <w:jc w:val="right"/>
      <w:rPr>
        <w:szCs w:val="22"/>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808ED" w14:textId="77777777" w:rsidR="0077726D" w:rsidRDefault="0077726D">
    <w:pPr>
      <w:tabs>
        <w:tab w:val="center" w:pos="4819"/>
        <w:tab w:val="right" w:pos="9638"/>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FBCC8" w14:textId="77777777" w:rsidR="0083331A" w:rsidRDefault="0083331A">
      <w:pPr>
        <w:rPr>
          <w:szCs w:val="22"/>
        </w:rPr>
      </w:pPr>
      <w:r>
        <w:rPr>
          <w:szCs w:val="22"/>
        </w:rPr>
        <w:separator/>
      </w:r>
    </w:p>
  </w:footnote>
  <w:footnote w:type="continuationSeparator" w:id="0">
    <w:p w14:paraId="34402EA0" w14:textId="77777777" w:rsidR="0083331A" w:rsidRDefault="0083331A">
      <w:pPr>
        <w:rPr>
          <w:szCs w:val="22"/>
        </w:rPr>
      </w:pPr>
      <w:r>
        <w:rPr>
          <w:szCs w:val="22"/>
        </w:rPr>
        <w:continuationSeparator/>
      </w:r>
    </w:p>
  </w:footnote>
  <w:footnote w:type="continuationNotice" w:id="1">
    <w:p w14:paraId="2886A2AE" w14:textId="77777777" w:rsidR="0083331A" w:rsidRDefault="0083331A">
      <w:pPr>
        <w:rPr>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06C26" w14:textId="77777777" w:rsidR="0077726D" w:rsidRDefault="0077726D">
    <w:pPr>
      <w:tabs>
        <w:tab w:val="center" w:pos="4819"/>
        <w:tab w:val="right" w:pos="9638"/>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889E1" w14:textId="77777777" w:rsidR="0077726D" w:rsidRDefault="00C272E1">
    <w:pPr>
      <w:tabs>
        <w:tab w:val="center" w:pos="4819"/>
        <w:tab w:val="right" w:pos="9638"/>
      </w:tabs>
      <w:jc w:val="center"/>
      <w:rPr>
        <w:b/>
        <w:i/>
        <w:szCs w:val="24"/>
      </w:rPr>
    </w:pPr>
    <w:r>
      <w:rPr>
        <w:b/>
        <w:i/>
        <w:szCs w:val="24"/>
      </w:rPr>
      <w:fldChar w:fldCharType="begin"/>
    </w:r>
    <w:r>
      <w:rPr>
        <w:szCs w:val="24"/>
      </w:rPr>
      <w:instrText>PAGE   \* MERGEFORMAT</w:instrText>
    </w:r>
    <w:r>
      <w:rPr>
        <w:b/>
        <w:i/>
        <w:szCs w:val="24"/>
      </w:rPr>
      <w:fldChar w:fldCharType="separate"/>
    </w:r>
    <w:r>
      <w:rPr>
        <w:szCs w:val="24"/>
      </w:rPr>
      <w:t>1</w:t>
    </w:r>
    <w:r>
      <w:rPr>
        <w:szCs w:val="24"/>
      </w:rPr>
      <w:t>0</w:t>
    </w:r>
    <w:r>
      <w:rPr>
        <w:b/>
        <w:i/>
        <w:szCs w:val="24"/>
      </w:rPr>
      <w:fldChar w:fldCharType="end"/>
    </w:r>
  </w:p>
  <w:p w14:paraId="0DBE7CB8" w14:textId="77777777" w:rsidR="0077726D" w:rsidRDefault="0077726D">
    <w:pPr>
      <w:tabs>
        <w:tab w:val="center" w:pos="4819"/>
        <w:tab w:val="right" w:pos="9638"/>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FC567" w14:textId="77777777" w:rsidR="0077726D" w:rsidRDefault="0077726D">
    <w:pPr>
      <w:tabs>
        <w:tab w:val="center" w:pos="4819"/>
        <w:tab w:val="right" w:pos="9638"/>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9206970"/>
      <w:docPartObj>
        <w:docPartGallery w:val="Page Numbers (Top of Page)"/>
        <w:docPartUnique/>
      </w:docPartObj>
    </w:sdtPr>
    <w:sdtEndPr>
      <w:rPr>
        <w:noProof/>
      </w:rPr>
    </w:sdtEndPr>
    <w:sdtContent>
      <w:p w14:paraId="0188325C" w14:textId="6DE4FBB2" w:rsidR="00A158E3" w:rsidRDefault="00A158E3">
        <w:pPr>
          <w:pStyle w:val="Antrats"/>
          <w:jc w:val="center"/>
        </w:pPr>
        <w:r w:rsidRPr="00925963">
          <w:rPr>
            <w:rFonts w:ascii="Times New Roman" w:hAnsi="Times New Roman"/>
            <w:sz w:val="24"/>
            <w:szCs w:val="24"/>
          </w:rPr>
          <w:fldChar w:fldCharType="begin"/>
        </w:r>
        <w:r w:rsidRPr="00925963">
          <w:rPr>
            <w:rFonts w:ascii="Times New Roman" w:hAnsi="Times New Roman"/>
            <w:sz w:val="24"/>
            <w:szCs w:val="24"/>
          </w:rPr>
          <w:instrText xml:space="preserve"> PAGE   \* MERGEFORMAT </w:instrText>
        </w:r>
        <w:r w:rsidRPr="00925963">
          <w:rPr>
            <w:rFonts w:ascii="Times New Roman" w:hAnsi="Times New Roman"/>
            <w:sz w:val="24"/>
            <w:szCs w:val="24"/>
          </w:rPr>
          <w:fldChar w:fldCharType="separate"/>
        </w:r>
        <w:r w:rsidRPr="00925963">
          <w:rPr>
            <w:rFonts w:ascii="Times New Roman" w:hAnsi="Times New Roman"/>
            <w:noProof/>
            <w:sz w:val="24"/>
            <w:szCs w:val="24"/>
          </w:rPr>
          <w:t>2</w:t>
        </w:r>
        <w:r w:rsidRPr="00925963">
          <w:rPr>
            <w:rFonts w:ascii="Times New Roman" w:hAnsi="Times New Roman"/>
            <w:noProof/>
            <w:sz w:val="24"/>
            <w:szCs w:val="24"/>
          </w:rPr>
          <w:fldChar w:fldCharType="end"/>
        </w:r>
      </w:p>
    </w:sdtContent>
  </w:sdt>
  <w:p w14:paraId="0673013C" w14:textId="77777777" w:rsidR="0077726D" w:rsidRDefault="0077726D">
    <w:pPr>
      <w:tabs>
        <w:tab w:val="center" w:pos="4819"/>
        <w:tab w:val="right" w:pos="9638"/>
      </w:tabs>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utG0VUI+6APXASqb7VBfMcSha2qz6M3N31Px+2eRrbjS4nxDL0I78BEsu65w5lTdHNV568cYqpq89klcYXlx4Q==" w:salt="yowoadJ3xZgjkBLKdZ8DEw=="/>
  <w:defaultTabStop w:val="1296"/>
  <w:hyphenationZone w:val="396"/>
  <w:doNotHyphenateCap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82"/>
    <w:rsid w:val="0006762B"/>
    <w:rsid w:val="000B5D04"/>
    <w:rsid w:val="000C0A80"/>
    <w:rsid w:val="000D457A"/>
    <w:rsid w:val="000E6126"/>
    <w:rsid w:val="00110655"/>
    <w:rsid w:val="00121E6B"/>
    <w:rsid w:val="001242C1"/>
    <w:rsid w:val="001349B7"/>
    <w:rsid w:val="001418C2"/>
    <w:rsid w:val="001453A1"/>
    <w:rsid w:val="001A1EFA"/>
    <w:rsid w:val="001B4764"/>
    <w:rsid w:val="001C7B47"/>
    <w:rsid w:val="00227C51"/>
    <w:rsid w:val="0027315E"/>
    <w:rsid w:val="00333876"/>
    <w:rsid w:val="00347632"/>
    <w:rsid w:val="003556CC"/>
    <w:rsid w:val="003623AD"/>
    <w:rsid w:val="00457023"/>
    <w:rsid w:val="004728FC"/>
    <w:rsid w:val="004A17F9"/>
    <w:rsid w:val="00550539"/>
    <w:rsid w:val="00552B3B"/>
    <w:rsid w:val="00590D33"/>
    <w:rsid w:val="005F5D95"/>
    <w:rsid w:val="00607763"/>
    <w:rsid w:val="00626DA1"/>
    <w:rsid w:val="00632D7C"/>
    <w:rsid w:val="006961B9"/>
    <w:rsid w:val="006C56B6"/>
    <w:rsid w:val="00731FFC"/>
    <w:rsid w:val="007460BF"/>
    <w:rsid w:val="0077726D"/>
    <w:rsid w:val="007A5DFD"/>
    <w:rsid w:val="007C3B7D"/>
    <w:rsid w:val="007C7921"/>
    <w:rsid w:val="007D5062"/>
    <w:rsid w:val="007E1F8D"/>
    <w:rsid w:val="007F14E3"/>
    <w:rsid w:val="00820DE2"/>
    <w:rsid w:val="0083331A"/>
    <w:rsid w:val="00836D86"/>
    <w:rsid w:val="00846AA2"/>
    <w:rsid w:val="00866ED4"/>
    <w:rsid w:val="0089045F"/>
    <w:rsid w:val="00892C6D"/>
    <w:rsid w:val="008B1EDF"/>
    <w:rsid w:val="008B363A"/>
    <w:rsid w:val="008C0D2E"/>
    <w:rsid w:val="009254E6"/>
    <w:rsid w:val="00925963"/>
    <w:rsid w:val="00933C0C"/>
    <w:rsid w:val="009501D9"/>
    <w:rsid w:val="00955A2C"/>
    <w:rsid w:val="00960A12"/>
    <w:rsid w:val="0097057D"/>
    <w:rsid w:val="009A1BAE"/>
    <w:rsid w:val="00A158E3"/>
    <w:rsid w:val="00AA1BFB"/>
    <w:rsid w:val="00AE6208"/>
    <w:rsid w:val="00B44414"/>
    <w:rsid w:val="00B77ADB"/>
    <w:rsid w:val="00B960BC"/>
    <w:rsid w:val="00C07965"/>
    <w:rsid w:val="00C272E1"/>
    <w:rsid w:val="00C947E0"/>
    <w:rsid w:val="00D01DB5"/>
    <w:rsid w:val="00D563B5"/>
    <w:rsid w:val="00DA5517"/>
    <w:rsid w:val="00DA7E69"/>
    <w:rsid w:val="00DE1C9C"/>
    <w:rsid w:val="00E51F82"/>
    <w:rsid w:val="00E7398C"/>
    <w:rsid w:val="00E77126"/>
    <w:rsid w:val="00ED666C"/>
    <w:rsid w:val="00F33B09"/>
    <w:rsid w:val="00F46682"/>
    <w:rsid w:val="00F46828"/>
    <w:rsid w:val="00F64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30E87"/>
  <w15:docId w15:val="{83FB2B89-50DC-46D4-80E0-4F548CA6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44414"/>
  </w:style>
  <w:style w:type="character" w:styleId="Komentaronuoroda">
    <w:name w:val="annotation reference"/>
    <w:basedOn w:val="Numatytasispastraiposriftas"/>
    <w:semiHidden/>
    <w:unhideWhenUsed/>
    <w:rsid w:val="00933C0C"/>
    <w:rPr>
      <w:sz w:val="16"/>
      <w:szCs w:val="16"/>
    </w:rPr>
  </w:style>
  <w:style w:type="paragraph" w:styleId="Komentarotekstas">
    <w:name w:val="annotation text"/>
    <w:basedOn w:val="prastasis"/>
    <w:link w:val="KomentarotekstasDiagrama"/>
    <w:unhideWhenUsed/>
    <w:rsid w:val="00933C0C"/>
    <w:rPr>
      <w:sz w:val="20"/>
    </w:rPr>
  </w:style>
  <w:style w:type="character" w:customStyle="1" w:styleId="KomentarotekstasDiagrama">
    <w:name w:val="Komentaro tekstas Diagrama"/>
    <w:basedOn w:val="Numatytasispastraiposriftas"/>
    <w:link w:val="Komentarotekstas"/>
    <w:rsid w:val="00933C0C"/>
    <w:rPr>
      <w:sz w:val="20"/>
    </w:rPr>
  </w:style>
  <w:style w:type="paragraph" w:styleId="Komentarotema">
    <w:name w:val="annotation subject"/>
    <w:basedOn w:val="Komentarotekstas"/>
    <w:next w:val="Komentarotekstas"/>
    <w:link w:val="KomentarotemaDiagrama"/>
    <w:semiHidden/>
    <w:unhideWhenUsed/>
    <w:rsid w:val="00933C0C"/>
    <w:rPr>
      <w:b/>
      <w:bCs/>
    </w:rPr>
  </w:style>
  <w:style w:type="character" w:customStyle="1" w:styleId="KomentarotemaDiagrama">
    <w:name w:val="Komentaro tema Diagrama"/>
    <w:basedOn w:val="KomentarotekstasDiagrama"/>
    <w:link w:val="Komentarotema"/>
    <w:semiHidden/>
    <w:rsid w:val="00933C0C"/>
    <w:rPr>
      <w:b/>
      <w:bCs/>
      <w:sz w:val="20"/>
    </w:rPr>
  </w:style>
  <w:style w:type="paragraph" w:styleId="Antrats">
    <w:name w:val="header"/>
    <w:basedOn w:val="prastasis"/>
    <w:link w:val="AntratsDiagrama"/>
    <w:uiPriority w:val="99"/>
    <w:unhideWhenUsed/>
    <w:rsid w:val="00A158E3"/>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A158E3"/>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969703">
      <w:bodyDiv w:val="1"/>
      <w:marLeft w:val="0"/>
      <w:marRight w:val="0"/>
      <w:marTop w:val="0"/>
      <w:marBottom w:val="0"/>
      <w:divBdr>
        <w:top w:val="none" w:sz="0" w:space="0" w:color="auto"/>
        <w:left w:val="none" w:sz="0" w:space="0" w:color="auto"/>
        <w:bottom w:val="none" w:sz="0" w:space="0" w:color="auto"/>
        <w:right w:val="none" w:sz="0" w:space="0" w:color="auto"/>
      </w:divBdr>
    </w:div>
    <w:div w:id="771517311">
      <w:bodyDiv w:val="1"/>
      <w:marLeft w:val="0"/>
      <w:marRight w:val="0"/>
      <w:marTop w:val="0"/>
      <w:marBottom w:val="0"/>
      <w:divBdr>
        <w:top w:val="none" w:sz="0" w:space="0" w:color="auto"/>
        <w:left w:val="none" w:sz="0" w:space="0" w:color="auto"/>
        <w:bottom w:val="none" w:sz="0" w:space="0" w:color="auto"/>
        <w:right w:val="none" w:sz="0" w:space="0" w:color="auto"/>
      </w:divBdr>
      <w:divsChild>
        <w:div w:id="467017765">
          <w:marLeft w:val="0"/>
          <w:marRight w:val="0"/>
          <w:marTop w:val="0"/>
          <w:marBottom w:val="0"/>
          <w:divBdr>
            <w:top w:val="none" w:sz="0" w:space="0" w:color="auto"/>
            <w:left w:val="none" w:sz="0" w:space="0" w:color="auto"/>
            <w:bottom w:val="none" w:sz="0" w:space="0" w:color="auto"/>
            <w:right w:val="none" w:sz="0" w:space="0" w:color="auto"/>
          </w:divBdr>
          <w:divsChild>
            <w:div w:id="999579318">
              <w:marLeft w:val="0"/>
              <w:marRight w:val="0"/>
              <w:marTop w:val="0"/>
              <w:marBottom w:val="0"/>
              <w:divBdr>
                <w:top w:val="none" w:sz="0" w:space="0" w:color="auto"/>
                <w:left w:val="none" w:sz="0" w:space="0" w:color="auto"/>
                <w:bottom w:val="none" w:sz="0" w:space="0" w:color="auto"/>
                <w:right w:val="none" w:sz="0" w:space="0" w:color="auto"/>
              </w:divBdr>
              <w:divsChild>
                <w:div w:id="671642907">
                  <w:marLeft w:val="0"/>
                  <w:marRight w:val="0"/>
                  <w:marTop w:val="0"/>
                  <w:marBottom w:val="0"/>
                  <w:divBdr>
                    <w:top w:val="none" w:sz="0" w:space="0" w:color="auto"/>
                    <w:left w:val="none" w:sz="0" w:space="0" w:color="auto"/>
                    <w:bottom w:val="none" w:sz="0" w:space="0" w:color="auto"/>
                    <w:right w:val="none" w:sz="0" w:space="0" w:color="auto"/>
                  </w:divBdr>
                  <w:divsChild>
                    <w:div w:id="543056686">
                      <w:marLeft w:val="0"/>
                      <w:marRight w:val="0"/>
                      <w:marTop w:val="0"/>
                      <w:marBottom w:val="0"/>
                      <w:divBdr>
                        <w:top w:val="none" w:sz="0" w:space="0" w:color="auto"/>
                        <w:left w:val="none" w:sz="0" w:space="0" w:color="auto"/>
                        <w:bottom w:val="none" w:sz="0" w:space="0" w:color="auto"/>
                        <w:right w:val="none" w:sz="0" w:space="0" w:color="auto"/>
                      </w:divBdr>
                      <w:divsChild>
                        <w:div w:id="268197712">
                          <w:marLeft w:val="0"/>
                          <w:marRight w:val="0"/>
                          <w:marTop w:val="0"/>
                          <w:marBottom w:val="0"/>
                          <w:divBdr>
                            <w:top w:val="none" w:sz="0" w:space="0" w:color="auto"/>
                            <w:left w:val="none" w:sz="0" w:space="0" w:color="auto"/>
                            <w:bottom w:val="none" w:sz="0" w:space="0" w:color="auto"/>
                            <w:right w:val="none" w:sz="0" w:space="0" w:color="auto"/>
                          </w:divBdr>
                          <w:divsChild>
                            <w:div w:id="2110733609">
                              <w:marLeft w:val="0"/>
                              <w:marRight w:val="0"/>
                              <w:marTop w:val="0"/>
                              <w:marBottom w:val="0"/>
                              <w:divBdr>
                                <w:top w:val="single" w:sz="6" w:space="0" w:color="DDDDDD"/>
                                <w:left w:val="single" w:sz="6" w:space="0" w:color="DDDDDD"/>
                                <w:bottom w:val="single" w:sz="6" w:space="0" w:color="DDDDDD"/>
                                <w:right w:val="single" w:sz="6" w:space="0" w:color="DDDDDD"/>
                              </w:divBdr>
                            </w:div>
                            <w:div w:id="196025437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145196040">
                          <w:marLeft w:val="0"/>
                          <w:marRight w:val="0"/>
                          <w:marTop w:val="0"/>
                          <w:marBottom w:val="0"/>
                          <w:divBdr>
                            <w:top w:val="none" w:sz="0" w:space="0" w:color="auto"/>
                            <w:left w:val="none" w:sz="0" w:space="0" w:color="auto"/>
                            <w:bottom w:val="none" w:sz="0" w:space="0" w:color="auto"/>
                            <w:right w:val="none" w:sz="0" w:space="0" w:color="auto"/>
                          </w:divBdr>
                          <w:divsChild>
                            <w:div w:id="1136265785">
                              <w:marLeft w:val="0"/>
                              <w:marRight w:val="0"/>
                              <w:marTop w:val="0"/>
                              <w:marBottom w:val="0"/>
                              <w:divBdr>
                                <w:top w:val="none" w:sz="0" w:space="0" w:color="auto"/>
                                <w:left w:val="none" w:sz="0" w:space="0" w:color="auto"/>
                                <w:bottom w:val="none" w:sz="0" w:space="0" w:color="auto"/>
                                <w:right w:val="none" w:sz="0" w:space="0" w:color="auto"/>
                              </w:divBdr>
                              <w:divsChild>
                                <w:div w:id="538056112">
                                  <w:marLeft w:val="0"/>
                                  <w:marRight w:val="0"/>
                                  <w:marTop w:val="0"/>
                                  <w:marBottom w:val="0"/>
                                  <w:divBdr>
                                    <w:top w:val="none" w:sz="0" w:space="0" w:color="auto"/>
                                    <w:left w:val="none" w:sz="0" w:space="0" w:color="auto"/>
                                    <w:bottom w:val="none" w:sz="0" w:space="0" w:color="auto"/>
                                    <w:right w:val="none" w:sz="0" w:space="0" w:color="auto"/>
                                  </w:divBdr>
                                </w:div>
                                <w:div w:id="284466">
                                  <w:marLeft w:val="0"/>
                                  <w:marRight w:val="0"/>
                                  <w:marTop w:val="0"/>
                                  <w:marBottom w:val="0"/>
                                  <w:divBdr>
                                    <w:top w:val="none" w:sz="0" w:space="0" w:color="auto"/>
                                    <w:left w:val="none" w:sz="0" w:space="0" w:color="auto"/>
                                    <w:bottom w:val="none" w:sz="0" w:space="0" w:color="auto"/>
                                    <w:right w:val="none" w:sz="0" w:space="0" w:color="auto"/>
                                  </w:divBdr>
                                </w:div>
                              </w:divsChild>
                            </w:div>
                            <w:div w:id="1133712951">
                              <w:marLeft w:val="0"/>
                              <w:marRight w:val="0"/>
                              <w:marTop w:val="150"/>
                              <w:marBottom w:val="0"/>
                              <w:divBdr>
                                <w:top w:val="none" w:sz="0" w:space="0" w:color="auto"/>
                                <w:left w:val="none" w:sz="0" w:space="0" w:color="auto"/>
                                <w:bottom w:val="none" w:sz="0" w:space="0" w:color="auto"/>
                                <w:right w:val="none" w:sz="0" w:space="0" w:color="auto"/>
                              </w:divBdr>
                              <w:divsChild>
                                <w:div w:id="507645938">
                                  <w:marLeft w:val="0"/>
                                  <w:marRight w:val="0"/>
                                  <w:marTop w:val="0"/>
                                  <w:marBottom w:val="0"/>
                                  <w:divBdr>
                                    <w:top w:val="none" w:sz="0" w:space="0" w:color="auto"/>
                                    <w:left w:val="none" w:sz="0" w:space="0" w:color="auto"/>
                                    <w:bottom w:val="none" w:sz="0" w:space="0" w:color="auto"/>
                                    <w:right w:val="none" w:sz="0" w:space="0" w:color="auto"/>
                                  </w:divBdr>
                                  <w:divsChild>
                                    <w:div w:id="461314704">
                                      <w:marLeft w:val="0"/>
                                      <w:marRight w:val="0"/>
                                      <w:marTop w:val="0"/>
                                      <w:marBottom w:val="0"/>
                                      <w:divBdr>
                                        <w:top w:val="none" w:sz="0" w:space="0" w:color="auto"/>
                                        <w:left w:val="none" w:sz="0" w:space="0" w:color="auto"/>
                                        <w:bottom w:val="none" w:sz="0" w:space="0" w:color="auto"/>
                                        <w:right w:val="none" w:sz="0" w:space="0" w:color="auto"/>
                                      </w:divBdr>
                                    </w:div>
                                    <w:div w:id="638537228">
                                      <w:marLeft w:val="0"/>
                                      <w:marRight w:val="0"/>
                                      <w:marTop w:val="0"/>
                                      <w:marBottom w:val="0"/>
                                      <w:divBdr>
                                        <w:top w:val="none" w:sz="0" w:space="0" w:color="auto"/>
                                        <w:left w:val="none" w:sz="0" w:space="0" w:color="auto"/>
                                        <w:bottom w:val="none" w:sz="0" w:space="0" w:color="auto"/>
                                        <w:right w:val="none" w:sz="0" w:space="0" w:color="auto"/>
                                      </w:divBdr>
                                    </w:div>
                                    <w:div w:id="1289120611">
                                      <w:marLeft w:val="0"/>
                                      <w:marRight w:val="0"/>
                                      <w:marTop w:val="0"/>
                                      <w:marBottom w:val="0"/>
                                      <w:divBdr>
                                        <w:top w:val="none" w:sz="0" w:space="0" w:color="auto"/>
                                        <w:left w:val="none" w:sz="0" w:space="0" w:color="auto"/>
                                        <w:bottom w:val="none" w:sz="0" w:space="0" w:color="auto"/>
                                        <w:right w:val="none" w:sz="0" w:space="0" w:color="auto"/>
                                      </w:divBdr>
                                    </w:div>
                                    <w:div w:id="13269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35">
                      <w:marLeft w:val="0"/>
                      <w:marRight w:val="0"/>
                      <w:marTop w:val="300"/>
                      <w:marBottom w:val="0"/>
                      <w:divBdr>
                        <w:top w:val="none" w:sz="0" w:space="0" w:color="auto"/>
                        <w:left w:val="none" w:sz="0" w:space="0" w:color="auto"/>
                        <w:bottom w:val="none" w:sz="0" w:space="0" w:color="auto"/>
                        <w:right w:val="none" w:sz="0" w:space="0" w:color="auto"/>
                      </w:divBdr>
                      <w:divsChild>
                        <w:div w:id="593394574">
                          <w:marLeft w:val="0"/>
                          <w:marRight w:val="0"/>
                          <w:marTop w:val="300"/>
                          <w:marBottom w:val="0"/>
                          <w:divBdr>
                            <w:top w:val="none" w:sz="0" w:space="0" w:color="auto"/>
                            <w:left w:val="none" w:sz="0" w:space="0" w:color="auto"/>
                            <w:bottom w:val="none" w:sz="0" w:space="0" w:color="auto"/>
                            <w:right w:val="none" w:sz="0" w:space="0" w:color="auto"/>
                          </w:divBdr>
                        </w:div>
                      </w:divsChild>
                    </w:div>
                    <w:div w:id="627399551">
                      <w:marLeft w:val="0"/>
                      <w:marRight w:val="0"/>
                      <w:marTop w:val="0"/>
                      <w:marBottom w:val="0"/>
                      <w:divBdr>
                        <w:top w:val="none" w:sz="0" w:space="0" w:color="auto"/>
                        <w:left w:val="none" w:sz="0" w:space="0" w:color="auto"/>
                        <w:bottom w:val="none" w:sz="0" w:space="0" w:color="auto"/>
                        <w:right w:val="none" w:sz="0" w:space="0" w:color="auto"/>
                      </w:divBdr>
                      <w:divsChild>
                        <w:div w:id="830677674">
                          <w:marLeft w:val="0"/>
                          <w:marRight w:val="0"/>
                          <w:marTop w:val="300"/>
                          <w:marBottom w:val="0"/>
                          <w:divBdr>
                            <w:top w:val="none" w:sz="0" w:space="0" w:color="auto"/>
                            <w:left w:val="none" w:sz="0" w:space="0" w:color="auto"/>
                            <w:bottom w:val="none" w:sz="0" w:space="0" w:color="auto"/>
                            <w:right w:val="none" w:sz="0" w:space="0" w:color="auto"/>
                          </w:divBdr>
                          <w:divsChild>
                            <w:div w:id="1149177164">
                              <w:marLeft w:val="0"/>
                              <w:marRight w:val="0"/>
                              <w:marTop w:val="0"/>
                              <w:marBottom w:val="0"/>
                              <w:divBdr>
                                <w:top w:val="none" w:sz="0" w:space="0" w:color="auto"/>
                                <w:left w:val="none" w:sz="0" w:space="0" w:color="auto"/>
                                <w:bottom w:val="none" w:sz="0" w:space="0" w:color="auto"/>
                                <w:right w:val="none" w:sz="0" w:space="0" w:color="auto"/>
                              </w:divBdr>
                            </w:div>
                          </w:divsChild>
                        </w:div>
                        <w:div w:id="1814447727">
                          <w:marLeft w:val="0"/>
                          <w:marRight w:val="0"/>
                          <w:marTop w:val="300"/>
                          <w:marBottom w:val="0"/>
                          <w:divBdr>
                            <w:top w:val="none" w:sz="0" w:space="0" w:color="auto"/>
                            <w:left w:val="none" w:sz="0" w:space="0" w:color="auto"/>
                            <w:bottom w:val="none" w:sz="0" w:space="0" w:color="auto"/>
                            <w:right w:val="none" w:sz="0" w:space="0" w:color="auto"/>
                          </w:divBdr>
                          <w:divsChild>
                            <w:div w:id="190961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148">
                      <w:marLeft w:val="0"/>
                      <w:marRight w:val="0"/>
                      <w:marTop w:val="0"/>
                      <w:marBottom w:val="0"/>
                      <w:divBdr>
                        <w:top w:val="none" w:sz="0" w:space="0" w:color="auto"/>
                        <w:left w:val="none" w:sz="0" w:space="0" w:color="auto"/>
                        <w:bottom w:val="none" w:sz="0" w:space="0" w:color="auto"/>
                        <w:right w:val="none" w:sz="0" w:space="0" w:color="auto"/>
                      </w:divBdr>
                      <w:divsChild>
                        <w:div w:id="748843674">
                          <w:marLeft w:val="0"/>
                          <w:marRight w:val="0"/>
                          <w:marTop w:val="0"/>
                          <w:marBottom w:val="0"/>
                          <w:divBdr>
                            <w:top w:val="single" w:sz="8" w:space="0" w:color="auto"/>
                            <w:left w:val="single" w:sz="8" w:space="0" w:color="auto"/>
                            <w:bottom w:val="single" w:sz="8" w:space="1" w:color="auto"/>
                            <w:right w:val="single" w:sz="8" w:space="0" w:color="auto"/>
                          </w:divBdr>
                        </w:div>
                      </w:divsChild>
                    </w:div>
                  </w:divsChild>
                </w:div>
              </w:divsChild>
            </w:div>
          </w:divsChild>
        </w:div>
      </w:divsChild>
    </w:div>
    <w:div w:id="804008916">
      <w:bodyDiv w:val="1"/>
      <w:marLeft w:val="0"/>
      <w:marRight w:val="0"/>
      <w:marTop w:val="0"/>
      <w:marBottom w:val="0"/>
      <w:divBdr>
        <w:top w:val="none" w:sz="0" w:space="0" w:color="auto"/>
        <w:left w:val="none" w:sz="0" w:space="0" w:color="auto"/>
        <w:bottom w:val="none" w:sz="0" w:space="0" w:color="auto"/>
        <w:right w:val="none" w:sz="0" w:space="0" w:color="auto"/>
      </w:divBdr>
      <w:divsChild>
        <w:div w:id="660933984">
          <w:marLeft w:val="0"/>
          <w:marRight w:val="0"/>
          <w:marTop w:val="0"/>
          <w:marBottom w:val="0"/>
          <w:divBdr>
            <w:top w:val="none" w:sz="0" w:space="0" w:color="auto"/>
            <w:left w:val="none" w:sz="0" w:space="0" w:color="auto"/>
            <w:bottom w:val="none" w:sz="0" w:space="0" w:color="auto"/>
            <w:right w:val="none" w:sz="0" w:space="0" w:color="auto"/>
          </w:divBdr>
          <w:divsChild>
            <w:div w:id="48916912">
              <w:marLeft w:val="0"/>
              <w:marRight w:val="0"/>
              <w:marTop w:val="0"/>
              <w:marBottom w:val="0"/>
              <w:divBdr>
                <w:top w:val="none" w:sz="0" w:space="0" w:color="auto"/>
                <w:left w:val="none" w:sz="0" w:space="0" w:color="auto"/>
                <w:bottom w:val="none" w:sz="0" w:space="0" w:color="auto"/>
                <w:right w:val="none" w:sz="0" w:space="0" w:color="auto"/>
              </w:divBdr>
              <w:divsChild>
                <w:div w:id="1517570890">
                  <w:marLeft w:val="0"/>
                  <w:marRight w:val="0"/>
                  <w:marTop w:val="0"/>
                  <w:marBottom w:val="0"/>
                  <w:divBdr>
                    <w:top w:val="none" w:sz="0" w:space="0" w:color="auto"/>
                    <w:left w:val="none" w:sz="0" w:space="0" w:color="auto"/>
                    <w:bottom w:val="none" w:sz="0" w:space="0" w:color="auto"/>
                    <w:right w:val="none" w:sz="0" w:space="0" w:color="auto"/>
                  </w:divBdr>
                  <w:divsChild>
                    <w:div w:id="1324043755">
                      <w:marLeft w:val="0"/>
                      <w:marRight w:val="0"/>
                      <w:marTop w:val="0"/>
                      <w:marBottom w:val="0"/>
                      <w:divBdr>
                        <w:top w:val="none" w:sz="0" w:space="0" w:color="auto"/>
                        <w:left w:val="none" w:sz="0" w:space="0" w:color="auto"/>
                        <w:bottom w:val="none" w:sz="0" w:space="0" w:color="auto"/>
                        <w:right w:val="none" w:sz="0" w:space="0" w:color="auto"/>
                      </w:divBdr>
                      <w:divsChild>
                        <w:div w:id="415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353107">
      <w:bodyDiv w:val="1"/>
      <w:marLeft w:val="0"/>
      <w:marRight w:val="0"/>
      <w:marTop w:val="0"/>
      <w:marBottom w:val="0"/>
      <w:divBdr>
        <w:top w:val="none" w:sz="0" w:space="0" w:color="auto"/>
        <w:left w:val="none" w:sz="0" w:space="0" w:color="auto"/>
        <w:bottom w:val="none" w:sz="0" w:space="0" w:color="auto"/>
        <w:right w:val="none" w:sz="0" w:space="0" w:color="auto"/>
      </w:divBdr>
      <w:divsChild>
        <w:div w:id="1021274592">
          <w:marLeft w:val="0"/>
          <w:marRight w:val="0"/>
          <w:marTop w:val="0"/>
          <w:marBottom w:val="0"/>
          <w:divBdr>
            <w:top w:val="none" w:sz="0" w:space="0" w:color="auto"/>
            <w:left w:val="none" w:sz="0" w:space="0" w:color="auto"/>
            <w:bottom w:val="none" w:sz="0" w:space="0" w:color="auto"/>
            <w:right w:val="none" w:sz="0" w:space="0" w:color="auto"/>
          </w:divBdr>
          <w:divsChild>
            <w:div w:id="175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116">
      <w:bodyDiv w:val="1"/>
      <w:marLeft w:val="0"/>
      <w:marRight w:val="0"/>
      <w:marTop w:val="0"/>
      <w:marBottom w:val="0"/>
      <w:divBdr>
        <w:top w:val="none" w:sz="0" w:space="0" w:color="auto"/>
        <w:left w:val="none" w:sz="0" w:space="0" w:color="auto"/>
        <w:bottom w:val="none" w:sz="0" w:space="0" w:color="auto"/>
        <w:right w:val="none" w:sz="0" w:space="0" w:color="auto"/>
      </w:divBdr>
    </w:div>
    <w:div w:id="1568876369">
      <w:bodyDiv w:val="1"/>
      <w:marLeft w:val="0"/>
      <w:marRight w:val="0"/>
      <w:marTop w:val="0"/>
      <w:marBottom w:val="0"/>
      <w:divBdr>
        <w:top w:val="none" w:sz="0" w:space="0" w:color="auto"/>
        <w:left w:val="none" w:sz="0" w:space="0" w:color="auto"/>
        <w:bottom w:val="none" w:sz="0" w:space="0" w:color="auto"/>
        <w:right w:val="none" w:sz="0" w:space="0" w:color="auto"/>
      </w:divBdr>
      <w:divsChild>
        <w:div w:id="446318293">
          <w:marLeft w:val="0"/>
          <w:marRight w:val="0"/>
          <w:marTop w:val="0"/>
          <w:marBottom w:val="300"/>
          <w:divBdr>
            <w:top w:val="none" w:sz="0" w:space="0" w:color="auto"/>
            <w:left w:val="none" w:sz="0" w:space="0" w:color="auto"/>
            <w:bottom w:val="none" w:sz="0" w:space="0" w:color="auto"/>
            <w:right w:val="none" w:sz="0" w:space="0" w:color="auto"/>
          </w:divBdr>
        </w:div>
        <w:div w:id="1333799144">
          <w:marLeft w:val="0"/>
          <w:marRight w:val="0"/>
          <w:marTop w:val="0"/>
          <w:marBottom w:val="0"/>
          <w:divBdr>
            <w:top w:val="none" w:sz="0" w:space="0" w:color="auto"/>
            <w:left w:val="none" w:sz="0" w:space="0" w:color="auto"/>
            <w:bottom w:val="none" w:sz="0" w:space="0" w:color="auto"/>
            <w:right w:val="none" w:sz="0" w:space="0" w:color="auto"/>
          </w:divBdr>
          <w:divsChild>
            <w:div w:id="1948267578">
              <w:marLeft w:val="0"/>
              <w:marRight w:val="0"/>
              <w:marTop w:val="0"/>
              <w:marBottom w:val="450"/>
              <w:divBdr>
                <w:top w:val="single" w:sz="6" w:space="9" w:color="DADADA"/>
                <w:left w:val="single" w:sz="2" w:space="0" w:color="DADADA"/>
                <w:bottom w:val="single" w:sz="6" w:space="9" w:color="DADADA"/>
                <w:right w:val="single" w:sz="2" w:space="0" w:color="DADADA"/>
              </w:divBdr>
              <w:divsChild>
                <w:div w:id="588663222">
                  <w:marLeft w:val="-225"/>
                  <w:marRight w:val="-225"/>
                  <w:marTop w:val="0"/>
                  <w:marBottom w:val="0"/>
                  <w:divBdr>
                    <w:top w:val="none" w:sz="0" w:space="0" w:color="auto"/>
                    <w:left w:val="none" w:sz="0" w:space="0" w:color="auto"/>
                    <w:bottom w:val="none" w:sz="0" w:space="0" w:color="auto"/>
                    <w:right w:val="none" w:sz="0" w:space="0" w:color="auto"/>
                  </w:divBdr>
                  <w:divsChild>
                    <w:div w:id="1728265253">
                      <w:marLeft w:val="0"/>
                      <w:marRight w:val="0"/>
                      <w:marTop w:val="0"/>
                      <w:marBottom w:val="0"/>
                      <w:divBdr>
                        <w:top w:val="none" w:sz="0" w:space="0" w:color="auto"/>
                        <w:left w:val="none" w:sz="0" w:space="0" w:color="auto"/>
                        <w:bottom w:val="none" w:sz="0" w:space="0" w:color="auto"/>
                        <w:right w:val="none" w:sz="0" w:space="0" w:color="auto"/>
                      </w:divBdr>
                      <w:divsChild>
                        <w:div w:id="161313374">
                          <w:marLeft w:val="0"/>
                          <w:marRight w:val="0"/>
                          <w:marTop w:val="0"/>
                          <w:marBottom w:val="0"/>
                          <w:divBdr>
                            <w:top w:val="none" w:sz="0" w:space="0" w:color="auto"/>
                            <w:left w:val="none" w:sz="0" w:space="0" w:color="auto"/>
                            <w:bottom w:val="none" w:sz="0" w:space="0" w:color="auto"/>
                            <w:right w:val="none" w:sz="0" w:space="0" w:color="auto"/>
                          </w:divBdr>
                        </w:div>
                        <w:div w:id="959994195">
                          <w:marLeft w:val="0"/>
                          <w:marRight w:val="0"/>
                          <w:marTop w:val="0"/>
                          <w:marBottom w:val="0"/>
                          <w:divBdr>
                            <w:top w:val="none" w:sz="0" w:space="0" w:color="auto"/>
                            <w:left w:val="none" w:sz="0" w:space="0" w:color="auto"/>
                            <w:bottom w:val="none" w:sz="0" w:space="0" w:color="auto"/>
                            <w:right w:val="none" w:sz="0" w:space="0" w:color="auto"/>
                          </w:divBdr>
                        </w:div>
                      </w:divsChild>
                    </w:div>
                    <w:div w:id="141506284">
                      <w:marLeft w:val="0"/>
                      <w:marRight w:val="0"/>
                      <w:marTop w:val="0"/>
                      <w:marBottom w:val="0"/>
                      <w:divBdr>
                        <w:top w:val="none" w:sz="0" w:space="0" w:color="auto"/>
                        <w:left w:val="none" w:sz="0" w:space="0" w:color="auto"/>
                        <w:bottom w:val="none" w:sz="0" w:space="0" w:color="auto"/>
                        <w:right w:val="none" w:sz="0" w:space="0" w:color="auto"/>
                      </w:divBdr>
                      <w:divsChild>
                        <w:div w:id="1800763302">
                          <w:marLeft w:val="0"/>
                          <w:marRight w:val="0"/>
                          <w:marTop w:val="0"/>
                          <w:marBottom w:val="0"/>
                          <w:divBdr>
                            <w:top w:val="none" w:sz="0" w:space="0" w:color="auto"/>
                            <w:left w:val="none" w:sz="0" w:space="0" w:color="auto"/>
                            <w:bottom w:val="none" w:sz="0" w:space="0" w:color="auto"/>
                            <w:right w:val="none" w:sz="0" w:space="0" w:color="auto"/>
                          </w:divBdr>
                        </w:div>
                        <w:div w:id="14431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21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67005974">
      <w:bodyDiv w:val="1"/>
      <w:marLeft w:val="0"/>
      <w:marRight w:val="0"/>
      <w:marTop w:val="0"/>
      <w:marBottom w:val="0"/>
      <w:divBdr>
        <w:top w:val="none" w:sz="0" w:space="0" w:color="auto"/>
        <w:left w:val="none" w:sz="0" w:space="0" w:color="auto"/>
        <w:bottom w:val="none" w:sz="0" w:space="0" w:color="auto"/>
        <w:right w:val="none" w:sz="0" w:space="0" w:color="auto"/>
      </w:divBdr>
    </w:div>
    <w:div w:id="1669364212">
      <w:bodyDiv w:val="1"/>
      <w:marLeft w:val="0"/>
      <w:marRight w:val="0"/>
      <w:marTop w:val="0"/>
      <w:marBottom w:val="0"/>
      <w:divBdr>
        <w:top w:val="none" w:sz="0" w:space="0" w:color="auto"/>
        <w:left w:val="none" w:sz="0" w:space="0" w:color="auto"/>
        <w:bottom w:val="none" w:sz="0" w:space="0" w:color="auto"/>
        <w:right w:val="none" w:sz="0" w:space="0" w:color="auto"/>
      </w:divBdr>
    </w:div>
    <w:div w:id="1729566962">
      <w:bodyDiv w:val="1"/>
      <w:marLeft w:val="0"/>
      <w:marRight w:val="0"/>
      <w:marTop w:val="0"/>
      <w:marBottom w:val="0"/>
      <w:divBdr>
        <w:top w:val="none" w:sz="0" w:space="0" w:color="auto"/>
        <w:left w:val="none" w:sz="0" w:space="0" w:color="auto"/>
        <w:bottom w:val="none" w:sz="0" w:space="0" w:color="auto"/>
        <w:right w:val="none" w:sz="0" w:space="0" w:color="auto"/>
      </w:divBdr>
    </w:div>
    <w:div w:id="20615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3" ma:contentTypeDescription="Create a new document." ma:contentTypeScope="" ma:versionID="a22d3120a2e8737c72ee1996b3755eb5">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d0ea4bc1629594ce2e87a2a362ed2b0f"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D20C53-3671-4168-AEB7-498D2D187EC3}">
  <ds:schemaRefs>
    <ds:schemaRef ds:uri="http://schemas.microsoft.com/sharepoint/v3/contenttype/forms"/>
  </ds:schemaRefs>
</ds:datastoreItem>
</file>

<file path=customXml/itemProps2.xml><?xml version="1.0" encoding="utf-8"?>
<ds:datastoreItem xmlns:ds="http://schemas.openxmlformats.org/officeDocument/2006/customXml" ds:itemID="{4445E0B2-20A3-7F4B-80A4-B8FF61F28CCB}">
  <ds:schemaRefs>
    <ds:schemaRef ds:uri="http://schemas.openxmlformats.org/officeDocument/2006/bibliography"/>
  </ds:schemaRefs>
</ds:datastoreItem>
</file>

<file path=customXml/itemProps3.xml><?xml version="1.0" encoding="utf-8"?>
<ds:datastoreItem xmlns:ds="http://schemas.openxmlformats.org/officeDocument/2006/customXml" ds:itemID="{2337FDFB-EB06-4C5D-A45E-78B7B5349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CFC66-4AAB-4E3C-9B22-C91A934B67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4863</Words>
  <Characters>2773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Seimo kanceliarija</Company>
  <LinksUpToDate>false</LinksUpToDate>
  <CharactersWithSpaces>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remigijusb</dc:creator>
  <cp:lastModifiedBy>Goda Anupraitienė</cp:lastModifiedBy>
  <cp:revision>4</cp:revision>
  <cp:lastPrinted>2019-07-09T09:41:00Z</cp:lastPrinted>
  <dcterms:created xsi:type="dcterms:W3CDTF">2024-01-09T06:35:00Z</dcterms:created>
  <dcterms:modified xsi:type="dcterms:W3CDTF">2024-01-09T06:40:00Z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