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986"/>
          <w:tab w:val="right" w:pos="9972"/>
        </w:tabs>
      </w:pPr>
    </w:p>
    <w:p>
      <w:pPr>
        <w:tabs>
          <w:tab w:val="center" w:pos="4680"/>
          <w:tab w:val="right" w:pos="9360"/>
        </w:tabs>
        <w:rPr>
          <w:sz w:val="22"/>
          <w:szCs w:val="22"/>
          <w:lang w:eastAsia="lt-LT"/>
        </w:rPr>
      </w:pPr>
    </w:p>
    <w:p>
      <w:pPr>
        <w:ind w:left="10065"/>
        <w:rPr>
          <w:color w:val="000000"/>
          <w:sz w:val="20"/>
        </w:rPr>
      </w:pPr>
      <w:r>
        <w:rPr>
          <w:color w:val="000000"/>
          <w:sz w:val="20"/>
        </w:rPr>
        <w:t xml:space="preserve">Lietuvos žuvininkystės sektoriaus 2021–2027 m. </w:t>
      </w:r>
    </w:p>
    <w:p>
      <w:pPr>
        <w:ind w:left="10065"/>
        <w:rPr>
          <w:color w:val="000000"/>
          <w:sz w:val="20"/>
        </w:rPr>
      </w:pPr>
      <w:r>
        <w:rPr>
          <w:color w:val="000000"/>
          <w:sz w:val="20"/>
        </w:rPr>
        <w:t>programos pirmojo prioriteto „Tausios žvejybos skatinimas ir vandens biologinių išteklių atkūrimas ir išsaugojimas“ priemonės „Žvejybos veiklos nutraukimas visam laikui“ kompensacijų skyrimo sąlygų aprašo</w:t>
      </w:r>
    </w:p>
    <w:p>
      <w:pPr>
        <w:ind w:left="10065"/>
        <w:rPr>
          <w:color w:val="000000"/>
          <w:sz w:val="20"/>
        </w:rPr>
      </w:pPr>
      <w:r>
        <w:rPr>
          <w:color w:val="000000"/>
          <w:sz w:val="20"/>
        </w:rPr>
        <w:t>5</w:t>
      </w:r>
      <w:r>
        <w:rPr>
          <w:color w:val="000000"/>
          <w:sz w:val="20"/>
        </w:rPr>
        <w:t xml:space="preserve"> priedas</w:t>
      </w:r>
    </w:p>
    <w:p>
      <w:pPr>
        <w:rPr>
          <w:b/>
          <w:caps/>
          <w:szCs w:val="24"/>
        </w:rPr>
      </w:pPr>
    </w:p>
    <w:p>
      <w:pPr>
        <w:jc w:val="center"/>
        <w:rPr>
          <w:b/>
          <w:caps/>
          <w:szCs w:val="24"/>
        </w:rPr>
      </w:pPr>
    </w:p>
    <w:p>
      <w:pPr>
        <w:jc w:val="center"/>
        <w:rPr>
          <w:b/>
          <w:bCs/>
          <w:szCs w:val="24"/>
        </w:rPr>
      </w:pPr>
      <w:r>
        <w:rPr>
          <w:b/>
          <w:bCs/>
          <w:szCs w:val="24"/>
        </w:rPr>
        <w:t>(Prašymo skirti kompensaciją forma)</w:t>
      </w:r>
    </w:p>
    <w:p>
      <w:pPr>
        <w:rPr>
          <w:sz w:val="14"/>
          <w:szCs w:val="14"/>
        </w:rPr>
      </w:pPr>
    </w:p>
    <w:p>
      <w:pPr>
        <w:rPr>
          <w:sz w:val="14"/>
          <w:szCs w:val="14"/>
        </w:rPr>
      </w:pPr>
    </w:p>
    <w:p>
      <w:pPr>
        <w:widowControl w:val="0"/>
        <w:shd w:val="clear" w:color="auto" w:fill="FFFFFF"/>
        <w:spacing w:line="256" w:lineRule="auto"/>
        <w:ind w:firstLine="114"/>
        <w:rPr>
          <w:b/>
          <w:bCs/>
          <w:color w:val="000000"/>
          <w:sz w:val="22"/>
          <w:szCs w:val="22"/>
          <w:lang w:eastAsia="lt-LT"/>
        </w:rPr>
      </w:pPr>
      <w:r>
        <w:rPr>
          <w:lang w:val="en-US"/>
        </w:rPr>
        <w:drawing>
          <wp:anchor distT="0" distB="0" distL="114300" distR="114300" simplePos="0" relativeHeight="251658240" behindDoc="0" locked="0" layoutInCell="1" allowOverlap="1" wp14:anchorId="0816B499" wp14:editId="6A1AF76B">
            <wp:simplePos x="0" y="0"/>
            <wp:positionH relativeFrom="column">
              <wp:posOffset>3885565</wp:posOffset>
            </wp:positionH>
            <wp:positionV relativeFrom="paragraph">
              <wp:align>top</wp:align>
            </wp:positionV>
            <wp:extent cx="3105785" cy="647065"/>
            <wp:effectExtent l="0" t="0" r="0" b="635"/>
            <wp:wrapSquare wrapText="bothSides"/>
            <wp:docPr id="2" name="Paveikslėlis 1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pic:spPr>
                </pic:pic>
              </a:graphicData>
            </a:graphic>
            <wp14:sizeRelH relativeFrom="page">
              <wp14:pctWidth>0</wp14:pctWidth>
            </wp14:sizeRelH>
            <wp14:sizeRelV relativeFrom="page">
              <wp14:pctHeight>0</wp14:pctHeight>
            </wp14:sizeRelV>
          </wp:anchor>
        </w:drawing>
      </w:r>
    </w:p>
    <w:p>
      <w:pPr>
        <w:widowControl w:val="0"/>
        <w:shd w:val="clear" w:color="auto" w:fill="FFFFFF"/>
        <w:spacing w:line="256" w:lineRule="auto"/>
        <w:ind w:firstLine="114"/>
        <w:rPr>
          <w:b/>
          <w:bCs/>
          <w:color w:val="000000"/>
          <w:sz w:val="22"/>
          <w:szCs w:val="22"/>
          <w:lang w:eastAsia="lt-LT"/>
        </w:rPr>
      </w:pPr>
    </w:p>
    <w:p>
      <w:pPr>
        <w:widowControl w:val="0"/>
        <w:shd w:val="clear" w:color="auto" w:fill="FFFFFF"/>
        <w:spacing w:line="256" w:lineRule="auto"/>
        <w:ind w:firstLine="114"/>
        <w:rPr>
          <w:b/>
          <w:bCs/>
          <w:color w:val="000000"/>
          <w:sz w:val="22"/>
          <w:szCs w:val="22"/>
          <w:lang w:eastAsia="lt-LT"/>
        </w:rPr>
      </w:pPr>
    </w:p>
    <w:p>
      <w:pPr>
        <w:rPr>
          <w:sz w:val="14"/>
          <w:szCs w:val="14"/>
        </w:rPr>
      </w:pPr>
    </w:p>
    <w:p>
      <w:pPr>
        <w:jc w:val="center"/>
        <w:rPr>
          <w:b/>
          <w:bCs/>
          <w:szCs w:val="24"/>
        </w:rPr>
      </w:pPr>
    </w:p>
    <w:p>
      <w:pPr>
        <w:jc w:val="center"/>
        <w:rPr>
          <w:b/>
          <w:bCs/>
          <w:caps/>
          <w:szCs w:val="24"/>
        </w:rPr>
      </w:pPr>
      <w:r>
        <w:rPr>
          <w:b/>
          <w:bCs/>
          <w:caps/>
          <w:szCs w:val="24"/>
        </w:rPr>
        <w:t xml:space="preserve">ŽVEJO Prašymas skirti kompensaciją </w:t>
      </w:r>
    </w:p>
    <w:p>
      <w:pPr>
        <w:jc w:val="center"/>
        <w:rPr>
          <w:b/>
          <w:bCs/>
          <w:szCs w:val="24"/>
        </w:rPr>
      </w:pPr>
    </w:p>
    <w:p>
      <w:pPr>
        <w:jc w:val="center"/>
        <w:rPr>
          <w:b/>
          <w:bCs/>
          <w:szCs w:val="24"/>
        </w:rPr>
      </w:pPr>
    </w:p>
    <w:p>
      <w:pPr>
        <w:jc w:val="center"/>
        <w:rPr>
          <w:b/>
          <w:bCs/>
          <w:szCs w:val="24"/>
        </w:rPr>
      </w:pPr>
    </w:p>
    <w:p>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tc>
          <w:tcPr>
            <w:tcW w:w="2405" w:type="dxa"/>
            <w:tcBorders>
              <w:top w:val="single" w:sz="4" w:space="0" w:color="auto"/>
              <w:left w:val="single" w:sz="4" w:space="0" w:color="auto"/>
              <w:bottom w:val="single" w:sz="4" w:space="0" w:color="auto"/>
              <w:right w:val="single" w:sz="4" w:space="0" w:color="auto"/>
            </w:tcBorders>
            <w:hideMark/>
          </w:tcPr>
          <w:p>
            <w:pPr>
              <w:rPr>
                <w:sz w:val="22"/>
                <w:szCs w:val="22"/>
                <w:lang w:eastAsia="lt-LT"/>
              </w:rPr>
            </w:pPr>
            <w:r>
              <w:rPr>
                <w:sz w:val="22"/>
                <w:szCs w:val="22"/>
                <w:lang w:eastAsia="lt-LT"/>
              </w:rPr>
              <w:t>Pildymo data</w:t>
            </w:r>
          </w:p>
        </w:tc>
        <w:tc>
          <w:tcPr>
            <w:tcW w:w="3206" w:type="dxa"/>
            <w:tcBorders>
              <w:top w:val="single" w:sz="4" w:space="0" w:color="auto"/>
              <w:left w:val="single" w:sz="4" w:space="0" w:color="auto"/>
              <w:bottom w:val="single" w:sz="4" w:space="0" w:color="auto"/>
              <w:right w:val="single" w:sz="4" w:space="0" w:color="auto"/>
            </w:tcBorders>
            <w:hideMark/>
          </w:tcPr>
          <w:p>
            <w:pPr>
              <w:rPr>
                <w:sz w:val="20"/>
                <w:lang w:eastAsia="lt-LT"/>
              </w:rPr>
            </w:pPr>
            <w:r>
              <w:rPr>
                <w:i/>
                <w:sz w:val="20"/>
                <w:lang w:eastAsia="lt-LT"/>
              </w:rPr>
              <w:t xml:space="preserve">Nurodoma pildymo data </w:t>
            </w:r>
          </w:p>
        </w:tc>
      </w:tr>
    </w:tbl>
    <w:p>
      <w:pPr>
        <w:rPr>
          <w:strike/>
          <w:sz w:val="22"/>
          <w:szCs w:val="22"/>
          <w:lang w:eastAsia="lt-LT"/>
        </w:rPr>
      </w:pPr>
    </w:p>
    <w:p>
      <w:pPr>
        <w:rPr>
          <w:sz w:val="6"/>
          <w:szCs w:val="6"/>
        </w:rPr>
      </w:pPr>
    </w:p>
    <w:p>
      <w:pPr>
        <w:rPr>
          <w:sz w:val="6"/>
          <w:szCs w:val="6"/>
        </w:rPr>
      </w:pPr>
    </w:p>
    <w:p>
      <w:pPr>
        <w:rPr>
          <w:sz w:val="6"/>
          <w:szCs w:val="6"/>
        </w:rPr>
      </w:pPr>
    </w:p>
    <w:p>
      <w:pPr>
        <w:ind w:firstLine="851"/>
        <w:jc w:val="both"/>
        <w:rPr>
          <w:i/>
          <w:sz w:val="22"/>
          <w:szCs w:val="22"/>
          <w:lang w:eastAsia="lt-LT"/>
        </w:rPr>
      </w:pPr>
      <w:r>
        <w:rPr>
          <w:i/>
          <w:color w:val="000000"/>
          <w:sz w:val="22"/>
          <w:szCs w:val="22"/>
          <w:lang w:eastAsia="lt-LT"/>
        </w:rPr>
        <w:t xml:space="preserve">Elektroninėje prašymo skirti kompensaciją (toliau – PSK)  formoje, kurią pildo pareiškėjas, pildomų laukų išdėstymo tvarka nebūtinai atitinka šioje PSK formoje nurodytą laukų išdėstymo tvarką.</w:t>
      </w:r>
    </w:p>
    <w:p>
      <w:pPr>
        <w:spacing w:line="276" w:lineRule="auto"/>
        <w:ind w:left="720" w:hanging="360"/>
        <w:jc w:val="center"/>
        <w:rPr>
          <w:b/>
          <w:bCs/>
          <w:strike/>
        </w:rPr>
      </w:pPr>
    </w:p>
    <w:p>
      <w:pPr>
        <w:spacing w:line="276" w:lineRule="auto"/>
        <w:ind w:left="720" w:hanging="360"/>
        <w:jc w:val="center"/>
        <w:rPr>
          <w:b/>
          <w:bCs/>
          <w:strike/>
        </w:rPr>
      </w:pPr>
    </w:p>
    <w:p>
      <w:pPr>
        <w:spacing w:line="276" w:lineRule="auto"/>
        <w:ind w:left="720" w:hanging="360"/>
        <w:jc w:val="center"/>
        <w:rPr>
          <w:b/>
          <w:bCs/>
        </w:rPr>
      </w:pPr>
      <w:r>
        <w:rPr>
          <w:b/>
          <w:bCs/>
        </w:rPr>
        <w:t>I</w:t>
      </w:r>
      <w:r>
        <w:rPr>
          <w:b/>
          <w:bCs/>
        </w:rPr>
        <w:t xml:space="preserve"> SKYRIUS</w:t>
      </w:r>
    </w:p>
    <w:p>
      <w:pPr>
        <w:spacing w:line="276" w:lineRule="auto"/>
        <w:ind w:left="720" w:hanging="360"/>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1.1.</w:t>
            </w:r>
          </w:p>
        </w:tc>
        <w:tc>
          <w:tcPr>
            <w:tcW w:w="4163" w:type="dxa"/>
            <w:tcBorders>
              <w:top w:val="single" w:sz="4" w:space="0" w:color="auto"/>
              <w:left w:val="single" w:sz="4" w:space="0" w:color="auto"/>
              <w:bottom w:val="single" w:sz="4" w:space="0" w:color="auto"/>
              <w:right w:val="single" w:sz="4" w:space="0" w:color="auto"/>
            </w:tcBorders>
          </w:tcPr>
          <w:p>
            <w:pPr>
              <w:rPr>
                <w:iCs/>
                <w:sz w:val="22"/>
                <w:szCs w:val="22"/>
                <w:lang w:eastAsia="lt-LT"/>
              </w:rPr>
            </w:pPr>
            <w:r>
              <w:rPr>
                <w:bCs/>
                <w:iCs/>
                <w:sz w:val="22"/>
                <w:szCs w:val="22"/>
                <w:lang w:eastAsia="lt-LT"/>
              </w:rPr>
              <w:t xml:space="preserve">Kvietimo teikti </w:t>
            </w:r>
            <w:r>
              <w:rPr>
                <w:rFonts w:eastAsia="Calibri"/>
                <w:iCs/>
                <w:sz w:val="22"/>
                <w:szCs w:val="22"/>
              </w:rPr>
              <w:t>PSK numeris</w:t>
            </w:r>
          </w:p>
          <w:p>
            <w:pPr>
              <w:rPr>
                <w:rFonts w:eastAsia="Calibri"/>
                <w:sz w:val="22"/>
                <w:szCs w:val="22"/>
              </w:rPr>
            </w:pP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iCs/>
                <w:sz w:val="20"/>
              </w:rPr>
            </w:pPr>
            <w:r>
              <w:rPr>
                <w:rFonts w:eastAsia="Calibri"/>
                <w:i/>
                <w:iCs/>
                <w:sz w:val="20"/>
              </w:rPr>
              <w:t>Nurodomas (pasirenkamas) paskelbto kvietimo teikti PSK numeris, pvz., 13ZN</w:t>
            </w:r>
            <w:r>
              <w:rPr>
                <w:i/>
                <w:iCs/>
                <w:sz w:val="20"/>
                <w:lang w:eastAsia="lt-LT"/>
              </w:rPr>
              <w:t>-23-03-S</w:t>
            </w:r>
          </w:p>
          <w:p>
            <w:pPr>
              <w:jc w:val="both"/>
              <w:rPr>
                <w:rFonts w:eastAsia="Calibri"/>
                <w:i/>
                <w:iCs/>
                <w:sz w:val="22"/>
                <w:szCs w:val="22"/>
              </w:rPr>
            </w:pPr>
            <w:r>
              <w:rPr>
                <w:rFonts w:eastAsia="Calibri"/>
                <w:i/>
                <w:iCs/>
                <w:sz w:val="20"/>
              </w:rPr>
              <w:t>Galimas simbolių skaičius – iki 15</w:t>
            </w:r>
          </w:p>
          <w:p>
            <w:pPr>
              <w:jc w:val="both"/>
              <w:rPr>
                <w:rFonts w:eastAsia="Calibri"/>
                <w:i/>
                <w:iCs/>
                <w:sz w:val="22"/>
                <w:szCs w:val="22"/>
              </w:rPr>
            </w:pPr>
            <w:r>
              <w:rPr>
                <w:rFonts w:eastAsia="Calibri"/>
                <w:i/>
                <w:iCs/>
                <w:sz w:val="20"/>
              </w:rPr>
              <w:t>Nurodyti privaloma.</w:t>
            </w:r>
          </w:p>
        </w:tc>
      </w:tr>
      <w:t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1.2.</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Projekto pavadinimas</w:t>
            </w:r>
          </w:p>
        </w:tc>
        <w:tc>
          <w:tcPr>
            <w:tcW w:w="9722" w:type="dxa"/>
            <w:tcBorders>
              <w:top w:val="single" w:sz="4" w:space="0" w:color="auto"/>
              <w:left w:val="single" w:sz="4" w:space="0" w:color="auto"/>
              <w:bottom w:val="single" w:sz="4" w:space="0" w:color="auto"/>
              <w:right w:val="single" w:sz="4" w:space="0" w:color="auto"/>
            </w:tcBorders>
            <w:hideMark/>
          </w:tcPr>
          <w:p>
            <w:pPr>
              <w:jc w:val="both"/>
              <w:rPr>
                <w:i/>
                <w:iCs/>
                <w:sz w:val="20"/>
                <w:lang w:eastAsia="lt-LT"/>
              </w:rPr>
            </w:pPr>
            <w:r>
              <w:rPr>
                <w:i/>
                <w:iCs/>
                <w:sz w:val="20"/>
                <w:lang w:eastAsia="lt-LT"/>
              </w:rPr>
              <w:t>Nurodomas projekto, kuriam įgyvendinti prašoma lėšų, pavadinimas. Pvz. „Žvejo Vardenio Pavardenio žvejybinės veiklos nutraukimas visam laikui“</w:t>
            </w:r>
          </w:p>
          <w:p>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pPr>
              <w:jc w:val="both"/>
              <w:rPr>
                <w:rFonts w:eastAsia="Calibri"/>
                <w:i/>
                <w:sz w:val="20"/>
              </w:rPr>
            </w:pPr>
            <w:r>
              <w:rPr>
                <w:i/>
                <w:sz w:val="20"/>
                <w:lang w:eastAsia="lt-LT"/>
              </w:rPr>
              <w:t>Nurodyti privaloma.</w:t>
            </w:r>
          </w:p>
        </w:tc>
      </w:tr>
      <w:tr>
        <w:trPr>
          <w:trHeight w:val="346"/>
        </w:trPr>
        <w:tc>
          <w:tcPr>
            <w:tcW w:w="711" w:type="dxa"/>
            <w:tcBorders>
              <w:top w:val="single" w:sz="4" w:space="0" w:color="auto"/>
              <w:left w:val="single" w:sz="4" w:space="0" w:color="auto"/>
              <w:bottom w:val="single" w:sz="4" w:space="0" w:color="auto"/>
              <w:right w:val="single" w:sz="4" w:space="0" w:color="auto"/>
            </w:tcBorders>
          </w:tcPr>
          <w:p>
            <w:pPr>
              <w:rPr>
                <w:rFonts w:eastAsia="Calibri"/>
                <w:sz w:val="22"/>
                <w:szCs w:val="22"/>
              </w:rPr>
            </w:pPr>
            <w:r>
              <w:rPr>
                <w:rFonts w:eastAsia="Calibri"/>
                <w:sz w:val="22"/>
                <w:szCs w:val="22"/>
              </w:rPr>
              <w:t>1.3.</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Pareiškėjo vardas, pavardė</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color w:val="FF0000"/>
                <w:sz w:val="20"/>
              </w:rPr>
            </w:pPr>
            <w:r>
              <w:rPr>
                <w:rFonts w:eastAsia="Calibri"/>
                <w:i/>
                <w:sz w:val="20"/>
              </w:rPr>
              <w:t>Nurodomas PSK teikiančio fizinio asmens vardas ir pavardė.</w:t>
            </w:r>
            <w:r>
              <w:rPr>
                <w:rFonts w:eastAsia="Calibri"/>
                <w:b/>
                <w:bCs/>
                <w:i/>
                <w:sz w:val="20"/>
              </w:rPr>
              <w:t xml:space="preserve"> </w:t>
            </w:r>
          </w:p>
          <w:p>
            <w:pPr>
              <w:jc w:val="both"/>
              <w:rPr>
                <w:rFonts w:eastAsia="Calibri"/>
                <w:i/>
                <w:iCs/>
                <w:sz w:val="20"/>
              </w:rPr>
            </w:pPr>
            <w:r>
              <w:rPr>
                <w:rFonts w:eastAsia="Calibri"/>
                <w:i/>
                <w:iCs/>
                <w:sz w:val="20"/>
              </w:rPr>
              <w:t>Galimas simbolių skaičius – iki 50.</w:t>
            </w:r>
          </w:p>
          <w:p>
            <w:pPr>
              <w:jc w:val="both"/>
              <w:rPr>
                <w:rFonts w:eastAsia="Calibri"/>
                <w:i/>
                <w:sz w:val="20"/>
              </w:rPr>
            </w:pPr>
            <w:r>
              <w:rPr>
                <w:rFonts w:eastAsia="Calibri"/>
                <w:i/>
                <w:sz w:val="20"/>
              </w:rPr>
              <w:t xml:space="preserve">Nurodyti privaloma. </w:t>
            </w:r>
          </w:p>
        </w:tc>
      </w:tr>
      <w:tr>
        <w:tc>
          <w:tcPr>
            <w:tcW w:w="711" w:type="dxa"/>
            <w:tcBorders>
              <w:top w:val="single" w:sz="4" w:space="0" w:color="auto"/>
              <w:left w:val="single" w:sz="4" w:space="0" w:color="auto"/>
              <w:bottom w:val="single" w:sz="4" w:space="0" w:color="auto"/>
              <w:right w:val="single" w:sz="4" w:space="0" w:color="auto"/>
            </w:tcBorders>
          </w:tcPr>
          <w:p>
            <w:pPr>
              <w:rPr>
                <w:rFonts w:eastAsia="Calibri"/>
                <w:sz w:val="22"/>
                <w:szCs w:val="22"/>
              </w:rPr>
            </w:pPr>
            <w:r>
              <w:rPr>
                <w:rFonts w:eastAsia="Calibri"/>
                <w:sz w:val="22"/>
                <w:szCs w:val="22"/>
              </w:rPr>
              <w:t>1.3.1.</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Fizinio asmens kodas</w:t>
            </w:r>
          </w:p>
        </w:tc>
        <w:tc>
          <w:tcPr>
            <w:tcW w:w="9722"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i/>
                <w:iCs/>
                <w:sz w:val="20"/>
                <w:lang w:eastAsia="lt-LT"/>
              </w:rPr>
              <w:t>Nurodomas pareiškėjo asmens kodas</w:t>
            </w:r>
            <w:r>
              <w:rPr>
                <w:b/>
                <w:bCs/>
                <w:i/>
                <w:iCs/>
                <w:sz w:val="20"/>
                <w:lang w:eastAsia="lt-LT"/>
              </w:rPr>
              <w:t xml:space="preserve"> </w:t>
            </w:r>
          </w:p>
          <w:p>
            <w:pPr>
              <w:jc w:val="both"/>
              <w:rPr>
                <w:b/>
                <w:bCs/>
                <w:i/>
                <w:sz w:val="20"/>
                <w:lang w:eastAsia="lt-LT"/>
              </w:rPr>
            </w:pPr>
          </w:p>
        </w:tc>
      </w:tr>
      <w:tr>
        <w:tc>
          <w:tcPr>
            <w:tcW w:w="711" w:type="dxa"/>
            <w:tcBorders>
              <w:top w:val="single" w:sz="4" w:space="0" w:color="auto"/>
              <w:left w:val="single" w:sz="4" w:space="0" w:color="auto"/>
              <w:bottom w:val="single" w:sz="4" w:space="0" w:color="auto"/>
              <w:right w:val="single" w:sz="4" w:space="0" w:color="auto"/>
            </w:tcBorders>
          </w:tcPr>
          <w:p>
            <w:pPr>
              <w:rPr>
                <w:rFonts w:eastAsia="Calibri"/>
                <w:sz w:val="22"/>
                <w:szCs w:val="22"/>
              </w:rPr>
            </w:pPr>
            <w:r>
              <w:rPr>
                <w:rFonts w:eastAsia="Calibri"/>
                <w:sz w:val="22"/>
                <w:szCs w:val="22"/>
              </w:rPr>
              <w:t>1.3.2.</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Adresas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pPr>
              <w:jc w:val="both"/>
              <w:rPr>
                <w:rFonts w:eastAsia="Calibri"/>
                <w:i/>
                <w:sz w:val="22"/>
                <w:szCs w:val="22"/>
              </w:rPr>
            </w:pPr>
            <w:r>
              <w:rPr>
                <w:rFonts w:eastAsia="Calibri"/>
                <w:i/>
                <w:sz w:val="20"/>
              </w:rPr>
              <w:t>Nurodyti privaloma.</w:t>
            </w:r>
          </w:p>
        </w:tc>
      </w:tr>
      <w:tr>
        <w:tc>
          <w:tcPr>
            <w:tcW w:w="711" w:type="dxa"/>
            <w:tcBorders>
              <w:top w:val="single" w:sz="4" w:space="0" w:color="auto"/>
              <w:left w:val="single" w:sz="4" w:space="0" w:color="auto"/>
              <w:bottom w:val="single" w:sz="4" w:space="0" w:color="auto"/>
              <w:right w:val="single" w:sz="4" w:space="0" w:color="auto"/>
            </w:tcBorders>
          </w:tcPr>
          <w:p>
            <w:pPr>
              <w:rPr>
                <w:rFonts w:eastAsia="Calibri"/>
                <w:sz w:val="22"/>
                <w:szCs w:val="22"/>
              </w:rPr>
            </w:pPr>
            <w:r>
              <w:rPr>
                <w:rFonts w:eastAsia="Calibri"/>
                <w:sz w:val="22"/>
                <w:szCs w:val="22"/>
              </w:rPr>
              <w:t>1.3.3.</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Telefono numeris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sz w:val="20"/>
              </w:rPr>
            </w:pPr>
            <w:r>
              <w:rPr>
                <w:rFonts w:eastAsia="Calibri"/>
                <w:i/>
                <w:sz w:val="20"/>
              </w:rPr>
              <w:t>Nurodomas pareiškėjo telefono numeris.</w:t>
            </w:r>
          </w:p>
          <w:p>
            <w:pPr>
              <w:jc w:val="both"/>
              <w:rPr>
                <w:rFonts w:eastAsia="Calibri"/>
                <w:i/>
                <w:iCs/>
                <w:sz w:val="20"/>
              </w:rPr>
            </w:pPr>
            <w:r>
              <w:rPr>
                <w:rFonts w:eastAsia="Calibri"/>
                <w:i/>
                <w:iCs/>
                <w:sz w:val="20"/>
              </w:rPr>
              <w:t xml:space="preserve">Telefono numeris nurodomas taip: +370 5 216 2222 (fiksuotojo telefono ryšio) arba +370 611 10 977 (judriojo telefono ryšio). </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pPr>
              <w:jc w:val="both"/>
              <w:rPr>
                <w:rFonts w:eastAsia="Calibri"/>
                <w:i/>
                <w:sz w:val="20"/>
              </w:rPr>
            </w:pPr>
            <w:r>
              <w:rPr>
                <w:rFonts w:eastAsia="Calibri"/>
                <w:i/>
                <w:sz w:val="20"/>
              </w:rPr>
              <w:t>Nurodyti privaloma.</w:t>
            </w:r>
          </w:p>
        </w:tc>
      </w:tr>
      <w:tr>
        <w:trPr>
          <w:trHeight w:val="300"/>
        </w:trPr>
        <w:tc>
          <w:tcPr>
            <w:tcW w:w="711" w:type="dxa"/>
            <w:tcBorders>
              <w:top w:val="single" w:sz="4" w:space="0" w:color="auto"/>
              <w:left w:val="single" w:sz="4" w:space="0" w:color="auto"/>
              <w:bottom w:val="single" w:sz="4" w:space="0" w:color="auto"/>
              <w:right w:val="single" w:sz="4" w:space="0" w:color="auto"/>
            </w:tcBorders>
          </w:tcPr>
          <w:p>
            <w:pPr>
              <w:rPr>
                <w:rFonts w:eastAsia="Calibri"/>
                <w:sz w:val="22"/>
                <w:szCs w:val="22"/>
              </w:rPr>
            </w:pPr>
            <w:r>
              <w:rPr>
                <w:rFonts w:eastAsia="Calibri"/>
                <w:sz w:val="22"/>
                <w:szCs w:val="22"/>
              </w:rPr>
              <w:t>1.3.4.</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El. paštas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iCs/>
                <w:sz w:val="20"/>
              </w:rPr>
            </w:pPr>
            <w:r>
              <w:rPr>
                <w:rFonts w:eastAsia="Calibri"/>
                <w:i/>
                <w:iCs/>
                <w:sz w:val="20"/>
              </w:rPr>
              <w:t>Nurodomas PSK teikiančio fizinio asmens elektroninio pašto adresas (pvz., info@savivaldybe.lt arba savivaldybe@savivaldybe.lt ir pan.).</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pPr>
              <w:jc w:val="both"/>
              <w:rPr>
                <w:rFonts w:eastAsia="Calibri"/>
                <w:i/>
                <w:sz w:val="20"/>
              </w:rPr>
            </w:pPr>
            <w:r>
              <w:rPr>
                <w:rFonts w:eastAsia="Calibri"/>
                <w:i/>
                <w:sz w:val="20"/>
              </w:rPr>
              <w:t>Nurodyti privaloma.</w:t>
            </w:r>
          </w:p>
        </w:tc>
      </w:tr>
      <w:t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1.4.</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Kontaktinis asmuo</w:t>
            </w:r>
          </w:p>
        </w:tc>
        <w:tc>
          <w:tcPr>
            <w:tcW w:w="9722" w:type="dxa"/>
            <w:tcBorders>
              <w:top w:val="single" w:sz="4" w:space="0" w:color="auto"/>
              <w:left w:val="single" w:sz="4" w:space="0" w:color="auto"/>
              <w:bottom w:val="single" w:sz="4" w:space="0" w:color="auto"/>
              <w:right w:val="single" w:sz="4" w:space="0" w:color="auto"/>
            </w:tcBorders>
          </w:tcPr>
          <w:p>
            <w:pPr>
              <w:rPr>
                <w:rFonts w:eastAsia="Calibri"/>
                <w:i/>
                <w:sz w:val="20"/>
              </w:rPr>
            </w:pPr>
          </w:p>
        </w:tc>
      </w:tr>
      <w:t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1.4.1.</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Asmens pareigų pavadinimas, vardas, pavardė</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iCs/>
                <w:sz w:val="20"/>
              </w:rPr>
            </w:pPr>
            <w:r>
              <w:rPr>
                <w:rFonts w:eastAsia="Calibri"/>
                <w:i/>
                <w:iCs/>
                <w:sz w:val="20"/>
              </w:rPr>
              <w:t>Nurodomas kontaktinio asmens pareigų pavadinimas, vardas ir pavardė. Kontaktiniu asmeniu gali būti pats fizinis asmuo, teikęs PSK, konsultuojančios įmonės (įstaigos) konsultantas. Galimas simbolių skaičius – iki 100.</w:t>
            </w:r>
          </w:p>
          <w:p>
            <w:pPr>
              <w:jc w:val="both"/>
              <w:rPr>
                <w:rFonts w:eastAsia="Calibri"/>
                <w:i/>
                <w:sz w:val="20"/>
              </w:rPr>
            </w:pPr>
            <w:r>
              <w:rPr>
                <w:rFonts w:eastAsia="Calibri"/>
                <w:i/>
                <w:sz w:val="20"/>
              </w:rPr>
              <w:t>Nurodyti privaloma.</w:t>
            </w:r>
          </w:p>
        </w:tc>
      </w:tr>
      <w:t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1.4.2.</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Telefono numeris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iCs/>
                <w:sz w:val="20"/>
              </w:rPr>
            </w:pPr>
            <w:r>
              <w:rPr>
                <w:rFonts w:eastAsia="Calibri"/>
                <w:i/>
                <w:iCs/>
                <w:sz w:val="20"/>
              </w:rPr>
              <w:t xml:space="preserve">Nurodomas kontaktinio asmens telefono numeris. </w:t>
            </w:r>
          </w:p>
          <w:p>
            <w:pPr>
              <w:jc w:val="both"/>
              <w:rPr>
                <w:rFonts w:eastAsia="Calibri"/>
                <w:i/>
                <w:iCs/>
                <w:sz w:val="20"/>
              </w:rPr>
            </w:pPr>
            <w:r>
              <w:rPr>
                <w:rFonts w:eastAsia="Calibri"/>
                <w:i/>
                <w:iCs/>
                <w:sz w:val="20"/>
              </w:rPr>
              <w:t>Telefono numeris: +370 5 16 2222 (fiksuotojo telefono ryšio) arba +370 611 10 977 mobilaus telefono ryšio).</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pPr>
              <w:jc w:val="both"/>
              <w:rPr>
                <w:rFonts w:eastAsia="Calibri"/>
                <w:i/>
                <w:sz w:val="20"/>
              </w:rPr>
            </w:pPr>
            <w:r>
              <w:rPr>
                <w:rFonts w:eastAsia="Calibri"/>
                <w:i/>
                <w:sz w:val="20"/>
              </w:rPr>
              <w:t>Nurodyti privaloma.</w:t>
            </w:r>
          </w:p>
        </w:tc>
      </w:tr>
      <w:tr>
        <w:trPr>
          <w:trHeight w:val="774"/>
        </w:trP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1.4.3.</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El. paštas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sz w:val="20"/>
              </w:rPr>
            </w:pPr>
            <w:r>
              <w:rPr>
                <w:rFonts w:eastAsia="Calibri"/>
                <w:i/>
                <w:sz w:val="20"/>
              </w:rPr>
              <w:t>Nurodomas vienas kontaktinio asmens elektroninio pašto adresas.</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pPr>
              <w:jc w:val="both"/>
              <w:rPr>
                <w:rFonts w:eastAsia="Calibri"/>
                <w:i/>
                <w:sz w:val="20"/>
              </w:rPr>
            </w:pPr>
            <w:r>
              <w:rPr>
                <w:rFonts w:eastAsia="Calibri"/>
                <w:i/>
                <w:sz w:val="20"/>
              </w:rPr>
              <w:t>Nurodyti privaloma.</w:t>
            </w:r>
          </w:p>
        </w:tc>
      </w:tr>
      <w:tr>
        <w:trPr>
          <w:trHeight w:val="471"/>
        </w:trPr>
        <w:tc>
          <w:tcPr>
            <w:tcW w:w="14596" w:type="dxa"/>
            <w:gridSpan w:val="3"/>
            <w:tcBorders>
              <w:top w:val="single" w:sz="4" w:space="0" w:color="auto"/>
              <w:left w:val="single" w:sz="4" w:space="0" w:color="auto"/>
              <w:bottom w:val="single" w:sz="4" w:space="0" w:color="auto"/>
              <w:right w:val="single" w:sz="4" w:space="0" w:color="auto"/>
            </w:tcBorders>
            <w:hideMark/>
          </w:tcPr>
          <w:p>
            <w:pPr>
              <w:jc w:val="center"/>
              <w:rPr>
                <w:rFonts w:eastAsia="Calibri"/>
                <w:b/>
                <w:bCs/>
                <w:iCs/>
                <w:szCs w:val="24"/>
              </w:rPr>
            </w:pPr>
            <w:r>
              <w:rPr>
                <w:rFonts w:eastAsia="Calibri"/>
                <w:b/>
                <w:bCs/>
                <w:iCs/>
                <w:szCs w:val="24"/>
              </w:rPr>
              <w:t>KITI SU PROJEKTU SUSIJĘ DUOMENYS</w:t>
            </w:r>
          </w:p>
          <w:p>
            <w:pPr>
              <w:jc w:val="both"/>
              <w:rPr>
                <w:rFonts w:eastAsia="Calibri"/>
                <w:i/>
                <w:iCs/>
                <w:sz w:val="20"/>
              </w:rPr>
            </w:pP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spacing w:line="312" w:lineRule="atLeast"/>
              <w:rPr>
                <w:sz w:val="22"/>
                <w:szCs w:val="22"/>
                <w:lang w:eastAsia="lt-LT"/>
              </w:rPr>
            </w:pPr>
            <w:r>
              <w:rPr>
                <w:sz w:val="22"/>
                <w:szCs w:val="22"/>
                <w:lang w:eastAsia="lt-LT"/>
              </w:rPr>
              <w:t>1.5.</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p>
          <w:p>
            <w:pPr>
              <w:spacing w:line="312" w:lineRule="atLeast"/>
              <w:rPr>
                <w:sz w:val="22"/>
                <w:szCs w:val="22"/>
                <w:lang w:eastAsia="lt-LT"/>
              </w:rPr>
            </w:pPr>
            <w:r>
              <w:rPr>
                <w:sz w:val="22"/>
                <w:szCs w:val="22"/>
                <w:lang w:eastAsia="lt-LT"/>
              </w:rPr>
              <w:t xml:space="preserve">Prioritetas </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spacing w:line="312" w:lineRule="atLeast"/>
              <w:rPr>
                <w:sz w:val="22"/>
                <w:szCs w:val="22"/>
                <w:lang w:eastAsia="lt-LT"/>
              </w:rPr>
            </w:pPr>
            <w:r>
              <w:rPr>
                <w:sz w:val="22"/>
                <w:szCs w:val="22"/>
                <w:lang w:eastAsia="lt-LT"/>
              </w:rPr>
              <w:t xml:space="preserve">01 </w:t>
            </w:r>
            <w:r>
              <w:rPr>
                <w:color w:val="000000"/>
                <w:sz w:val="22"/>
                <w:szCs w:val="22"/>
              </w:rPr>
              <w:t>Tausios žvejybos skatinimas ir vandens biologinių išteklių atkūrimas ir išsaugojimas</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1.6.</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Konkretus tikslas</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lang w:eastAsia="lt-LT"/>
              </w:rPr>
              <w:t xml:space="preserve">1.3.  Skatinti suderinti žvejybos pajėgumą su žvejybos galimybėmis žvejybos veiklos nutraukimo visam laikui atveju ir prisidėti prie tinkamo pragyvenimo lygio užtikrinimo laikino žvejybos veiklos nutraukimo atveju</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1.7.</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Sektorius, prie kurio turi būti prisidedama projektu</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lang w:eastAsia="lt-LT"/>
              </w:rPr>
            </w:pPr>
          </w:p>
          <w:p>
            <w:pPr>
              <w:rPr>
                <w:sz w:val="22"/>
                <w:szCs w:val="22"/>
              </w:rPr>
            </w:pPr>
            <w:r>
              <w:rPr>
                <w:sz w:val="22"/>
                <w:szCs w:val="22"/>
              </w:rPr>
              <w:t>01 Žvejyba</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1.8.</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Paramos gavėjo rūšis</w:t>
              <w:tab/>
              <w:tab/>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spacing w:line="312" w:lineRule="atLeast"/>
              <w:rPr>
                <w:sz w:val="22"/>
                <w:szCs w:val="22"/>
                <w:lang w:eastAsia="lt-LT"/>
              </w:rPr>
            </w:pPr>
            <w:r>
              <w:rPr>
                <w:sz w:val="22"/>
                <w:szCs w:val="22"/>
                <w:lang w:eastAsia="lt-LT"/>
              </w:rPr>
              <w:t>15 Fiziniai asmenys</w:t>
            </w:r>
          </w:p>
          <w:p>
            <w:pPr>
              <w:rPr>
                <w:i/>
                <w:iCs/>
                <w:strike/>
                <w:sz w:val="22"/>
                <w:szCs w:val="22"/>
              </w:rPr>
            </w:pPr>
          </w:p>
        </w:tc>
      </w:tr>
      <w:tr>
        <w:trPr>
          <w:trHeight w:val="300"/>
        </w:trP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1.9.</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ind w:firstLine="57"/>
              <w:rPr>
                <w:sz w:val="22"/>
                <w:szCs w:val="22"/>
                <w:lang w:eastAsia="lt-LT"/>
              </w:rPr>
            </w:pPr>
            <w:r>
              <w:rPr>
                <w:sz w:val="22"/>
                <w:szCs w:val="22"/>
                <w:lang w:eastAsia="lt-LT"/>
              </w:rPr>
              <w:t>Projektų susietumas su jūrų ir kitais vandenimis</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lang w:eastAsia="lt-LT"/>
              </w:rPr>
            </w:pPr>
            <w:r>
              <w:rPr>
                <w:sz w:val="22"/>
                <w:szCs w:val="22"/>
                <w:lang w:eastAsia="lt-LT"/>
              </w:rPr>
              <w:t>01 Jūros</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1.10.</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Specialiosios projektų sąsajos</w:t>
              <w:tab/>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lang w:eastAsia="lt-LT"/>
              </w:rPr>
              <w:t>31 Su klimato kaita susijęs veiksmas</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1.11.</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Projektų rūšis</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31 Kompensacijos</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1.12.</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lang w:eastAsia="lt-LT"/>
              </w:rPr>
              <w:t>Intervencinių priemonių rūšis</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iCs/>
                <w:color w:val="000000"/>
                <w:sz w:val="22"/>
                <w:szCs w:val="22"/>
              </w:rPr>
              <w:t>29 Žvejybos veiklos nutraukimas visam laikui</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1.13</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Paramos formos kodas</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lang w:eastAsia="lt-LT"/>
              </w:rPr>
              <w:t>01 Dotacijos</w:t>
            </w:r>
          </w:p>
        </w:tc>
      </w:tr>
    </w:tbl>
    <w:p>
      <w:pPr>
        <w:spacing w:line="276" w:lineRule="auto"/>
        <w:ind w:left="1296" w:firstLine="1296"/>
        <w:rPr>
          <w:b/>
          <w:bCs/>
        </w:rPr>
      </w:pPr>
    </w:p>
    <w:p>
      <w:pPr>
        <w:spacing w:line="276" w:lineRule="auto"/>
        <w:jc w:val="center"/>
        <w:rPr>
          <w:b/>
          <w:bCs/>
        </w:rPr>
      </w:pPr>
      <w:r>
        <w:rPr>
          <w:b/>
          <w:bCs/>
        </w:rPr>
        <w:t>II</w:t>
      </w:r>
      <w:r>
        <w:rPr>
          <w:b/>
          <w:bCs/>
        </w:rPr>
        <w:t xml:space="preserve"> SKYRIUS</w:t>
      </w:r>
    </w:p>
    <w:p>
      <w:pPr>
        <w:spacing w:line="276" w:lineRule="auto"/>
        <w:jc w:val="center"/>
        <w:rPr>
          <w:b/>
          <w:bCs/>
        </w:rPr>
      </w:pPr>
      <w:r>
        <w:rPr>
          <w:b/>
          <w:bCs/>
        </w:rPr>
        <w:t>PROJEKTO INICIJAVIMAS</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959"/>
        <w:gridCol w:w="1843"/>
        <w:gridCol w:w="1559"/>
        <w:gridCol w:w="5839"/>
      </w:tblGrid>
      <w:tr>
        <w:trPr>
          <w:trHeight w:val="518"/>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rPr>
                <w:sz w:val="22"/>
                <w:szCs w:val="22"/>
              </w:rPr>
            </w:pPr>
          </w:p>
          <w:p>
            <w:pPr>
              <w:rPr>
                <w:sz w:val="22"/>
                <w:szCs w:val="22"/>
              </w:rPr>
            </w:pPr>
            <w:r>
              <w:rPr>
                <w:sz w:val="22"/>
                <w:szCs w:val="22"/>
              </w:rPr>
              <w:t>2.1.</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ind w:firstLine="57"/>
              <w:rPr>
                <w:sz w:val="22"/>
                <w:szCs w:val="22"/>
              </w:rPr>
            </w:pPr>
          </w:p>
          <w:p>
            <w:pPr>
              <w:rPr>
                <w:sz w:val="22"/>
                <w:szCs w:val="22"/>
              </w:rPr>
            </w:pPr>
            <w:r>
              <w:rPr>
                <w:sz w:val="22"/>
                <w:szCs w:val="22"/>
              </w:rPr>
              <w:t>Projekto santrauka</w:t>
            </w:r>
          </w:p>
        </w:tc>
      </w:tr>
      <w:tr>
        <w:trPr>
          <w:trHeight w:val="284"/>
        </w:trPr>
        <w:tc>
          <w:tcPr>
            <w:tcW w:w="14906" w:type="dxa"/>
            <w:gridSpan w:val="5"/>
            <w:tcBorders>
              <w:top w:val="single" w:sz="4" w:space="0" w:color="auto"/>
              <w:left w:val="single" w:sz="4" w:space="0" w:color="auto"/>
              <w:bottom w:val="single" w:sz="4" w:space="0" w:color="auto"/>
              <w:right w:val="single" w:sz="4" w:space="0" w:color="auto"/>
            </w:tcBorders>
            <w:hideMark/>
          </w:tcPr>
          <w:p>
            <w:pPr>
              <w:spacing w:line="360" w:lineRule="auto"/>
              <w:jc w:val="both"/>
              <w:rPr>
                <w:sz w:val="22"/>
                <w:szCs w:val="22"/>
              </w:rPr>
            </w:pPr>
            <w:r>
              <w:rPr>
                <w:i/>
                <w:iCs/>
                <w:sz w:val="22"/>
                <w:szCs w:val="22"/>
              </w:rPr>
              <w:t xml:space="preserve">Glaustai apibūdinami svarbiausi projekto aspektai (2.2–2.3 eilučių pagrindu). Galimas simbolių skaičius </w:t>
            </w:r>
            <w:r>
              <w:rPr>
                <w:rFonts w:eastAsia="Calibri"/>
                <w:i/>
                <w:iCs/>
                <w:sz w:val="20"/>
              </w:rPr>
              <w:t>iki</w:t>
            </w:r>
            <w:r>
              <w:rPr>
                <w:i/>
                <w:iCs/>
                <w:sz w:val="22"/>
                <w:szCs w:val="22"/>
              </w:rPr>
              <w:t xml:space="preserve"> 255. Nurodyti privaloma. (kaip, pvz., </w:t>
            </w:r>
            <w:r>
              <w:rPr>
                <w:sz w:val="22"/>
                <w:szCs w:val="22"/>
              </w:rPr>
              <w:t xml:space="preserve">projektas yra skirtas išmokėti kompensacijas žvejams, dirbusiems žvejybos laive, kuris nutraukia žvejybos veiklą visam laikui) </w:t>
            </w:r>
          </w:p>
          <w:p>
            <w:pPr>
              <w:rPr>
                <w:i/>
                <w:iCs/>
                <w:sz w:val="22"/>
                <w:szCs w:val="22"/>
              </w:rPr>
            </w:pPr>
          </w:p>
        </w:tc>
      </w:tr>
      <w:t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jc w:val="both"/>
              <w:rPr>
                <w:rFonts w:eastAsia="Calibri"/>
                <w:sz w:val="22"/>
                <w:szCs w:val="22"/>
              </w:rPr>
            </w:pPr>
            <w:r>
              <w:rPr>
                <w:rFonts w:eastAsia="Calibri"/>
                <w:sz w:val="22"/>
                <w:szCs w:val="22"/>
              </w:rPr>
              <w:t>2.2.</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jc w:val="both"/>
              <w:rPr>
                <w:rFonts w:eastAsia="Calibri"/>
                <w:sz w:val="22"/>
                <w:szCs w:val="22"/>
              </w:rPr>
            </w:pPr>
            <w:r>
              <w:rPr>
                <w:rFonts w:eastAsia="Calibri"/>
                <w:sz w:val="22"/>
                <w:szCs w:val="22"/>
              </w:rPr>
              <w:t>Projekto veikla, kuriai prašoma skirti kompensaciją</w:t>
            </w:r>
          </w:p>
        </w:tc>
      </w:tr>
      <w:tr>
        <w:tc>
          <w:tcPr>
            <w:tcW w:w="149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spacing w:line="360" w:lineRule="auto"/>
              <w:jc w:val="both"/>
              <w:rPr>
                <w:sz w:val="22"/>
                <w:szCs w:val="22"/>
              </w:rPr>
            </w:pPr>
            <w:r>
              <w:rPr>
                <w:sz w:val="22"/>
                <w:szCs w:val="22"/>
              </w:rPr>
              <w:t> 2.2.1. darbo santykių, susijusių su verslinės žvejybos veikla, nutraukimas</w:t>
            </w:r>
          </w:p>
          <w:p>
            <w:pPr>
              <w:spacing w:line="360" w:lineRule="auto"/>
              <w:jc w:val="both"/>
              <w:rPr>
                <w:i/>
                <w:sz w:val="20"/>
              </w:rPr>
            </w:pPr>
            <w:r>
              <w:rPr>
                <w:i/>
                <w:sz w:val="20"/>
              </w:rPr>
              <w:t>X pažymima veikla</w:t>
            </w:r>
          </w:p>
          <w:p>
            <w:pPr>
              <w:spacing w:line="360" w:lineRule="auto"/>
              <w:jc w:val="both"/>
              <w:rPr>
                <w:sz w:val="22"/>
                <w:szCs w:val="22"/>
              </w:rPr>
            </w:pPr>
            <w:r>
              <w:rPr>
                <w:i/>
                <w:sz w:val="20"/>
              </w:rPr>
              <w:t>Nurodyti privaloma.</w:t>
            </w:r>
          </w:p>
        </w:tc>
      </w:tr>
      <w:t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ind w:firstLine="53"/>
              <w:rPr>
                <w:sz w:val="20"/>
              </w:rPr>
            </w:pPr>
            <w:r>
              <w:rPr>
                <w:sz w:val="22"/>
                <w:szCs w:val="22"/>
              </w:rPr>
              <w:t>2.3</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pPr>
              <w:jc w:val="both"/>
              <w:rPr>
                <w:rFonts w:eastAsia="Calibri"/>
                <w:i/>
                <w:iCs/>
                <w:color w:val="FF0000"/>
                <w:sz w:val="22"/>
                <w:szCs w:val="22"/>
              </w:rPr>
            </w:pPr>
            <w:r>
              <w:rPr>
                <w:rFonts w:eastAsia="Calibri"/>
                <w:sz w:val="22"/>
                <w:szCs w:val="22"/>
              </w:rPr>
              <w:t>Projektų bendrieji stebėsenos rodikliai</w:t>
            </w:r>
          </w:p>
        </w:tc>
      </w:tr>
      <w:tr>
        <w:trPr>
          <w:trHeight w:val="615"/>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pPr>
              <w:keepNext/>
              <w:jc w:val="center"/>
              <w:rPr>
                <w:b/>
                <w:bCs/>
                <w:sz w:val="22"/>
                <w:szCs w:val="22"/>
              </w:rPr>
            </w:pPr>
            <w:r>
              <w:rPr>
                <w:b/>
                <w:bCs/>
                <w:sz w:val="22"/>
                <w:szCs w:val="22"/>
              </w:rPr>
              <w:t>Stebėsenos rodiklio 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pPr>
              <w:keepNext/>
              <w:jc w:val="center"/>
              <w:rPr>
                <w:b/>
                <w:sz w:val="22"/>
                <w:szCs w:val="22"/>
              </w:rPr>
            </w:pPr>
            <w:r>
              <w:rPr>
                <w:b/>
                <w:sz w:val="22"/>
                <w:szCs w:val="22"/>
              </w:rPr>
              <w:t>Rodiklio kodas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pPr>
              <w:keepNext/>
              <w:jc w:val="center"/>
              <w:rPr>
                <w:b/>
                <w:sz w:val="22"/>
                <w:szCs w:val="22"/>
              </w:rPr>
            </w:pPr>
            <w:r>
              <w:rPr>
                <w:b/>
                <w:sz w:val="22"/>
                <w:szCs w:val="22"/>
              </w:rPr>
              <w:t>Matavimo vienetai</w:t>
            </w:r>
          </w:p>
        </w:tc>
        <w:tc>
          <w:tcPr>
            <w:tcW w:w="5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pPr>
              <w:keepNext/>
              <w:jc w:val="center"/>
              <w:rPr>
                <w:b/>
                <w:sz w:val="22"/>
                <w:szCs w:val="22"/>
              </w:rPr>
            </w:pPr>
            <w:r>
              <w:rPr>
                <w:b/>
                <w:sz w:val="22"/>
                <w:szCs w:val="22"/>
              </w:rPr>
              <w:t xml:space="preserve">Siektinos reikšmės </w:t>
            </w:r>
          </w:p>
        </w:tc>
      </w:tr>
      <w:tr>
        <w:trPr>
          <w:trHeight w:val="70"/>
        </w:trPr>
        <w:tc>
          <w:tcPr>
            <w:tcW w:w="566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pPr>
              <w:widowControl w:val="0"/>
              <w:shd w:val="clear" w:color="auto" w:fill="FFFFFF"/>
              <w:jc w:val="center"/>
              <w:rPr>
                <w:bCs/>
                <w:sz w:val="22"/>
                <w:szCs w:val="22"/>
              </w:rPr>
            </w:pPr>
            <w:r>
              <w:rPr>
                <w:bCs/>
                <w:sz w:val="22"/>
                <w:szCs w:val="22"/>
              </w:rPr>
              <w:t>1</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pPr>
              <w:widowControl w:val="0"/>
              <w:shd w:val="clear" w:color="auto" w:fill="FFFFFF"/>
              <w:jc w:val="center"/>
              <w:rPr>
                <w:bCs/>
                <w:sz w:val="22"/>
                <w:szCs w:val="22"/>
              </w:rPr>
            </w:pPr>
            <w:r>
              <w:rPr>
                <w:bCs/>
                <w:sz w:val="22"/>
                <w:szCs w:val="22"/>
              </w:rPr>
              <w:t>2</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pPr>
              <w:jc w:val="center"/>
              <w:rPr>
                <w:bCs/>
                <w:sz w:val="22"/>
                <w:szCs w:val="22"/>
              </w:rPr>
            </w:pPr>
            <w:r>
              <w:rPr>
                <w:bCs/>
                <w:sz w:val="22"/>
                <w:szCs w:val="22"/>
              </w:rPr>
              <w:t>3</w:t>
            </w:r>
          </w:p>
        </w:tc>
        <w:tc>
          <w:tcPr>
            <w:tcW w:w="583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pPr>
              <w:widowControl w:val="0"/>
              <w:shd w:val="clear" w:color="auto" w:fill="FFFFFF"/>
              <w:jc w:val="center"/>
              <w:rPr>
                <w:bCs/>
                <w:sz w:val="22"/>
                <w:szCs w:val="22"/>
              </w:rPr>
            </w:pPr>
            <w:r>
              <w:rPr>
                <w:bCs/>
                <w:sz w:val="22"/>
                <w:szCs w:val="22"/>
              </w:rPr>
              <w:t>4</w:t>
            </w:r>
          </w:p>
        </w:tc>
      </w:tr>
      <w:tr>
        <w:trPr>
          <w:trHeight w:val="70"/>
        </w:trPr>
        <w:tc>
          <w:tcPr>
            <w:tcW w:w="5665" w:type="dxa"/>
            <w:gridSpan w:val="2"/>
            <w:tcBorders>
              <w:top w:val="single" w:sz="4" w:space="0" w:color="auto"/>
              <w:left w:val="single" w:sz="4" w:space="0" w:color="auto"/>
              <w:right w:val="single" w:sz="4" w:space="0" w:color="auto"/>
            </w:tcBorders>
            <w:tcMar>
              <w:top w:w="0" w:type="dxa"/>
              <w:left w:w="40" w:type="dxa"/>
              <w:bottom w:w="0" w:type="dxa"/>
              <w:right w:w="40" w:type="dxa"/>
            </w:tcMar>
            <w:vAlign w:val="center"/>
          </w:tcPr>
          <w:p>
            <w:pPr>
              <w:rPr>
                <w:sz w:val="8"/>
                <w:szCs w:val="8"/>
              </w:rPr>
            </w:pPr>
          </w:p>
          <w:p>
            <w:pPr>
              <w:rPr>
                <w:bCs/>
                <w:sz w:val="22"/>
                <w:szCs w:val="22"/>
                <w:lang w:val="en-US"/>
              </w:rPr>
            </w:pPr>
            <w:r>
              <w:rPr>
                <w:szCs w:val="24"/>
              </w:rPr>
              <w:t>Naudą gaunantys asmenys (asmenų skaičius), vnt.</w:t>
            </w:r>
            <w:r>
              <w:rPr>
                <w:rFonts w:ascii="Segoe UI" w:hAnsi="Segoe UI" w:cs="Segoe UI"/>
                <w:sz w:val="18"/>
                <w:szCs w:val="18"/>
              </w:rPr>
              <w:t xml:space="preserve">  </w:t>
            </w:r>
            <w:r>
              <w:rPr>
                <w:iCs/>
                <w:sz w:val="22"/>
                <w:szCs w:val="22"/>
                <w:lang w:val="en-US"/>
              </w:rPr>
              <w:t>CR 8</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pPr>
              <w:widowControl w:val="0"/>
              <w:shd w:val="clear" w:color="auto" w:fill="FFFFFF"/>
              <w:jc w:val="center"/>
              <w:rPr>
                <w:bCs/>
                <w:sz w:val="22"/>
                <w:szCs w:val="22"/>
              </w:rPr>
            </w:pPr>
            <w:r>
              <w:rPr>
                <w:bCs/>
                <w:sz w:val="22"/>
                <w:szCs w:val="22"/>
              </w:rPr>
              <w:t>CR 08</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pPr>
              <w:widowControl w:val="0"/>
              <w:shd w:val="clear" w:color="auto" w:fill="FFFFFF"/>
              <w:jc w:val="center"/>
              <w:rPr>
                <w:i/>
                <w:sz w:val="22"/>
                <w:szCs w:val="22"/>
              </w:rPr>
            </w:pPr>
            <w:r>
              <w:rPr>
                <w:i/>
                <w:sz w:val="22"/>
                <w:szCs w:val="22"/>
              </w:rPr>
              <w:t>Vnt.</w:t>
            </w:r>
          </w:p>
          <w:p>
            <w:pPr>
              <w:jc w:val="center"/>
              <w:rPr>
                <w:bCs/>
                <w:sz w:val="22"/>
                <w:szCs w:val="22"/>
              </w:rPr>
            </w:pPr>
          </w:p>
        </w:tc>
        <w:tc>
          <w:tcPr>
            <w:tcW w:w="583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pPr>
              <w:widowControl w:val="0"/>
              <w:shd w:val="clear" w:color="auto" w:fill="FFFFFF"/>
              <w:jc w:val="center"/>
              <w:rPr>
                <w:i/>
                <w:sz w:val="20"/>
              </w:rPr>
            </w:pPr>
            <w:r>
              <w:rPr>
                <w:i/>
                <w:sz w:val="20"/>
              </w:rPr>
              <w:t>Galima įvesti tik skaičių.</w:t>
            </w:r>
          </w:p>
          <w:p>
            <w:pPr>
              <w:widowControl w:val="0"/>
              <w:shd w:val="clear" w:color="auto" w:fill="FFFFFF"/>
              <w:jc w:val="center"/>
              <w:rPr>
                <w:bCs/>
                <w:sz w:val="22"/>
                <w:szCs w:val="22"/>
              </w:rPr>
            </w:pPr>
            <w:r>
              <w:rPr>
                <w:i/>
                <w:sz w:val="20"/>
              </w:rPr>
              <w:t xml:space="preserve">Galimas simbolių skaičius – 1 simbolis. Nurodyti  privaloma</w:t>
            </w:r>
          </w:p>
        </w:tc>
      </w:tr>
    </w:tbl>
    <w:p>
      <w:pPr>
        <w:jc w:val="center"/>
        <w:rPr>
          <w:b/>
          <w:bCs/>
        </w:rPr>
      </w:pPr>
    </w:p>
    <w:p>
      <w:pPr>
        <w:jc w:val="center"/>
        <w:rPr>
          <w:b/>
          <w:bCs/>
        </w:rPr>
      </w:pPr>
      <w:r>
        <w:rPr>
          <w:b/>
          <w:bCs/>
        </w:rPr>
        <w:t>III</w:t>
      </w:r>
      <w:r>
        <w:rPr>
          <w:b/>
          <w:bCs/>
        </w:rPr>
        <w:t xml:space="preserve"> SKYRIUS</w:t>
      </w:r>
    </w:p>
    <w:p>
      <w:pPr>
        <w:spacing w:line="276" w:lineRule="auto"/>
        <w:jc w:val="center"/>
        <w:rPr>
          <w:b/>
          <w:bCs/>
        </w:rPr>
      </w:pPr>
      <w:r>
        <w:rPr>
          <w:b/>
          <w:bCs/>
        </w:rPr>
        <w:t>PROJEKTO ĮGYVENDINIMO DETALIZACIJA</w:t>
      </w:r>
    </w:p>
    <w:p>
      <w:pPr>
        <w:spacing w:line="256" w:lineRule="auto"/>
        <w:rPr>
          <w:b/>
          <w:bCs/>
          <w:szCs w:val="40"/>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9"/>
        <w:gridCol w:w="1508"/>
        <w:gridCol w:w="1699"/>
        <w:gridCol w:w="7928"/>
      </w:tblGrid>
      <w:t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ind w:right="34"/>
              <w:rPr>
                <w:b/>
                <w:bCs/>
                <w:sz w:val="22"/>
                <w:szCs w:val="22"/>
                <w:lang w:val="pl-PL"/>
              </w:rPr>
            </w:pPr>
          </w:p>
          <w:p>
            <w:pPr>
              <w:ind w:right="34"/>
              <w:rPr>
                <w:sz w:val="22"/>
                <w:szCs w:val="22"/>
              </w:rPr>
            </w:pPr>
            <w:r>
              <w:rPr>
                <w:b/>
                <w:bCs/>
                <w:sz w:val="22"/>
                <w:szCs w:val="22"/>
                <w:lang w:val="pl-PL"/>
              </w:rPr>
              <w:t xml:space="preserve">3. </w:t>
            </w:r>
            <w:r>
              <w:rPr>
                <w:b/>
                <w:bCs/>
                <w:sz w:val="22"/>
                <w:szCs w:val="22"/>
              </w:rPr>
              <w:t>Projekto matomumas ir informavimo apie projektą priemonės</w:t>
            </w:r>
          </w:p>
        </w:tc>
      </w:tr>
      <w:tr>
        <w:trPr>
          <w:trHeight w:val="775"/>
        </w:trPr>
        <w:tc>
          <w:tcPr>
            <w:tcW w:w="3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sz w:val="18"/>
                <w:szCs w:val="18"/>
              </w:rPr>
            </w:pPr>
            <w:r>
              <w:rPr>
                <w:b/>
                <w:sz w:val="22"/>
                <w:szCs w:val="22"/>
              </w:rPr>
              <w:t>Projekto veikla</w:t>
            </w:r>
          </w:p>
          <w:p>
            <w:pPr>
              <w:jc w:val="center"/>
              <w:rPr>
                <w:b/>
                <w:bCs/>
                <w:sz w:val="22"/>
                <w:szCs w:val="22"/>
              </w:rPr>
            </w:pP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FF0000"/>
                <w:sz w:val="22"/>
                <w:szCs w:val="22"/>
              </w:rPr>
            </w:pPr>
            <w:r>
              <w:rPr>
                <w:b/>
                <w:sz w:val="22"/>
                <w:szCs w:val="22"/>
              </w:rPr>
              <w:t>Tinkamų finansuoti išlaidų suma</w:t>
            </w:r>
            <w:r>
              <w:rPr>
                <w:b/>
                <w:sz w:val="22"/>
                <w:szCs w:val="22"/>
                <w:highlight w:val="lightGray"/>
              </w:rPr>
              <w:t>,</w:t>
            </w:r>
            <w:r>
              <w:rPr>
                <w:b/>
                <w:sz w:val="22"/>
                <w:szCs w:val="22"/>
              </w:rPr>
              <w:t xml:space="preserve"> eurais</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FF0000"/>
                <w:sz w:val="22"/>
                <w:szCs w:val="22"/>
              </w:rPr>
            </w:pPr>
            <w:r>
              <w:rPr>
                <w:b/>
                <w:bCs/>
                <w:sz w:val="22"/>
                <w:szCs w:val="22"/>
              </w:rPr>
              <w:t>Iš jos PVM, eurais</w:t>
            </w:r>
          </w:p>
        </w:tc>
        <w:tc>
          <w:tcPr>
            <w:tcW w:w="7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bCs/>
                <w:sz w:val="22"/>
                <w:szCs w:val="22"/>
              </w:rPr>
            </w:pPr>
          </w:p>
          <w:p>
            <w:pPr>
              <w:ind w:right="-57"/>
              <w:jc w:val="center"/>
              <w:rPr>
                <w:b/>
                <w:sz w:val="22"/>
                <w:szCs w:val="22"/>
              </w:rPr>
            </w:pPr>
            <w:r>
              <w:rPr>
                <w:b/>
                <w:bCs/>
                <w:sz w:val="22"/>
                <w:szCs w:val="22"/>
              </w:rPr>
              <w:t>Aprašymas</w:t>
            </w:r>
          </w:p>
        </w:tc>
      </w:tr>
      <w:tr>
        <w:trPr>
          <w:trHeight w:val="70"/>
        </w:trPr>
        <w:tc>
          <w:tcPr>
            <w:tcW w:w="3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rPr>
                <w:bCs/>
                <w:sz w:val="22"/>
                <w:szCs w:val="22"/>
              </w:rPr>
            </w:pPr>
            <w:r>
              <w:rPr>
                <w:bCs/>
                <w:sz w:val="22"/>
                <w:szCs w:val="22"/>
              </w:rPr>
              <w:t>1</w:t>
            </w: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rPr>
                <w:bCs/>
                <w:sz w:val="22"/>
                <w:szCs w:val="22"/>
              </w:rPr>
            </w:pPr>
            <w:r>
              <w:rPr>
                <w:bCs/>
                <w:sz w:val="22"/>
                <w:szCs w:val="22"/>
              </w:rPr>
              <w:t>2</w:t>
            </w:r>
          </w:p>
        </w:tc>
        <w:tc>
          <w:tcPr>
            <w:tcW w:w="1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rPr>
                <w:bCs/>
                <w:sz w:val="22"/>
                <w:szCs w:val="22"/>
              </w:rPr>
            </w:pPr>
            <w:r>
              <w:rPr>
                <w:bCs/>
                <w:sz w:val="22"/>
                <w:szCs w:val="22"/>
              </w:rPr>
              <w:t>3</w:t>
            </w:r>
          </w:p>
        </w:tc>
        <w:tc>
          <w:tcPr>
            <w:tcW w:w="7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ind w:right="-57"/>
              <w:jc w:val="center"/>
              <w:rPr>
                <w:bCs/>
                <w:sz w:val="22"/>
                <w:szCs w:val="22"/>
              </w:rPr>
            </w:pPr>
            <w:r>
              <w:rPr>
                <w:bCs/>
                <w:sz w:val="22"/>
                <w:szCs w:val="22"/>
              </w:rPr>
              <w:t>4</w:t>
            </w:r>
          </w:p>
        </w:tc>
      </w:tr>
      <w:tr>
        <w:trPr>
          <w:trHeight w:val="775"/>
        </w:trPr>
        <w:tc>
          <w:tcPr>
            <w:tcW w:w="3749" w:type="dxa"/>
            <w:tcBorders>
              <w:top w:val="single" w:sz="4" w:space="0" w:color="auto"/>
              <w:left w:val="single" w:sz="4" w:space="0" w:color="auto"/>
              <w:right w:val="single" w:sz="4" w:space="0" w:color="auto"/>
            </w:tcBorders>
            <w:shd w:val="clear" w:color="auto" w:fill="FFFFFF" w:themeFill="background1"/>
          </w:tcPr>
          <w:p>
            <w:pPr>
              <w:spacing w:line="360" w:lineRule="auto"/>
              <w:jc w:val="both"/>
              <w:rPr>
                <w:sz w:val="22"/>
                <w:szCs w:val="22"/>
              </w:rPr>
            </w:pPr>
            <w:r>
              <w:rPr>
                <w:sz w:val="22"/>
                <w:szCs w:val="22"/>
              </w:rPr>
              <w:t>Žvejybos veiklos nutraukimas visam laikui;</w:t>
            </w:r>
          </w:p>
          <w:p>
            <w:pPr>
              <w:rPr>
                <w:bCs/>
                <w:sz w:val="22"/>
                <w:szCs w:val="22"/>
              </w:rPr>
            </w:pPr>
          </w:p>
        </w:tc>
        <w:tc>
          <w:tcPr>
            <w:tcW w:w="1508" w:type="dxa"/>
            <w:tcBorders>
              <w:top w:val="single" w:sz="4" w:space="0" w:color="auto"/>
              <w:left w:val="single" w:sz="4" w:space="0" w:color="auto"/>
              <w:right w:val="single" w:sz="4" w:space="0" w:color="auto"/>
            </w:tcBorders>
            <w:shd w:val="clear" w:color="auto" w:fill="FFFFFF" w:themeFill="background1"/>
          </w:tcPr>
          <w:p>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p>
          <w:p>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pPr>
              <w:ind w:left="-57" w:right="-57"/>
              <w:jc w:val="center"/>
              <w:rPr>
                <w:sz w:val="20"/>
                <w:lang w:eastAsia="lt-LT"/>
              </w:rPr>
            </w:pPr>
            <w:r>
              <w:rPr>
                <w:i/>
                <w:iCs/>
                <w:sz w:val="20"/>
                <w:lang w:eastAsia="lt-LT"/>
              </w:rPr>
              <w:t>Nurodyti privaloma</w:t>
            </w:r>
            <w:r>
              <w:rPr>
                <w:sz w:val="20"/>
                <w:lang w:eastAsia="lt-LT"/>
              </w:rPr>
              <w:t>.</w:t>
            </w:r>
          </w:p>
        </w:tc>
        <w:tc>
          <w:tcPr>
            <w:tcW w:w="1699" w:type="dxa"/>
            <w:tcBorders>
              <w:top w:val="single" w:sz="4" w:space="0" w:color="auto"/>
              <w:left w:val="single" w:sz="4" w:space="0" w:color="auto"/>
              <w:right w:val="single" w:sz="4" w:space="0" w:color="auto"/>
            </w:tcBorders>
            <w:shd w:val="clear" w:color="auto" w:fill="FFFFFF" w:themeFill="background1"/>
          </w:tcPr>
          <w:p>
            <w:pPr>
              <w:ind w:left="-57" w:right="-62"/>
              <w:jc w:val="center"/>
              <w:rPr>
                <w:i/>
                <w:sz w:val="20"/>
              </w:rPr>
            </w:pPr>
            <w:r>
              <w:rPr>
                <w:i/>
                <w:sz w:val="20"/>
              </w:rPr>
              <w:t>Nurodoma PVM suma, skirta projekto matomumo ir informavimo apie projektą priemonėms finansuoti, jeigu ją galima finansuoti iš projekto lėšų.</w:t>
            </w:r>
          </w:p>
          <w:p>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pPr>
              <w:jc w:val="center"/>
              <w:rPr>
                <w:bCs/>
                <w:sz w:val="22"/>
                <w:szCs w:val="22"/>
              </w:rPr>
            </w:pPr>
            <w:r>
              <w:rPr>
                <w:i/>
                <w:sz w:val="20"/>
              </w:rPr>
              <w:t>Nurodyti neprivaloma.</w:t>
            </w:r>
          </w:p>
        </w:tc>
        <w:tc>
          <w:tcPr>
            <w:tcW w:w="7928" w:type="dxa"/>
            <w:tcBorders>
              <w:top w:val="single" w:sz="4" w:space="0" w:color="auto"/>
              <w:left w:val="single" w:sz="4" w:space="0" w:color="auto"/>
              <w:right w:val="single" w:sz="4" w:space="0" w:color="auto"/>
            </w:tcBorders>
            <w:shd w:val="clear" w:color="auto" w:fill="FFFFFF" w:themeFill="background1"/>
          </w:tcPr>
          <w:p>
            <w:pPr>
              <w:ind w:left="-57" w:right="-57"/>
              <w:jc w:val="center"/>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pPr>
              <w:ind w:left="-57" w:right="-57"/>
              <w:jc w:val="center"/>
              <w:rPr>
                <w:i/>
                <w:iCs/>
                <w:sz w:val="20"/>
              </w:rPr>
            </w:pPr>
            <w:r>
              <w:rPr>
                <w:i/>
                <w:iCs/>
                <w:sz w:val="20"/>
              </w:rPr>
              <w:t xml:space="preserve">1. aprašymas interneto svetainėje (jei tokia yra); </w:t>
            </w:r>
          </w:p>
          <w:p>
            <w:pPr>
              <w:ind w:left="-57" w:right="-57"/>
              <w:jc w:val="center"/>
              <w:rPr>
                <w:i/>
                <w:iCs/>
                <w:sz w:val="20"/>
              </w:rPr>
            </w:pPr>
            <w:r>
              <w:rPr>
                <w:i/>
                <w:iCs/>
                <w:sz w:val="20"/>
              </w:rPr>
              <w:t>2. informacijos pateikimas socialiniuose tinkluose (būtina);</w:t>
            </w:r>
          </w:p>
          <w:p>
            <w:pPr>
              <w:ind w:left="-57" w:right="-57"/>
              <w:jc w:val="center"/>
              <w:rPr>
                <w:i/>
                <w:iCs/>
                <w:sz w:val="20"/>
              </w:rPr>
            </w:pPr>
            <w:r>
              <w:rPr>
                <w:i/>
                <w:iCs/>
                <w:sz w:val="20"/>
              </w:rPr>
              <w:t>3. projekto įgyvendinimo pradžioje visuomenei gerai matomoje vietoje pakabinamas bent vienas ne mažesnio nei A3 formato spausdintas plakatas arba elektroniniame ekrane paskelbtas lygiavertis pranešimas, kuriame turi būti pateikta informacija apie projektą, kai paramos gavėjas yra fizinis asmuo, jis, kiek tai įmanoma, užtikrina, kad visuomenei matomoje vietoje būtų pateikta atitinkama informacija, akcentuojant gautą fondo paramą, arba tokia informacija pateikta elektroniniame ekrane (būtina)</w:t>
            </w:r>
          </w:p>
          <w:p>
            <w:pPr>
              <w:ind w:left="-57" w:right="-57"/>
              <w:jc w:val="center"/>
              <w:rPr>
                <w:i/>
                <w:iCs/>
                <w:sz w:val="20"/>
              </w:rPr>
            </w:pPr>
          </w:p>
          <w:p>
            <w:pPr>
              <w:rPr>
                <w:i/>
                <w:iCs/>
                <w:sz w:val="20"/>
              </w:rPr>
            </w:pPr>
            <w:r>
              <w:rPr>
                <w:i/>
                <w:iCs/>
                <w:sz w:val="20"/>
              </w:rPr>
              <w:t xml:space="preserve">1, 2 ir 3 matomumo ir informavimo priemonėms taikomas supaprastintas išlaidų apmokėjimas.  Fiksuotieji dydžiai skelbiami Europos socialinio fondo agentūros  2021–2027 m. ES fondų lėšomis Supaprastintai apmokamų išlaidų dydžių registre</w:t>
            </w:r>
          </w:p>
          <w:p>
            <w:pPr>
              <w:ind w:left="-57" w:right="-57"/>
              <w:jc w:val="center"/>
              <w:rPr>
                <w:i/>
                <w:iCs/>
                <w:sz w:val="20"/>
              </w:rPr>
            </w:pPr>
            <w:r>
              <w:rPr>
                <w:i/>
                <w:iCs/>
                <w:sz w:val="20"/>
              </w:rPr>
              <w:t>https://www.esf.lt/veiklos-sritys/metodines-pagalbos-centras/fiksuotuju-dydziu-registras/1104</w:t>
            </w:r>
          </w:p>
          <w:p>
            <w:pPr>
              <w:ind w:left="-57" w:right="-57"/>
              <w:jc w:val="center"/>
              <w:rPr>
                <w:i/>
                <w:iCs/>
                <w:sz w:val="20"/>
              </w:rPr>
            </w:pPr>
          </w:p>
          <w:p>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pPr>
              <w:ind w:right="-57"/>
              <w:jc w:val="center"/>
              <w:rPr>
                <w:bCs/>
                <w:sz w:val="22"/>
                <w:szCs w:val="22"/>
              </w:rPr>
            </w:pPr>
            <w:r>
              <w:rPr>
                <w:i/>
                <w:sz w:val="20"/>
              </w:rPr>
              <w:t>Nurodyti privaloma.</w:t>
            </w:r>
          </w:p>
        </w:tc>
      </w:tr>
    </w:tbl>
    <w:p>
      <w:pPr>
        <w:spacing w:line="276" w:lineRule="auto"/>
        <w:jc w:val="center"/>
        <w:rPr>
          <w:b/>
          <w:bCs/>
        </w:rPr>
      </w:pPr>
    </w:p>
    <w:p>
      <w:pPr>
        <w:spacing w:line="276" w:lineRule="auto"/>
        <w:jc w:val="center"/>
        <w:rPr>
          <w:b/>
          <w:bCs/>
        </w:rPr>
      </w:pPr>
    </w:p>
    <w:p>
      <w:pPr>
        <w:spacing w:line="276" w:lineRule="auto"/>
        <w:jc w:val="center"/>
        <w:rPr>
          <w:b/>
          <w:bCs/>
        </w:rPr>
      </w:pPr>
      <w:r>
        <w:rPr>
          <w:b/>
          <w:bCs/>
        </w:rPr>
        <w:t>IV</w:t>
      </w:r>
      <w:r>
        <w:rPr>
          <w:b/>
          <w:bCs/>
        </w:rPr>
        <w:t xml:space="preserve"> SKYRIUS</w:t>
      </w:r>
    </w:p>
    <w:p>
      <w:pPr>
        <w:jc w:val="center"/>
        <w:rPr>
          <w:rFonts w:ascii="MS Gothic" w:eastAsia="MS Gothic" w:hAnsi="MS Gothic" w:cs="MS Gothic"/>
          <w:sz w:val="22"/>
          <w:szCs w:val="22"/>
        </w:rPr>
      </w:pPr>
      <w:r>
        <w:rPr>
          <w:b/>
          <w:bCs/>
        </w:rPr>
        <w:t xml:space="preserve">PAREIŠKĖJO DEKLARACIJA </w:t>
      </w:r>
    </w:p>
    <w:p>
      <w:pPr>
        <w:rPr>
          <w:rFonts w:ascii="MS Gothic" w:eastAsia="MS Gothic" w:hAnsi="MS Gothic" w:cs="MS Gothic"/>
          <w:sz w:val="22"/>
          <w:szCs w:val="22"/>
        </w:rPr>
      </w:pPr>
    </w:p>
    <w:p>
      <w:pPr>
        <w:ind w:left="540"/>
        <w:rPr>
          <w:sz w:val="22"/>
          <w:szCs w:val="22"/>
        </w:rPr>
      </w:pPr>
      <w:r>
        <w:rPr>
          <w:rFonts w:ascii="MS Gothic" w:eastAsia="MS Gothic" w:hAnsi="MS Gothic" w:cs="MS Gothic"/>
          <w:sz w:val="22"/>
          <w:szCs w:val="22"/>
        </w:rPr>
        <w:t>☐</w:t>
      </w:r>
      <w:r>
        <w:rPr>
          <w:sz w:val="22"/>
          <w:szCs w:val="22"/>
        </w:rPr>
        <w:t>Patvirtinu, kad:</w:t>
      </w:r>
    </w:p>
    <w:p>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trPr>
          <w:trHeight w:val="840"/>
        </w:trPr>
        <w:tc>
          <w:tcPr>
            <w:tcW w:w="14913" w:type="dxa"/>
            <w:tcBorders>
              <w:top w:val="single" w:sz="4" w:space="0" w:color="auto"/>
              <w:left w:val="single" w:sz="4" w:space="0" w:color="auto"/>
              <w:bottom w:val="single" w:sz="4" w:space="0" w:color="auto"/>
              <w:right w:val="single" w:sz="4" w:space="0" w:color="auto"/>
            </w:tcBorders>
          </w:tcPr>
          <w:p>
            <w:pPr>
              <w:ind w:firstLine="425"/>
              <w:jc w:val="both"/>
              <w:rPr>
                <w:sz w:val="22"/>
                <w:szCs w:val="22"/>
                <w:lang w:eastAsia="lt-LT"/>
              </w:rPr>
            </w:pPr>
            <w:r>
              <w:rPr>
                <w:sz w:val="22"/>
                <w:szCs w:val="22"/>
                <w:lang w:eastAsia="lt-LT"/>
              </w:rPr>
              <w:t>1. Šiame PSK ir prie jo pridedamuose dokumentuose pateikta informacija, mano žiniomis ir įsitikinimu, yra teisinga.</w:t>
            </w:r>
          </w:p>
          <w:p>
            <w:pPr>
              <w:ind w:firstLine="425"/>
              <w:jc w:val="both"/>
              <w:rPr>
                <w:sz w:val="22"/>
                <w:szCs w:val="22"/>
                <w:lang w:eastAsia="lt-LT"/>
              </w:rPr>
            </w:pPr>
            <w:r>
              <w:rPr>
                <w:sz w:val="22"/>
                <w:szCs w:val="22"/>
                <w:lang w:eastAsia="lt-LT"/>
              </w:rPr>
              <w:t xml:space="preserve">2. Esu susipažinęs (-usi) su projekto finansavimo sąlygomis, tvarka ir reikalavimais, nustatytais Apraše,  ir jame nurodytų </w:t>
            </w:r>
            <w:r>
              <w:rPr>
                <w:sz w:val="22"/>
                <w:szCs w:val="22"/>
              </w:rPr>
              <w:t>Europos Sąjungos ir Lietuvos Respublikos teisės a</w:t>
            </w:r>
            <w:r>
              <w:rPr>
                <w:sz w:val="22"/>
                <w:szCs w:val="22"/>
                <w:lang w:eastAsia="lt-LT"/>
              </w:rPr>
              <w:t>ktų nuostatomis.</w:t>
            </w:r>
          </w:p>
          <w:p>
            <w:pPr>
              <w:ind w:firstLine="425"/>
              <w:jc w:val="both"/>
              <w:rPr>
                <w:sz w:val="22"/>
                <w:szCs w:val="22"/>
              </w:rPr>
            </w:pPr>
            <w:r>
              <w:rPr>
                <w:sz w:val="22"/>
                <w:szCs w:val="22"/>
                <w:lang w:eastAsia="lt-LT"/>
              </w:rPr>
              <w:t xml:space="preserve">3. Man  yra žinoma, kad </w:t>
            </w:r>
            <w:r>
              <w:rPr>
                <w:sz w:val="22"/>
                <w:szCs w:val="22"/>
              </w:rPr>
              <w:t xml:space="preserve">projektas įgyvendinamas pagal projekto sutartyje, Apraše ir jame nurodytuose Europos Sąjungos ir Lietuvos Respublikos teisės aktuose nustatytas sąlygas ir tvarką. </w:t>
            </w:r>
          </w:p>
          <w:p>
            <w:pPr>
              <w:ind w:firstLine="425"/>
              <w:jc w:val="both"/>
              <w:rPr>
                <w:sz w:val="22"/>
                <w:szCs w:val="22"/>
              </w:rPr>
            </w:pPr>
            <w:r>
              <w:rPr>
                <w:sz w:val="22"/>
                <w:szCs w:val="22"/>
              </w:rPr>
              <w:t xml:space="preserve">4. Man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sz w:val="22"/>
                <w:szCs w:val="22"/>
                <w:lang w:eastAsia="en-GB"/>
              </w:rPr>
              <w:t xml:space="preserve">Apraše </w:t>
            </w:r>
            <w:r>
              <w:rPr>
                <w:sz w:val="22"/>
                <w:szCs w:val="22"/>
              </w:rPr>
              <w:t>nustatytų reikalavimų dėl HP ir atitinkamų Chartijos nuostatų laikymosi.</w:t>
            </w:r>
          </w:p>
          <w:p>
            <w:pPr>
              <w:keepNext/>
              <w:tabs>
                <w:tab w:val="left" w:pos="851"/>
              </w:tabs>
              <w:ind w:firstLine="425"/>
              <w:jc w:val="both"/>
              <w:rPr>
                <w:sz w:val="22"/>
                <w:szCs w:val="22"/>
                <w:lang w:eastAsia="lt-LT"/>
              </w:rPr>
            </w:pPr>
            <w:r>
              <w:rPr>
                <w:sz w:val="22"/>
                <w:szCs w:val="22"/>
                <w:lang w:eastAsia="lt-LT"/>
              </w:rPr>
              <w:t xml:space="preserve">5. Aš  įsipareigoju per Agentūros nustatytą terminą pateikti jai reikiamą informaciją ir (arba) atlikti Lietuvos Respublikos ir Europos Sąjungos atsakingų institucijų nurodytus veiksmus, vykdomus dėl Apraše nurodytų ir kitų Lietuvos Respublikos ir Europos Sąjungos teisės aktų nuostatų taikymo. </w:t>
            </w:r>
          </w:p>
          <w:p>
            <w:pPr>
              <w:ind w:firstLine="425"/>
              <w:jc w:val="both"/>
              <w:rPr>
                <w:sz w:val="22"/>
                <w:szCs w:val="22"/>
                <w:lang w:val="lt"/>
              </w:rPr>
            </w:pPr>
            <w:r>
              <w:rPr>
                <w:sz w:val="22"/>
                <w:szCs w:val="22"/>
                <w:lang w:eastAsia="lt-LT"/>
              </w:rPr>
              <w:t xml:space="preserve">6. Esu informuotas ir įsipareigoju </w:t>
            </w:r>
            <w:r>
              <w:rPr>
                <w:sz w:val="22"/>
                <w:szCs w:val="22"/>
                <w:lang w:val="lt"/>
              </w:rPr>
              <w:t xml:space="preserve">nuo tada, kai gavau paramą (kompensacijos išmoką), jokios verslinės žvejybos veiklos nevykdyti penkerius metus. Esu informuotas, kad jeigu per penkerių metų  laikotarpį vėl pradėsiu žvejybos veiklą, turėsiu grąžinti dalį paramos (kompensacijos išmokos) proporcingai įsipareigojimo nevykdymo laikotarpiui. </w:t>
            </w:r>
          </w:p>
          <w:p>
            <w:pPr>
              <w:ind w:firstLine="425"/>
              <w:jc w:val="both"/>
              <w:rPr>
                <w:sz w:val="22"/>
                <w:szCs w:val="22"/>
                <w:lang w:eastAsia="lt-LT"/>
              </w:rPr>
            </w:pPr>
            <w:r>
              <w:rPr>
                <w:sz w:val="22"/>
                <w:szCs w:val="22"/>
                <w:lang w:eastAsia="lt-LT"/>
              </w:rPr>
              <w:t xml:space="preserve">7. Esu informuotas (-a), kad, jeigu per visą laikotarpį nuo PSK pateikimo iki kol sueina penkeri metai nuo galutinio mokėjimo gavimo susidarys kuri nors iš šios deklaracijos 8 punkte nurodytų situacijų, iš paramos gavėjo, laikantis Reglamento </w:t>
            </w:r>
            <w:fldSimple w:instr="HYPERLINK http://eur-lex.europa.eu/legal-content/LIT/TXT/?uri=CELEX:32021R1039&amp;locale=lt \t _blank">
              <w:r>
                <w:rPr>
                  <w:sz w:val="22"/>
                  <w:szCs w:val="22"/>
                  <w:lang w:eastAsia="lt-LT"/>
                  <w:u w:val="single"/>
                  <w:color w:val="0000FF" w:themeColor="hyperlink"/>
                </w:rPr>
                <w:t>(ES) 2021/1039</w:t>
              </w:r>
            </w:fldSimple>
            <w:r>
              <w:rPr>
                <w:sz w:val="22"/>
                <w:szCs w:val="22"/>
                <w:lang w:eastAsia="lt-LT"/>
              </w:rPr>
              <w:t xml:space="preserve"> 44 straipsnio ir Reglamento </w:t>
            </w:r>
            <w:fldSimple w:instr="HYPERLINK http://eur-lex.europa.eu/legal-content/LIT/TXT/?uri=CELEX:32021R1060&amp;locale=lt \t _blank">
              <w:r>
                <w:rPr>
                  <w:sz w:val="22"/>
                  <w:szCs w:val="22"/>
                  <w:lang w:eastAsia="lt-LT"/>
                  <w:u w:val="single"/>
                  <w:color w:val="0000FF" w:themeColor="hyperlink"/>
                </w:rPr>
                <w:t>(ES) 2021/1060</w:t>
              </w:r>
            </w:fldSimple>
            <w:r>
              <w:rPr>
                <w:sz w:val="22"/>
                <w:szCs w:val="22"/>
                <w:lang w:eastAsia="lt-LT"/>
              </w:rPr>
              <w:t xml:space="preserve"> 103 straipsnio, susigrąžinama su PSK susijusi sumokėta parama.</w:t>
            </w:r>
          </w:p>
          <w:p>
            <w:pPr>
              <w:ind w:firstLine="425"/>
              <w:jc w:val="both"/>
              <w:rPr>
                <w:sz w:val="22"/>
                <w:szCs w:val="22"/>
                <w:lang w:eastAsia="lt-LT"/>
              </w:rPr>
            </w:pPr>
            <w:r>
              <w:rPr>
                <w:sz w:val="22"/>
                <w:szCs w:val="22"/>
                <w:lang w:eastAsia="lt-LT"/>
              </w:rPr>
              <w:t xml:space="preserve">8. </w:t>
            </w:r>
            <w:r>
              <w:rPr>
                <w:color w:val="000000"/>
                <w:sz w:val="22"/>
                <w:szCs w:val="22"/>
              </w:rPr>
              <w:t>Esu informuotas (-a), kad vadovaujantis 2021 m. birželio 24 d. Europos Parlamento ir Tarybos reglamento</w:t>
            </w:r>
            <w:r>
              <w:rPr>
                <w:sz w:val="22"/>
                <w:szCs w:val="22"/>
              </w:rPr>
              <w:t xml:space="preserve"> </w:t>
            </w:r>
            <w:fldSimple w:instr="HYPERLINK http://eur-lex.europa.eu/legal-content/LIT/TXT/?uri=CELEX:32021R1060&amp;locale=lt \t _blank">
              <w:r>
                <w:rPr>
                  <w:sz w:val="22"/>
                  <w:szCs w:val="22"/>
                  <w:u w:val="single"/>
                  <w:color w:val="0000FF" w:themeColor="hyperlink"/>
                </w:rPr>
                <w:t>(ES) 2021/1060</w:t>
              </w:r>
            </w:fldSimple>
            <w:r>
              <w:rPr>
                <w:color w:val="000000"/>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w:t>
            </w:r>
            <w:fldSimple w:instr="HYPERLINK http://eur-lex.europa.eu/legal-content/LIT/TXT/?uri=CELEX:32017R0218&amp;locale=lt \t _blank">
              <w:r>
                <w:rPr>
                  <w:sz w:val="22"/>
                  <w:szCs w:val="22"/>
                  <w:u w:val="single"/>
                  <w:color w:val="0000FF" w:themeColor="hyperlink"/>
                </w:rPr>
                <w:t>(ES) 2017/218</w:t>
              </w:r>
            </w:fldSimple>
            <w:r>
              <w:rPr>
                <w:sz w:val="22"/>
                <w:szCs w:val="22"/>
              </w:rPr>
              <w:t xml:space="preserve">(47)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viešuosius pirkimus – ir pirkimo sutarties (-ių)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pPr>
              <w:ind w:firstLine="460"/>
              <w:jc w:val="both"/>
              <w:rPr>
                <w:color w:val="000000"/>
                <w:sz w:val="22"/>
                <w:szCs w:val="22"/>
              </w:rPr>
            </w:pPr>
            <w:r>
              <w:rPr>
                <w:sz w:val="22"/>
                <w:szCs w:val="22"/>
                <w:lang w:eastAsia="lt-LT"/>
              </w:rPr>
              <w:t xml:space="preserve">9.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 xml:space="preserve">įgalioti asmenys turi teisę audituoti ir kontroliuoti mano ir (arba) mano atstovaujamo pareiškėjo ūkinę ir finansinę veiklą, kiek ji susijusi su projekto įgyvendinimu. Esu informuotas (-a), kad aš  turiu  visapusiškai bendradarbiauti su šiomis institucijomis Europos Sąjungos finansinių interesų apsaugos klausimu, </w:t>
            </w:r>
            <w:r>
              <w:rPr>
                <w:color w:val="000000"/>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pPr>
              <w:ind w:firstLine="426"/>
              <w:jc w:val="both"/>
              <w:rPr>
                <w:sz w:val="22"/>
                <w:szCs w:val="22"/>
              </w:rPr>
            </w:pPr>
            <w:r>
              <w:rPr>
                <w:color w:val="000000"/>
                <w:sz w:val="22"/>
                <w:szCs w:val="22"/>
              </w:rPr>
              <w:t xml:space="preserve">10. </w:t>
            </w:r>
            <w:r>
              <w:rPr>
                <w:sz w:val="22"/>
                <w:szCs w:val="22"/>
              </w:rPr>
              <w:t xml:space="preserve">Esu informuotas (-a), kad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pPr>
              <w:keepNext/>
              <w:keepLines/>
              <w:ind w:firstLine="426"/>
              <w:jc w:val="both"/>
              <w:outlineLvl w:val="1"/>
              <w:rPr>
                <w:rFonts w:eastAsia="Calibri"/>
                <w:sz w:val="22"/>
                <w:szCs w:val="22"/>
              </w:rPr>
            </w:pPr>
            <w:r>
              <w:rPr>
                <w:sz w:val="22"/>
                <w:szCs w:val="22"/>
              </w:rPr>
              <w:t xml:space="preserve">11. </w:t>
            </w:r>
            <w:r>
              <w:rPr>
                <w:sz w:val="22"/>
                <w:szCs w:val="22"/>
                <w:lang w:eastAsia="lt-LT"/>
              </w:rPr>
              <w:t xml:space="preserve">Esu informuotas (-a), kad vadovaujantis BNR </w:t>
            </w:r>
            <w:r>
              <w:rPr>
                <w:sz w:val="22"/>
                <w:szCs w:val="22"/>
              </w:rPr>
              <w:t xml:space="preserve">reglamento </w:t>
            </w:r>
            <w:r>
              <w:rPr>
                <w:sz w:val="22"/>
                <w:szCs w:val="22"/>
                <w:lang w:eastAsia="lt-LT"/>
              </w:rPr>
              <w:t xml:space="preserve">69 straipsnio 6, 8 dalimis, 72 straipsnio 1 dalies e punktu, 82 straipsniu,  mano  PSK, projekto sutartyje, mokėjimo prašyme, projekto tinkamų finansuoti išlaidų patvirtinimo dokumentuose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 xml:space="preserve">Valstybės biudžeto, apskaitos ir mokėjimų sistemoje šios sistemos nuostatuose nustatytais terminais. </w:t>
            </w:r>
          </w:p>
          <w:p>
            <w:pPr>
              <w:ind w:firstLine="425"/>
              <w:jc w:val="both"/>
              <w:rPr>
                <w:sz w:val="22"/>
                <w:szCs w:val="22"/>
              </w:rPr>
            </w:pPr>
            <w:r>
              <w:rPr>
                <w:sz w:val="22"/>
                <w:szCs w:val="22"/>
              </w:rPr>
              <w:t xml:space="preserve">12. Esu informuotas (-a), kad mano asmens duomenis, nurodytus mano </w:t>
            </w:r>
            <w:r>
              <w:rPr>
                <w:sz w:val="22"/>
                <w:szCs w:val="22"/>
                <w:lang w:eastAsia="lt-LT"/>
              </w:rPr>
              <w:t>PSK</w:t>
            </w:r>
            <w:r>
              <w:rPr>
                <w:sz w:val="22"/>
                <w:szCs w:val="22"/>
              </w:rPr>
              <w:t xml:space="preserve">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3 dalis, 72 straipsnio 1 dalies e punktas,</w:t>
            </w:r>
            <w:r>
              <w:rPr>
                <w:sz w:val="22"/>
                <w:szCs w:val="22"/>
              </w:rPr>
              <w:t>) (</w:t>
            </w:r>
            <w:r>
              <w:rPr>
                <w:color w:val="000000"/>
                <w:sz w:val="22"/>
                <w:szCs w:val="22"/>
              </w:rPr>
              <w:t xml:space="preserve">Asmens duomenys bus tvarkomi vadovaujantis </w:t>
            </w:r>
            <w:r>
              <w:rPr>
                <w:color w:val="000000"/>
                <w:sz w:val="22"/>
                <w:szCs w:val="22"/>
                <w:shd w:val="clear" w:color="auto" w:fill="FFFFFF"/>
              </w:rPr>
              <w:t xml:space="preserve">2016  m. balandžio 27 d. Europos Parlamento ir Tarybos reglamentu </w:t>
            </w:r>
            <w:fldSimple w:instr="HYPERLINK http://eur-lex.europa.eu/legal-content/LIT/TXT/?uri=CELEX:32016R0679&amp;locale=lt \t _blank">
              <w:r>
                <w:rPr>
                  <w:color w:val="0000FF" w:themeColor="hyperlink"/>
                  <w:sz w:val="22"/>
                  <w:szCs w:val="22"/>
                  <w:u w:val="single"/>
                  <w:shd w:val="clear" w:color="auto" w:fill="FFFFFF"/>
                </w:rPr>
                <w:t>(</w:t>
              </w:r>
              <w:r>
                <w:rPr>
                  <w:color w:val="0000FF" w:themeColor="hyperlink"/>
                  <w:sz w:val="22"/>
                  <w:szCs w:val="22"/>
                  <w:shd w:val="clear" w:color="auto" w:fill="FFFFFF"/>
                  <w:u w:val="single"/>
                </w:rPr>
                <w:t>ES) 2016/679</w:t>
              </w:r>
            </w:fldSimple>
            <w:r>
              <w:rPr>
                <w:color w:val="000000"/>
                <w:sz w:val="22"/>
                <w:szCs w:val="22"/>
                <w:shd w:val="clear" w:color="auto" w:fill="FFFFFF"/>
              </w:rPr>
              <w:t xml:space="preserve"> dėl fizinių asmenų apsaugos tvarkant asmens duomenis ir dėl laisvo tokių duomenų judėjimo ir kuriuo panaikinama Direktyva </w:t>
            </w:r>
            <w:fldSimple w:instr="HYPERLINK http://eur-lex.europa.eu/legal-content/LIT/TXT/?uri=CELEX:31995L0046&amp;locale=lt \t _blank">
              <w:r>
                <w:rPr>
                  <w:color w:val="0000FF" w:themeColor="hyperlink"/>
                  <w:sz w:val="22"/>
                  <w:szCs w:val="22"/>
                  <w:shd w:val="clear" w:color="auto" w:fill="FFFFFF"/>
                  <w:u w:val="single"/>
                </w:rPr>
                <w:t>95/46/EB</w:t>
              </w:r>
            </w:fldSimple>
            <w:r>
              <w:rPr>
                <w:color w:val="000000"/>
                <w:sz w:val="22"/>
                <w:szCs w:val="22"/>
                <w:shd w:val="clear" w:color="auto" w:fill="FFFFFF"/>
              </w:rPr>
              <w:t xml:space="preserve"> (Bendrasis duomenų apsaugos reglamentas) </w:t>
            </w:r>
            <w:r>
              <w:rPr>
                <w:sz w:val="22"/>
                <w:szCs w:val="22"/>
              </w:rPr>
              <w:t xml:space="preserve">arba 2018 m. spalio 23 d. Europos Parlamento ir Tarybos reglamentu </w:t>
            </w:r>
            <w:fldSimple w:instr="HYPERLINK http://eur-lex.europa.eu/legal-content/LIT/TXT/?uri=CELEX:32018R1725&amp;locale=lt \t _blank">
              <w:r>
                <w:rPr>
                  <w:sz w:val="22"/>
                  <w:szCs w:val="22"/>
                  <w:u w:val="single"/>
                  <w:color w:val="0000FF" w:themeColor="hyperlink"/>
                </w:rPr>
                <w:t>(ES) 2018/1725</w:t>
              </w:r>
            </w:fldSimple>
            <w:r>
              <w:rPr>
                <w:sz w:val="22"/>
                <w:szCs w:val="22"/>
              </w:rPr>
              <w:t xml:space="preserve"> dėl fizinių asmenų apsaugos Sąjungos institucijoms, organams, tarnyboms ir agentūroms tvarkant asmens duomenis ir dėl laisvo tokių duomenų judėjimo, kuriuo panaikinamas Reglamentas </w:t>
            </w:r>
            <w:fldSimple w:instr="HYPERLINK http://eur-lex.europa.eu/legal-content/LIT/TXT/?uri=CELEX:32001R0045&amp;locale=lt \t _blank">
              <w:r>
                <w:rPr>
                  <w:sz w:val="22"/>
                  <w:szCs w:val="22"/>
                  <w:u w:val="single"/>
                  <w:color w:val="0000FF" w:themeColor="hyperlink"/>
                </w:rPr>
                <w:t>(EB) Nr. 45/2001</w:t>
              </w:r>
            </w:fldSimple>
            <w:r>
              <w:rPr>
                <w:sz w:val="22"/>
                <w:szCs w:val="22"/>
              </w:rPr>
              <w:t xml:space="preserve"> ir Sprendimas </w:t>
            </w:r>
            <w:fldSimple w:instr="HYPERLINK http://eur-lex.europa.eu/legal-content/LIT/TXT/?uri=CELEX:32002D1247&amp;locale=lt \t _blank">
              <w:r>
                <w:rPr>
                  <w:sz w:val="22"/>
                  <w:szCs w:val="22"/>
                  <w:u w:val="single"/>
                  <w:color w:val="0000FF" w:themeColor="hyperlink"/>
                </w:rPr>
                <w:t>Nr. 1247/2002/EB</w:t>
              </w:r>
            </w:fldSimple>
            <w:r>
              <w:rPr>
                <w:sz w:val="22"/>
                <w:szCs w:val="22"/>
              </w:rPr>
              <w:t xml:space="preserve">, atsižvelgiant į tai, kuris iš jų taikytinas, bei kitais teisės aktais, reglamentuojančiais asmens duomenų tvarkymą. </w:t>
            </w:r>
          </w:p>
          <w:p>
            <w:pPr>
              <w:ind w:firstLine="460"/>
              <w:jc w:val="both"/>
              <w:rPr>
                <w:sz w:val="22"/>
                <w:szCs w:val="22"/>
              </w:rPr>
            </w:pPr>
            <w:r>
              <w:rPr>
                <w:sz w:val="22"/>
                <w:szCs w:val="22"/>
              </w:rPr>
              <w:t xml:space="preserve">13.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pPr>
              <w:ind w:firstLine="460"/>
              <w:jc w:val="both"/>
              <w:rPr>
                <w:sz w:val="22"/>
                <w:szCs w:val="22"/>
              </w:rPr>
            </w:pPr>
            <w:r>
              <w:rPr>
                <w:sz w:val="22"/>
                <w:szCs w:val="22"/>
              </w:rPr>
              <w:t>14. E</w:t>
            </w:r>
            <w:r>
              <w:rPr>
                <w:sz w:val="22"/>
                <w:szCs w:val="22"/>
                <w:lang w:bidi="lt-LT"/>
              </w:rPr>
              <w:t xml:space="preserve">su informuotas (-a), kad Agentūros tvarkomi mano </w:t>
            </w:r>
            <w:r>
              <w:rPr>
                <w:sz w:val="22"/>
                <w:szCs w:val="22"/>
              </w:rPr>
              <w:t xml:space="preserve">asmens duomenys (kategorijos), nurodyti mano  </w:t>
            </w:r>
            <w:r>
              <w:rPr>
                <w:sz w:val="22"/>
                <w:szCs w:val="22"/>
                <w:lang w:eastAsia="lt-LT"/>
              </w:rPr>
              <w:t>PSK</w:t>
            </w:r>
            <w:r>
              <w:rPr>
                <w:sz w:val="22"/>
                <w:szCs w:val="22"/>
              </w:rPr>
              <w:t xml:space="preserve"> ir </w:t>
            </w:r>
            <w:r>
              <w:rPr>
                <w:sz w:val="22"/>
                <w:szCs w:val="22"/>
                <w:lang w:eastAsia="lt-LT"/>
              </w:rPr>
              <w:t>kituose Agentūrai pateiktuose dokumentuose,</w:t>
            </w:r>
            <w:r>
              <w:rPr>
                <w:sz w:val="22"/>
                <w:szCs w:val="22"/>
              </w:rPr>
              <w:t xml:space="preserve"> </w:t>
            </w:r>
            <w:r>
              <w:rPr>
                <w:sz w:val="22"/>
                <w:szCs w:val="22"/>
                <w:lang w:bidi="lt-LT"/>
              </w:rPr>
              <w:t xml:space="preserve">ir detalesnė informacija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pPr>
              <w:ind w:firstLine="460"/>
              <w:jc w:val="both"/>
              <w:rPr>
                <w:spacing w:val="2"/>
                <w:sz w:val="22"/>
                <w:szCs w:val="22"/>
                <w:shd w:val="clear" w:color="auto" w:fill="FFFFFF"/>
              </w:rPr>
            </w:pPr>
            <w:r>
              <w:rPr>
                <w:sz w:val="22"/>
                <w:szCs w:val="22"/>
              </w:rPr>
              <w:t xml:space="preserve">15.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w:t>
            </w:r>
            <w:fldSimple w:instr="HYPERLINK http://eur-lex.europa.eu/legal-content/LIT/TXT/?uri=CELEX:32016R0679&amp;locale=lt \t _blank">
              <w:r>
                <w:rPr>
                  <w:spacing w:val="2"/>
                  <w:sz w:val="22"/>
                  <w:szCs w:val="22"/>
                  <w:shd w:val="clear" w:color="auto" w:fill="FFFFFF"/>
                  <w:u w:val="single"/>
                  <w:color w:val="0000FF" w:themeColor="hyperlink"/>
                </w:rPr>
                <w:t>(ES) 2016/679</w:t>
              </w:r>
            </w:fldSimple>
            <w:r>
              <w:rPr>
                <w:spacing w:val="2"/>
                <w:sz w:val="22"/>
                <w:szCs w:val="22"/>
                <w:shd w:val="clear" w:color="auto" w:fill="FFFFFF"/>
              </w:rPr>
              <w:t xml:space="preserve"> dėl fizinių asmenų apsaugos tvarkant asmens duomenis ir dėl laisvo tokių duomenų judėjimo ir kuriuo panaikinama direktyva </w:t>
            </w:r>
            <w:fldSimple w:instr="HYPERLINK http://eur-lex.europa.eu/legal-content/LIT/TXT/?uri=CELEX:31995L0046&amp;locale=lt \t _blank">
              <w:r>
                <w:rPr>
                  <w:spacing w:val="2"/>
                  <w:sz w:val="22"/>
                  <w:szCs w:val="22"/>
                  <w:shd w:val="clear" w:color="auto" w:fill="FFFFFF"/>
                  <w:u w:val="single"/>
                  <w:color w:val="0000FF" w:themeColor="hyperlink"/>
                </w:rPr>
                <w:t>95/46/EB</w:t>
              </w:r>
            </w:fldSimple>
            <w:r>
              <w:rPr>
                <w:spacing w:val="2"/>
                <w:sz w:val="22"/>
                <w:szCs w:val="22"/>
                <w:shd w:val="clear" w:color="auto" w:fill="FFFFFF"/>
              </w:rPr>
              <w:t xml:space="preserve"> (Bendrasis duomenų apsaugos reglamentas) nustatytas teises: 1) žinoti (būti informuotas) apie savo asmens duomenų tvarkymą; 2) susipažinti su tvarkomais savo asmens duomenimis; 3) reikalauti ištaisyti asmens duomenis; 4) </w:t>
            </w:r>
            <w:r>
              <w:rPr>
                <w:rFonts w:eastAsia="Calibri"/>
                <w:sz w:val="22"/>
                <w:szCs w:val="22"/>
              </w:rPr>
              <w:t xml:space="preserve">reikalauti ištrinti asmens duomenis, jei yra bent vienas pagrindas, įtvirtintas Reglamente </w:t>
            </w:r>
            <w:fldSimple w:instr="HYPERLINK http://eur-lex.europa.eu/legal-content/LIT/TXT/?uri=CELEX:32016R0679&amp;locale=lt \t _blank">
              <w:r>
                <w:rPr>
                  <w:rFonts w:eastAsia="Calibri"/>
                  <w:sz w:val="22"/>
                  <w:szCs w:val="22"/>
                  <w:u w:val="single"/>
                  <w:color w:val="0000FF" w:themeColor="hyperlink"/>
                </w:rPr>
                <w:t>(ES) 2016/679</w:t>
              </w:r>
            </w:fldSimple>
            <w:r>
              <w:rPr>
                <w:rFonts w:eastAsia="Calibri"/>
                <w:sz w:val="22"/>
                <w:szCs w:val="22"/>
              </w:rPr>
              <w:t>;</w:t>
            </w:r>
            <w:r>
              <w:rPr>
                <w:spacing w:val="2"/>
                <w:sz w:val="22"/>
                <w:szCs w:val="22"/>
                <w:shd w:val="clear" w:color="auto" w:fill="FFFFFF"/>
              </w:rPr>
              <w:t xml:space="preserve"> 5) apriboti asmens duomenų tvarkymą; 6) pateikti skundą priežiūros institucijai. </w:t>
            </w:r>
          </w:p>
          <w:p>
            <w:pPr>
              <w:ind w:firstLine="425"/>
              <w:jc w:val="both"/>
              <w:rPr>
                <w:sz w:val="22"/>
                <w:szCs w:val="22"/>
              </w:rPr>
            </w:pPr>
            <w:r>
              <w:rPr>
                <w:sz w:val="22"/>
                <w:szCs w:val="22"/>
              </w:rPr>
              <w:t xml:space="preserve">16. Esu informuotas (-a), kad rinkdamas (-a), tvarkydamas (-a) pareiškėjo (-ų) ir paramos gavėjo (-ų) asmens duomenis turiu užtikrinti </w:t>
            </w:r>
            <w:r>
              <w:rPr>
                <w:sz w:val="22"/>
                <w:szCs w:val="22"/>
                <w:shd w:val="clear" w:color="auto" w:fill="FFFFFF"/>
              </w:rPr>
              <w:t xml:space="preserve">Reglamente </w:t>
            </w:r>
            <w:fldSimple w:instr="HYPERLINK http://eur-lex.europa.eu/legal-content/LIT/TXT/?uri=CELEX:32016R0679&amp;locale=lt \t _blank">
              <w:r>
                <w:rPr>
                  <w:sz w:val="22"/>
                  <w:szCs w:val="22"/>
                  <w:shd w:val="clear" w:color="auto" w:fill="FFFFFF"/>
                  <w:u w:val="single"/>
                  <w:color w:val="0000FF" w:themeColor="hyperlink"/>
                </w:rPr>
                <w:t>(ES) 2016/679</w:t>
              </w:r>
            </w:fldSimple>
            <w:r>
              <w:rPr>
                <w:sz w:val="22"/>
                <w:szCs w:val="22"/>
                <w:shd w:val="clear" w:color="auto" w:fill="FFFFFF"/>
              </w:rPr>
              <w:t xml:space="preserve"> </w:t>
            </w:r>
            <w:r>
              <w:rPr>
                <w:sz w:val="22"/>
                <w:szCs w:val="22"/>
              </w:rPr>
              <w:t xml:space="preserve">nustatytų reikalavimų vykdymą.  </w:t>
            </w:r>
          </w:p>
          <w:p>
            <w:pPr>
              <w:ind w:firstLine="425"/>
              <w:jc w:val="both"/>
              <w:rPr>
                <w:sz w:val="22"/>
                <w:szCs w:val="22"/>
              </w:rPr>
            </w:pPr>
            <w:r>
              <w:rPr>
                <w:sz w:val="22"/>
                <w:szCs w:val="22"/>
              </w:rPr>
              <w:t>17. Mano planuojamo įgyvendinti projekto veiklos išlaidos nefinansuojamos pagal kitus pareiškėjo įgyvendintus ir (arba) įgyvendinamus projektus.</w:t>
            </w:r>
          </w:p>
          <w:p>
            <w:pPr>
              <w:ind w:firstLine="425"/>
              <w:jc w:val="both"/>
              <w:rPr>
                <w:sz w:val="22"/>
                <w:szCs w:val="22"/>
              </w:rPr>
            </w:pPr>
            <w:r>
              <w:rPr>
                <w:color w:val="000000"/>
                <w:sz w:val="22"/>
                <w:szCs w:val="22"/>
              </w:rPr>
              <w:t xml:space="preserve">18. Aš  įsipareigoju, pasikeitus deklaruojamoms aplinkybėms, nedelsdamas (-a) apie tai informuoti Agentūrą.</w:t>
            </w:r>
          </w:p>
          <w:p>
            <w:pPr>
              <w:jc w:val="both"/>
              <w:rPr>
                <w:sz w:val="22"/>
                <w:szCs w:val="22"/>
              </w:rPr>
            </w:pPr>
          </w:p>
        </w:tc>
      </w:tr>
    </w:tbl>
    <w:p>
      <w:pPr>
        <w:jc w:val="center"/>
        <w:rPr>
          <w:szCs w:val="24"/>
        </w:rPr>
      </w:pPr>
    </w:p>
    <w:p>
      <w:pPr>
        <w:tabs>
          <w:tab w:val="left" w:pos="3544"/>
        </w:tabs>
        <w:spacing w:line="256" w:lineRule="auto"/>
        <w:rPr>
          <w:sz w:val="22"/>
          <w:szCs w:val="22"/>
          <w:lang w:eastAsia="lt-LT"/>
        </w:rPr>
      </w:pPr>
      <w:r>
        <w:rPr>
          <w:sz w:val="22"/>
          <w:szCs w:val="22"/>
          <w:lang w:eastAsia="lt-LT"/>
        </w:rPr>
        <w:t xml:space="preserve">________________________                                                                           __________________                                                               _____________ </w:t>
      </w:r>
    </w:p>
    <w:p>
      <w:pPr>
        <w:rPr>
          <w:sz w:val="14"/>
          <w:szCs w:val="14"/>
        </w:rPr>
      </w:pPr>
    </w:p>
    <w:p>
      <w:pPr>
        <w:tabs>
          <w:tab w:val="left" w:pos="3544"/>
        </w:tabs>
        <w:rPr>
          <w:sz w:val="22"/>
          <w:szCs w:val="22"/>
          <w:lang w:val="pt-BR" w:eastAsia="lt-LT"/>
        </w:rPr>
      </w:pPr>
      <w:r>
        <w:rPr>
          <w:sz w:val="22"/>
          <w:szCs w:val="22"/>
          <w:lang w:val="pt-BR" w:eastAsia="lt-LT"/>
        </w:rPr>
        <w:t xml:space="preserve">(pareiškėjo  pareigų pavadinimas)                                                                                    (parašas)                                                                        (vardas ir pavardė)</w:t>
      </w:r>
    </w:p>
    <w:p>
      <w:pPr>
        <w:tabs>
          <w:tab w:val="left" w:pos="3544"/>
        </w:tabs>
        <w:ind w:firstLine="57"/>
        <w:rPr>
          <w:sz w:val="22"/>
          <w:szCs w:val="22"/>
          <w:lang w:val="pt-BR" w:eastAsia="lt-LT"/>
        </w:rPr>
      </w:pPr>
    </w:p>
    <w:p>
      <w:pPr>
        <w:jc w:val="center"/>
        <w:rPr>
          <w:sz w:val="20"/>
        </w:rPr>
      </w:pPr>
    </w:p>
    <w:sectPr>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p>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rPr>
        <w:sz w:val="22"/>
        <w:szCs w:val="22"/>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6</w:t>
    </w:r>
    <w:r>
      <w:rPr>
        <w:sz w:val="22"/>
        <w:szCs w:val="22"/>
        <w:lang w:eastAsia="lt-LT"/>
      </w:rPr>
      <w:fldChar w:fldCharType="end"/>
    </w: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A8E73F9-6116-44D9-9D51-ED39A927CCA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58989463">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48272225">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32776620">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573394383">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614680587">
          <w:marLeft w:val="0"/>
          <w:marRight w:val="0"/>
          <w:marTop w:val="0"/>
          <w:marBottom w:val="0"/>
          <w:divBdr>
            <w:top w:val="none" w:sz="0" w:space="0" w:color="auto"/>
            <w:left w:val="none" w:sz="0" w:space="0" w:color="auto"/>
            <w:bottom w:val="none" w:sz="0" w:space="0" w:color="auto"/>
            <w:right w:val="none" w:sz="0" w:space="0" w:color="auto"/>
          </w:divBdr>
        </w:div>
        <w:div w:id="775439935">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38582368">
      <w:bodyDiv w:val="1"/>
      <w:marLeft w:val="0"/>
      <w:marRight w:val="0"/>
      <w:marTop w:val="0"/>
      <w:marBottom w:val="0"/>
      <w:divBdr>
        <w:top w:val="none" w:sz="0" w:space="0" w:color="auto"/>
        <w:left w:val="none" w:sz="0" w:space="0" w:color="auto"/>
        <w:bottom w:val="none" w:sz="0" w:space="0" w:color="auto"/>
        <w:right w:val="none" w:sz="0" w:space="0" w:color="auto"/>
      </w:divBdr>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 w:id="1267612576">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sChild>
    </w:div>
    <w:div w:id="8328352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106147658">
      <w:bodyDiv w:val="1"/>
      <w:marLeft w:val="0"/>
      <w:marRight w:val="0"/>
      <w:marTop w:val="0"/>
      <w:marBottom w:val="0"/>
      <w:divBdr>
        <w:top w:val="none" w:sz="0" w:space="0" w:color="auto"/>
        <w:left w:val="none" w:sz="0" w:space="0" w:color="auto"/>
        <w:bottom w:val="none" w:sz="0" w:space="0" w:color="auto"/>
        <w:right w:val="none" w:sz="0" w:space="0" w:color="auto"/>
      </w:divBdr>
    </w:div>
    <w:div w:id="1346981967">
      <w:bodyDiv w:val="1"/>
      <w:marLeft w:val="0"/>
      <w:marRight w:val="0"/>
      <w:marTop w:val="0"/>
      <w:marBottom w:val="0"/>
      <w:divBdr>
        <w:top w:val="none" w:sz="0" w:space="0" w:color="auto"/>
        <w:left w:val="none" w:sz="0" w:space="0" w:color="auto"/>
        <w:bottom w:val="none" w:sz="0" w:space="0" w:color="auto"/>
        <w:right w:val="none" w:sz="0" w:space="0" w:color="auto"/>
      </w:divBdr>
    </w:div>
    <w:div w:id="1361131219">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260456465">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1994026120">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 w:id="1124033246">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00093837">
      <w:bodyDiv w:val="1"/>
      <w:marLeft w:val="0"/>
      <w:marRight w:val="0"/>
      <w:marTop w:val="0"/>
      <w:marBottom w:val="0"/>
      <w:divBdr>
        <w:top w:val="none" w:sz="0" w:space="0" w:color="auto"/>
        <w:left w:val="none" w:sz="0" w:space="0" w:color="auto"/>
        <w:bottom w:val="none" w:sz="0" w:space="0" w:color="auto"/>
        <w:right w:val="none" w:sz="0" w:space="0" w:color="auto"/>
      </w:divBdr>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37316441">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423526875">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157507153">
              <w:marLeft w:val="0"/>
              <w:marRight w:val="0"/>
              <w:marTop w:val="0"/>
              <w:marBottom w:val="0"/>
              <w:divBdr>
                <w:top w:val="none" w:sz="0" w:space="0" w:color="auto"/>
                <w:left w:val="none" w:sz="0" w:space="0" w:color="auto"/>
                <w:bottom w:val="none" w:sz="0" w:space="0" w:color="auto"/>
                <w:right w:val="none" w:sz="0" w:space="0" w:color="auto"/>
              </w:divBdr>
              <w:divsChild>
                <w:div w:id="54472481">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1517843175">
                  <w:marLeft w:val="0"/>
                  <w:marRight w:val="0"/>
                  <w:marTop w:val="0"/>
                  <w:marBottom w:val="0"/>
                  <w:divBdr>
                    <w:top w:val="none" w:sz="0" w:space="0" w:color="auto"/>
                    <w:left w:val="none" w:sz="0" w:space="0" w:color="auto"/>
                    <w:bottom w:val="none" w:sz="0" w:space="0" w:color="auto"/>
                    <w:right w:val="none" w:sz="0" w:space="0" w:color="auto"/>
                  </w:divBdr>
                </w:div>
              </w:divsChild>
            </w:div>
            <w:div w:id="627443274">
              <w:marLeft w:val="0"/>
              <w:marRight w:val="0"/>
              <w:marTop w:val="0"/>
              <w:marBottom w:val="0"/>
              <w:divBdr>
                <w:top w:val="none" w:sz="0" w:space="0" w:color="auto"/>
                <w:left w:val="none" w:sz="0" w:space="0" w:color="auto"/>
                <w:bottom w:val="none" w:sz="0" w:space="0" w:color="auto"/>
                <w:right w:val="none" w:sz="0" w:space="0" w:color="auto"/>
              </w:divBdr>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7D9758E92DA49AEB4CD7025F9DB0E" ma:contentTypeVersion="14" ma:contentTypeDescription="Create a new document." ma:contentTypeScope="" ma:versionID="abf5d29b05d3ce2ba3cff78fd9a93a26">
  <xsd:schema xmlns:xsd="http://www.w3.org/2001/XMLSchema" xmlns:xs="http://www.w3.org/2001/XMLSchema" xmlns:p="http://schemas.microsoft.com/office/2006/metadata/properties" xmlns:ns2="240dd788-319f-4943-88e1-3b7713b408be" xmlns:ns3="af00d09b-de60-4958-ac74-29cb2f902e32" targetNamespace="http://schemas.microsoft.com/office/2006/metadata/properties" ma:root="true" ma:fieldsID="4600ae55296eb515ae6399f3584c9c56" ns2:_="" ns3:_="">
    <xsd:import namespace="240dd788-319f-4943-88e1-3b7713b408be"/>
    <xsd:import namespace="af00d09b-de60-4958-ac74-29cb2f902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d788-319f-4943-88e1-3b7713b40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0d09b-de60-4958-ac74-29cb2f902e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f2ef19-7a23-4ec3-9a9a-79b2e148a1c5}" ma:internalName="TaxCatchAll" ma:showField="CatchAllData" ma:web="af00d09b-de60-4958-ac74-29cb2f902e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00d09b-de60-4958-ac74-29cb2f902e32" xsi:nil="true"/>
    <lcf76f155ced4ddcb4097134ff3c332f xmlns="240dd788-319f-4943-88e1-3b7713b408be">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221F4-B3B9-42A2-91E6-44FA47DB1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d788-319f-4943-88e1-3b7713b408be"/>
    <ds:schemaRef ds:uri="af00d09b-de60-4958-ac74-29cb2f90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af00d09b-de60-4958-ac74-29cb2f902e32"/>
    <ds:schemaRef ds:uri="240dd788-319f-4943-88e1-3b7713b408be"/>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B9FECE1-9C73-4A8E-BF61-612EE509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2045</Words>
  <Characters>14255</Characters>
  <Application>Microsoft Office Word</Application>
  <DocSecurity>4</DocSecurity>
  <Lines>339</Lines>
  <Paragraphs>189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16111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2025-11-10T06:18:00Z</dcterms:created>
  <dc:creator>Virginija Levinskienė</dc:creator>
  <lastModifiedBy>adlibuser</lastModifiedBy>
  <dcterms:modified xsi:type="dcterms:W3CDTF">2025-11-10T06:18:00Z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0x010100AD77D9758E92DA49AEB4CD7025F9DB0E</vt:lpwstr>
  </property>
  <property fmtid="{D5CDD505-2E9C-101B-9397-08002B2CF9AE}" pid="3" name="GrammarlyDocumentId">
    <vt:lpwstr>d0472e3b0dd498cda461620e58dd69f3b81b72b6d7d9015161fb42db26a39dd1</vt:lpwstr>
  </property>
  <property fmtid="{D5CDD505-2E9C-101B-9397-08002B2CF9AE}" pid="4" name="MediaServiceImageTags">
    <vt:lpwstr/>
  </property>
</Properties>
</file>