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14:paraId="7D7AEEDE" w14:textId="77777777">
      <w:pPr>
        <w:tabs>
          <w:tab w:val="center" w:pos="4986"/>
          <w:tab w:val="right" w:pos="9972"/>
        </w:tabs>
      </w:pPr>
    </w:p>
    <w:p w14:paraId="1367C3AE" w14:textId="77777777">
      <w:pPr>
        <w:tabs>
          <w:tab w:val="center" w:pos="4680"/>
          <w:tab w:val="right" w:pos="9360"/>
        </w:tabs>
        <w:rPr>
          <w:sz w:val="22"/>
          <w:szCs w:val="22"/>
          <w:lang w:eastAsia="lt-LT"/>
        </w:rPr>
      </w:pPr>
    </w:p>
    <w:p w14:paraId="31DF4E61" w14:textId="77777777">
      <w:pPr>
        <w:tabs>
          <w:tab w:val="center" w:pos="4680"/>
          <w:tab w:val="right" w:pos="9360"/>
        </w:tabs>
        <w:rPr>
          <w:sz w:val="22"/>
          <w:szCs w:val="22"/>
          <w:lang w:eastAsia="lt-LT"/>
        </w:rPr>
      </w:pPr>
    </w:p>
    <w:p w14:paraId="5DDFE505" w14:textId="77777777">
      <w:pPr>
        <w:ind w:left="10065"/>
        <w:rPr>
          <w:caps/>
          <w:szCs w:val="24"/>
          <w:lang w:bidi="lo-LA"/>
        </w:rPr>
      </w:pPr>
      <w:r>
        <w:rPr>
          <w:sz w:val="22"/>
          <w:szCs w:val="22"/>
        </w:rPr>
        <w:t>Lietuvos žuvininkystės sektoriaus 2021–2027 metų programos antrojo prioriteto „Darnios akvakultūros veiklos skatinimas ir žvejybos bei akvakultūros produktų perdirbimas ir prekyba jais, taip prisidedant prie aprūpinimo maistu saugumo Sąjungoje“ priemonės „</w:t>
      </w:r>
      <w:r>
        <w:rPr>
          <w:color w:val="000000"/>
          <w:sz w:val="22"/>
          <w:szCs w:val="22"/>
        </w:rPr>
        <w:t>Mokslo atstovų ir akvakultūros įmonių bendradarbiavimo veiklos</w:t>
      </w:r>
      <w:r>
        <w:rPr>
          <w:sz w:val="22"/>
          <w:szCs w:val="22"/>
        </w:rPr>
        <w:t>“ projektų finansavimo sąlygų aprašo</w:t>
      </w:r>
    </w:p>
    <w:p w14:paraId="7161DF7C" w14:textId="2DBAEC3E">
      <w:pPr>
        <w:ind w:left="10065"/>
        <w:rPr>
          <w:caps/>
          <w:szCs w:val="24"/>
          <w:lang w:bidi="lo-LA"/>
        </w:rPr>
      </w:pPr>
      <w:r>
        <w:rPr>
          <w:color w:val="000000"/>
          <w:sz w:val="20"/>
        </w:rPr>
        <w:t>2</w:t>
      </w:r>
      <w:r>
        <w:rPr>
          <w:color w:val="000000"/>
          <w:sz w:val="20"/>
        </w:rPr>
        <w:t xml:space="preserve"> priedas</w:t>
      </w:r>
    </w:p>
    <w:p w14:paraId="52C77CC0" w14:textId="77777777">
      <w:pPr>
        <w:ind w:left="10065"/>
        <w:rPr>
          <w:caps/>
          <w:szCs w:val="24"/>
          <w:lang w:bidi="lo-LA"/>
        </w:rPr>
      </w:pPr>
    </w:p>
    <w:p w14:paraId="032EF792" w14:textId="77777777">
      <w:pPr>
        <w:rPr>
          <w:b/>
          <w:caps/>
          <w:szCs w:val="24"/>
        </w:rPr>
      </w:pPr>
    </w:p>
    <w:p w14:paraId="3BDC59A1" w14:textId="77777777">
      <w:pPr>
        <w:jc w:val="center"/>
        <w:rPr>
          <w:b/>
          <w:caps/>
          <w:szCs w:val="24"/>
        </w:rPr>
      </w:pPr>
    </w:p>
    <w:p w14:paraId="0F675B2C" w14:textId="03B17962">
      <w:pPr>
        <w:jc w:val="center"/>
        <w:rPr>
          <w:b/>
          <w:caps/>
          <w:sz w:val="22"/>
          <w:szCs w:val="22"/>
        </w:rPr>
      </w:pPr>
      <w:r>
        <w:rPr>
          <w:b/>
          <w:caps/>
          <w:sz w:val="22"/>
          <w:szCs w:val="22"/>
        </w:rPr>
        <w:t>INFORMACIJOS, reikalingOS projekto atitikČIAI projektų atrankos kriterijams įvertinti, PAGAL Lietuvos žuvininkystės sektoriaus 2021–2027 metų programos antrojo prioriteto „Darnios akvakultūros veiklos skatinimas ir žvejybos bei akvakultūros produktų perdirbimas ir prekyba jais, taip prisidedant prie aprūpinimo maistu saugumo Sąjungoje“ priemonę „Mokslo atstovų ir akvakultūros įmonių bendradarbiavimo veiklos“, PATEIKIMO LEntelė</w:t>
      </w:r>
    </w:p>
    <w:p w14:paraId="0B215DC3" w14:textId="77777777">
      <w:pPr>
        <w:jc w:val="center"/>
        <w:rPr>
          <w:b/>
          <w:caps/>
          <w:sz w:val="22"/>
          <w:szCs w:val="22"/>
        </w:rPr>
      </w:pPr>
    </w:p>
    <w:p w14:paraId="5C01A6CD" w14:textId="761205C3">
      <w:pPr>
        <w:rPr>
          <w:b/>
          <w:bCs/>
          <w:sz w:val="22"/>
          <w:szCs w:val="22"/>
        </w:rPr>
      </w:pPr>
      <w:r>
        <w:rPr>
          <w:i/>
          <w:iCs/>
          <w:sz w:val="22"/>
          <w:szCs w:val="22"/>
        </w:rPr>
        <w:t>(Pildo pareiškėjas ir teikia kartu su PĮP)</w:t>
      </w:r>
    </w:p>
    <w:p w14:paraId="1A16ACDA" w14:textId="4F0631B4">
      <w:pPr>
        <w:rPr>
          <w:b/>
          <w:caps/>
          <w:sz w:val="22"/>
          <w:szCs w:val="22"/>
        </w:rPr>
      </w:pPr>
      <w:r>
        <w:rPr>
          <w:b/>
          <w:caps/>
          <w:sz w:val="22"/>
          <w:szCs w:val="22"/>
        </w:rPr>
        <w:t>I</w:t>
      </w:r>
      <w:r>
        <w:rPr>
          <w:b/>
          <w:caps/>
          <w:sz w:val="22"/>
          <w:szCs w:val="22"/>
        </w:rPr>
        <w:t xml:space="preserve">. </w:t>
      </w:r>
      <w:r>
        <w:rPr>
          <w:b/>
          <w:caps/>
          <w:sz w:val="22"/>
          <w:szCs w:val="22"/>
        </w:rPr>
        <w:t>Informacija apie projektą</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436"/>
        <w:gridCol w:w="13165"/>
      </w:tblGrid>
      <w:tr w14:paraId="2D3F2E7A" w14:textId="77777777">
        <w:tc>
          <w:tcPr>
            <w:tcW w:w="858" w:type="dxa"/>
            <w:tcBorders>
              <w:top w:val="single" w:sz="4" w:space="0" w:color="auto"/>
              <w:left w:val="single" w:sz="4" w:space="0" w:color="auto"/>
              <w:bottom w:val="single" w:sz="4" w:space="0" w:color="auto"/>
              <w:right w:val="single" w:sz="4" w:space="0" w:color="auto"/>
            </w:tcBorders>
          </w:tcPr>
          <w:p w14:paraId="0A724B9A" w14:textId="7B00326B">
            <w:pPr>
              <w:jc w:val="both"/>
              <w:rPr>
                <w:color w:val="000000"/>
                <w:sz w:val="22"/>
                <w:szCs w:val="22"/>
              </w:rPr>
            </w:pPr>
            <w:r>
              <w:rPr>
                <w:color w:val="000000"/>
                <w:sz w:val="22"/>
                <w:szCs w:val="22"/>
              </w:rPr>
              <w:t>1.</w:t>
            </w:r>
          </w:p>
        </w:tc>
        <w:tc>
          <w:tcPr>
            <w:tcW w:w="13601" w:type="dxa"/>
            <w:gridSpan w:val="2"/>
            <w:tcBorders>
              <w:top w:val="single" w:sz="4" w:space="0" w:color="auto"/>
              <w:left w:val="single" w:sz="4" w:space="0" w:color="auto"/>
              <w:bottom w:val="single" w:sz="4" w:space="0" w:color="auto"/>
              <w:right w:val="single" w:sz="4" w:space="0" w:color="auto"/>
            </w:tcBorders>
          </w:tcPr>
          <w:p w14:paraId="4ED3C526" w14:textId="30BABED7">
            <w:pPr>
              <w:jc w:val="both"/>
              <w:rPr>
                <w:b/>
                <w:bCs/>
                <w:sz w:val="22"/>
                <w:szCs w:val="22"/>
              </w:rPr>
            </w:pPr>
            <w:r>
              <w:rPr>
                <w:b/>
                <w:bCs/>
                <w:sz w:val="22"/>
                <w:szCs w:val="22"/>
              </w:rPr>
              <w:t xml:space="preserve">Paramos gavėjų rūšis </w:t>
            </w:r>
            <w:r>
              <w:rPr>
                <w:bCs/>
                <w:sz w:val="22"/>
                <w:szCs w:val="22"/>
              </w:rPr>
              <w:t>(</w:t>
            </w:r>
            <w:r>
              <w:rPr>
                <w:bCs/>
                <w:i/>
                <w:iCs/>
                <w:sz w:val="22"/>
                <w:szCs w:val="22"/>
              </w:rPr>
              <w:t>pasirenkamas vienas variantas, atsižvelgiant į tai, kuriai paramos gavėjų rūšiai priklauso pareiškėjas)</w:t>
            </w:r>
            <w:r>
              <w:rPr>
                <w:bCs/>
                <w:sz w:val="22"/>
                <w:szCs w:val="22"/>
              </w:rPr>
              <w:t>:</w:t>
            </w:r>
          </w:p>
        </w:tc>
      </w:tr>
      <w:tr w14:paraId="76E6F147" w14:textId="77777777">
        <w:tc>
          <w:tcPr>
            <w:tcW w:w="858" w:type="dxa"/>
            <w:tcBorders>
              <w:top w:val="single" w:sz="4" w:space="0" w:color="auto"/>
              <w:left w:val="single" w:sz="4" w:space="0" w:color="auto"/>
              <w:bottom w:val="single" w:sz="4" w:space="0" w:color="auto"/>
              <w:right w:val="single" w:sz="4" w:space="0" w:color="auto"/>
            </w:tcBorders>
          </w:tcPr>
          <w:p w14:paraId="34514388" w14:textId="7629C468">
            <w:pPr>
              <w:jc w:val="both"/>
              <w:rPr>
                <w:color w:val="000000"/>
                <w:sz w:val="22"/>
                <w:szCs w:val="22"/>
              </w:rPr>
            </w:pPr>
            <w:r>
              <w:rPr>
                <w:color w:val="000000"/>
                <w:sz w:val="22"/>
                <w:szCs w:val="22"/>
              </w:rPr>
              <w:t>1.1.</w:t>
            </w:r>
          </w:p>
        </w:tc>
        <w:tc>
          <w:tcPr>
            <w:tcW w:w="436" w:type="dxa"/>
            <w:tcBorders>
              <w:top w:val="single" w:sz="4" w:space="0" w:color="auto"/>
              <w:left w:val="single" w:sz="4" w:space="0" w:color="auto"/>
              <w:bottom w:val="single" w:sz="4" w:space="0" w:color="auto"/>
              <w:right w:val="single" w:sz="4" w:space="0" w:color="auto"/>
            </w:tcBorders>
            <w:hideMark/>
          </w:tcPr>
          <w:p w14:paraId="2C989924" w14:textId="77777777">
            <w:pPr>
              <w:jc w:val="both"/>
              <w:rPr>
                <w:b/>
                <w:sz w:val="22"/>
                <w:szCs w:val="22"/>
              </w:rPr>
            </w:pPr>
            <w:r>
              <w:rPr>
                <w:rFonts w:ascii="Segoe UI Symbol" w:eastAsia="MS Gothic" w:hAnsi="Segoe UI Symbol" w:cs="Segoe UI Symbol"/>
                <w:color w:val="000000"/>
                <w:sz w:val="22"/>
                <w:szCs w:val="22"/>
              </w:rPr>
              <w:t>☐</w:t>
            </w:r>
          </w:p>
        </w:tc>
        <w:tc>
          <w:tcPr>
            <w:tcW w:w="13165" w:type="dxa"/>
            <w:tcBorders>
              <w:top w:val="single" w:sz="4" w:space="0" w:color="auto"/>
              <w:left w:val="single" w:sz="4" w:space="0" w:color="auto"/>
              <w:bottom w:val="single" w:sz="4" w:space="0" w:color="auto"/>
              <w:right w:val="single" w:sz="4" w:space="0" w:color="auto"/>
            </w:tcBorders>
          </w:tcPr>
          <w:p w14:paraId="7537C0A8" w14:textId="0269A4EA">
            <w:pPr>
              <w:jc w:val="both"/>
              <w:rPr>
                <w:i/>
                <w:iCs/>
                <w:sz w:val="22"/>
                <w:szCs w:val="22"/>
              </w:rPr>
            </w:pPr>
            <w:r>
              <w:rPr>
                <w:sz w:val="22"/>
                <w:szCs w:val="22"/>
              </w:rPr>
              <w:t>04 Privati įmonė – labai maža;</w:t>
            </w:r>
          </w:p>
        </w:tc>
      </w:tr>
      <w:tr w14:paraId="594F48B3" w14:textId="77777777">
        <w:tc>
          <w:tcPr>
            <w:tcW w:w="858" w:type="dxa"/>
            <w:tcBorders>
              <w:top w:val="single" w:sz="4" w:space="0" w:color="auto"/>
              <w:left w:val="single" w:sz="4" w:space="0" w:color="auto"/>
              <w:bottom w:val="single" w:sz="4" w:space="0" w:color="auto"/>
              <w:right w:val="single" w:sz="4" w:space="0" w:color="auto"/>
            </w:tcBorders>
          </w:tcPr>
          <w:p w14:paraId="14C32190" w14:textId="09C76A98">
            <w:pPr>
              <w:jc w:val="both"/>
              <w:rPr>
                <w:color w:val="000000"/>
                <w:sz w:val="22"/>
                <w:szCs w:val="22"/>
              </w:rPr>
            </w:pPr>
            <w:r>
              <w:rPr>
                <w:color w:val="000000"/>
                <w:sz w:val="22"/>
                <w:szCs w:val="22"/>
              </w:rPr>
              <w:t>1.2.</w:t>
            </w:r>
          </w:p>
        </w:tc>
        <w:tc>
          <w:tcPr>
            <w:tcW w:w="436" w:type="dxa"/>
            <w:tcBorders>
              <w:top w:val="single" w:sz="4" w:space="0" w:color="auto"/>
              <w:left w:val="single" w:sz="4" w:space="0" w:color="auto"/>
              <w:bottom w:val="single" w:sz="4" w:space="0" w:color="auto"/>
              <w:right w:val="single" w:sz="4" w:space="0" w:color="auto"/>
            </w:tcBorders>
            <w:hideMark/>
          </w:tcPr>
          <w:p w14:paraId="1CEB5307" w14:textId="77777777">
            <w:pPr>
              <w:jc w:val="both"/>
              <w:rPr>
                <w:color w:val="000000"/>
                <w:sz w:val="22"/>
                <w:szCs w:val="22"/>
              </w:rPr>
            </w:pPr>
            <w:r>
              <w:rPr>
                <w:rFonts w:ascii="Segoe UI Symbol" w:eastAsia="MS Gothic" w:hAnsi="Segoe UI Symbol" w:cs="Segoe UI Symbol"/>
                <w:color w:val="000000"/>
                <w:sz w:val="22"/>
                <w:szCs w:val="22"/>
              </w:rPr>
              <w:t>☐</w:t>
            </w:r>
          </w:p>
        </w:tc>
        <w:tc>
          <w:tcPr>
            <w:tcW w:w="13165" w:type="dxa"/>
            <w:tcBorders>
              <w:top w:val="single" w:sz="4" w:space="0" w:color="auto"/>
              <w:left w:val="single" w:sz="4" w:space="0" w:color="auto"/>
              <w:bottom w:val="single" w:sz="4" w:space="0" w:color="auto"/>
              <w:right w:val="single" w:sz="4" w:space="0" w:color="auto"/>
            </w:tcBorders>
          </w:tcPr>
          <w:p w14:paraId="0ADCF27C" w14:textId="0E04C945">
            <w:pPr>
              <w:jc w:val="both"/>
              <w:rPr>
                <w:b/>
                <w:sz w:val="22"/>
                <w:szCs w:val="22"/>
              </w:rPr>
            </w:pPr>
            <w:r>
              <w:rPr>
                <w:sz w:val="22"/>
                <w:szCs w:val="22"/>
              </w:rPr>
              <w:t>05 Privati įmonė – MVĮ (mažoji ar vidutinė įmonė);</w:t>
            </w:r>
          </w:p>
        </w:tc>
      </w:tr>
      <w:tr w14:paraId="0ED8C2FC" w14:textId="77777777">
        <w:tc>
          <w:tcPr>
            <w:tcW w:w="858" w:type="dxa"/>
            <w:tcBorders>
              <w:top w:val="single" w:sz="4" w:space="0" w:color="auto"/>
              <w:left w:val="single" w:sz="4" w:space="0" w:color="auto"/>
              <w:bottom w:val="single" w:sz="4" w:space="0" w:color="auto"/>
              <w:right w:val="single" w:sz="4" w:space="0" w:color="auto"/>
            </w:tcBorders>
          </w:tcPr>
          <w:p w14:paraId="2F9B6B58" w14:textId="3648FDDD">
            <w:pPr>
              <w:jc w:val="both"/>
              <w:rPr>
                <w:color w:val="000000"/>
                <w:sz w:val="22"/>
                <w:szCs w:val="22"/>
              </w:rPr>
            </w:pPr>
            <w:r>
              <w:rPr>
                <w:color w:val="000000"/>
                <w:sz w:val="22"/>
                <w:szCs w:val="22"/>
              </w:rPr>
              <w:t>1.3.</w:t>
            </w:r>
          </w:p>
        </w:tc>
        <w:tc>
          <w:tcPr>
            <w:tcW w:w="436" w:type="dxa"/>
            <w:tcBorders>
              <w:top w:val="single" w:sz="4" w:space="0" w:color="auto"/>
              <w:left w:val="single" w:sz="4" w:space="0" w:color="auto"/>
              <w:bottom w:val="single" w:sz="4" w:space="0" w:color="auto"/>
              <w:right w:val="single" w:sz="4" w:space="0" w:color="auto"/>
            </w:tcBorders>
          </w:tcPr>
          <w:p w14:paraId="7871D3E6" w14:textId="1FEA0E65">
            <w:pPr>
              <w:jc w:val="both"/>
              <w:rPr>
                <w:rFonts w:ascii="Segoe UI Symbol" w:eastAsia="MS Gothic" w:hAnsi="Segoe UI Symbol" w:cs="Segoe UI Symbol"/>
                <w:color w:val="000000"/>
                <w:sz w:val="22"/>
                <w:szCs w:val="22"/>
              </w:rPr>
            </w:pPr>
            <w:r>
              <w:rPr>
                <w:rFonts w:ascii="Segoe UI Symbol" w:eastAsia="MS Gothic" w:hAnsi="Segoe UI Symbol" w:cs="Segoe UI Symbol"/>
                <w:color w:val="000000"/>
                <w:sz w:val="22"/>
                <w:szCs w:val="22"/>
              </w:rPr>
              <w:t>☐</w:t>
            </w:r>
          </w:p>
        </w:tc>
        <w:tc>
          <w:tcPr>
            <w:tcW w:w="13165" w:type="dxa"/>
            <w:tcBorders>
              <w:top w:val="single" w:sz="4" w:space="0" w:color="auto"/>
              <w:left w:val="single" w:sz="4" w:space="0" w:color="auto"/>
              <w:bottom w:val="single" w:sz="4" w:space="0" w:color="auto"/>
              <w:right w:val="single" w:sz="4" w:space="0" w:color="auto"/>
            </w:tcBorders>
          </w:tcPr>
          <w:p w14:paraId="41DB22F4" w14:textId="6D53E5F2">
            <w:pPr>
              <w:jc w:val="both"/>
              <w:rPr>
                <w:sz w:val="22"/>
                <w:szCs w:val="22"/>
              </w:rPr>
            </w:pPr>
            <w:r>
              <w:rPr>
                <w:sz w:val="22"/>
                <w:szCs w:val="22"/>
              </w:rPr>
              <w:t>06 Privati įmonė – didelė</w:t>
            </w:r>
          </w:p>
        </w:tc>
      </w:tr>
      <w:tr w14:paraId="08E5DAA2" w14:textId="77777777">
        <w:tc>
          <w:tcPr>
            <w:tcW w:w="858" w:type="dxa"/>
            <w:tcBorders>
              <w:top w:val="single" w:sz="4" w:space="0" w:color="auto"/>
              <w:left w:val="single" w:sz="4" w:space="0" w:color="auto"/>
              <w:bottom w:val="single" w:sz="4" w:space="0" w:color="auto"/>
              <w:right w:val="single" w:sz="4" w:space="0" w:color="auto"/>
            </w:tcBorders>
          </w:tcPr>
          <w:p w14:paraId="70929076" w14:textId="0423F9BA">
            <w:pPr>
              <w:jc w:val="both"/>
              <w:rPr>
                <w:color w:val="000000"/>
                <w:sz w:val="22"/>
                <w:szCs w:val="22"/>
              </w:rPr>
            </w:pPr>
            <w:r>
              <w:rPr>
                <w:color w:val="000000"/>
                <w:sz w:val="22"/>
                <w:szCs w:val="22"/>
              </w:rPr>
              <w:t>2.</w:t>
            </w:r>
          </w:p>
        </w:tc>
        <w:tc>
          <w:tcPr>
            <w:tcW w:w="13601" w:type="dxa"/>
            <w:gridSpan w:val="2"/>
            <w:tcBorders>
              <w:top w:val="single" w:sz="4" w:space="0" w:color="auto"/>
              <w:left w:val="single" w:sz="4" w:space="0" w:color="auto"/>
              <w:bottom w:val="single" w:sz="4" w:space="0" w:color="auto"/>
              <w:right w:val="single" w:sz="4" w:space="0" w:color="auto"/>
            </w:tcBorders>
          </w:tcPr>
          <w:p w14:paraId="41BCF3E8" w14:textId="0589ACC4">
            <w:pPr>
              <w:jc w:val="both"/>
              <w:rPr>
                <w:bCs/>
                <w:iCs/>
                <w:sz w:val="22"/>
                <w:szCs w:val="22"/>
              </w:rPr>
            </w:pPr>
            <w:r>
              <w:rPr>
                <w:b/>
                <w:sz w:val="22"/>
                <w:szCs w:val="22"/>
              </w:rPr>
              <w:t>Projektų rūšis (</w:t>
            </w:r>
            <w:r>
              <w:rPr>
                <w:bCs/>
                <w:i/>
                <w:iCs/>
                <w:sz w:val="22"/>
                <w:szCs w:val="22"/>
              </w:rPr>
              <w:t>pasirenkamas vienas variantas, atsižvelgiant į projekto tikslus. Jei projektu remiamos veiklos (investicijos) atitinka kelias projektų rūšis, pasirenkama ta, prie kurios prisidedama didžiausia numatomų tinkamų išlaidų suma )</w:t>
            </w:r>
            <w:r>
              <w:rPr>
                <w:b/>
                <w:sz w:val="22"/>
                <w:szCs w:val="22"/>
              </w:rPr>
              <w:t>:</w:t>
            </w:r>
          </w:p>
        </w:tc>
      </w:tr>
      <w:tr w14:paraId="5EA0EE37" w14:textId="77777777">
        <w:tc>
          <w:tcPr>
            <w:tcW w:w="858" w:type="dxa"/>
            <w:tcBorders>
              <w:top w:val="single" w:sz="4" w:space="0" w:color="auto"/>
              <w:left w:val="single" w:sz="4" w:space="0" w:color="auto"/>
              <w:bottom w:val="single" w:sz="4" w:space="0" w:color="auto"/>
              <w:right w:val="single" w:sz="4" w:space="0" w:color="auto"/>
            </w:tcBorders>
          </w:tcPr>
          <w:p w14:paraId="75013A09" w14:textId="1239227C">
            <w:pPr>
              <w:jc w:val="both"/>
              <w:rPr>
                <w:color w:val="000000"/>
                <w:sz w:val="22"/>
                <w:szCs w:val="22"/>
              </w:rPr>
            </w:pPr>
            <w:r>
              <w:rPr>
                <w:color w:val="000000"/>
                <w:sz w:val="22"/>
                <w:szCs w:val="22"/>
              </w:rPr>
              <w:t>2.1.</w:t>
            </w:r>
          </w:p>
        </w:tc>
        <w:tc>
          <w:tcPr>
            <w:tcW w:w="436" w:type="dxa"/>
            <w:tcBorders>
              <w:top w:val="single" w:sz="4" w:space="0" w:color="auto"/>
              <w:left w:val="single" w:sz="4" w:space="0" w:color="auto"/>
              <w:bottom w:val="single" w:sz="4" w:space="0" w:color="auto"/>
              <w:right w:val="single" w:sz="4" w:space="0" w:color="auto"/>
            </w:tcBorders>
          </w:tcPr>
          <w:p w14:paraId="4B1C6C85" w14:textId="77777777">
            <w:pPr>
              <w:jc w:val="both"/>
              <w:rPr>
                <w:color w:val="000000"/>
                <w:sz w:val="22"/>
                <w:szCs w:val="22"/>
              </w:rPr>
            </w:pPr>
            <w:r>
              <w:rPr>
                <w:rFonts w:ascii="Segoe UI Symbol" w:eastAsia="MS Gothic" w:hAnsi="Segoe UI Symbol" w:cs="Segoe UI Symbol"/>
                <w:color w:val="000000"/>
                <w:sz w:val="22"/>
                <w:szCs w:val="22"/>
              </w:rPr>
              <w:t>☐</w:t>
            </w:r>
          </w:p>
        </w:tc>
        <w:tc>
          <w:tcPr>
            <w:tcW w:w="13165" w:type="dxa"/>
            <w:tcBorders>
              <w:top w:val="single" w:sz="4" w:space="0" w:color="auto"/>
              <w:left w:val="single" w:sz="4" w:space="0" w:color="auto"/>
              <w:bottom w:val="single" w:sz="4" w:space="0" w:color="auto"/>
              <w:right w:val="single" w:sz="4" w:space="0" w:color="auto"/>
            </w:tcBorders>
          </w:tcPr>
          <w:p w14:paraId="1C7C10E5" w14:textId="1B33B825">
            <w:pPr>
              <w:rPr>
                <w:bCs/>
                <w:iCs/>
                <w:sz w:val="22"/>
                <w:szCs w:val="22"/>
              </w:rPr>
            </w:pPr>
            <w:r>
              <w:rPr>
                <w:sz w:val="22"/>
                <w:szCs w:val="22"/>
              </w:rPr>
              <w:t>21 Studijos ir moksliniai tyrimai</w:t>
            </w:r>
          </w:p>
        </w:tc>
      </w:tr>
      <w:tr w14:paraId="5E519C21" w14:textId="77777777">
        <w:tc>
          <w:tcPr>
            <w:tcW w:w="858" w:type="dxa"/>
            <w:tcBorders>
              <w:top w:val="single" w:sz="4" w:space="0" w:color="auto"/>
              <w:left w:val="single" w:sz="4" w:space="0" w:color="auto"/>
              <w:bottom w:val="single" w:sz="4" w:space="0" w:color="auto"/>
              <w:right w:val="single" w:sz="4" w:space="0" w:color="auto"/>
            </w:tcBorders>
          </w:tcPr>
          <w:p w14:paraId="5EDFA9B1" w14:textId="78BB96F7">
            <w:pPr>
              <w:jc w:val="both"/>
              <w:rPr>
                <w:color w:val="000000"/>
                <w:sz w:val="22"/>
                <w:szCs w:val="22"/>
              </w:rPr>
            </w:pPr>
            <w:r>
              <w:rPr>
                <w:color w:val="000000"/>
                <w:sz w:val="22"/>
                <w:szCs w:val="22"/>
              </w:rPr>
              <w:t>2.2.</w:t>
            </w:r>
          </w:p>
        </w:tc>
        <w:tc>
          <w:tcPr>
            <w:tcW w:w="436" w:type="dxa"/>
            <w:tcBorders>
              <w:top w:val="single" w:sz="4" w:space="0" w:color="auto"/>
              <w:left w:val="single" w:sz="4" w:space="0" w:color="auto"/>
              <w:bottom w:val="single" w:sz="4" w:space="0" w:color="auto"/>
              <w:right w:val="single" w:sz="4" w:space="0" w:color="auto"/>
            </w:tcBorders>
          </w:tcPr>
          <w:p w14:paraId="457DD2DA" w14:textId="77777777">
            <w:pPr>
              <w:jc w:val="both"/>
              <w:rPr>
                <w:color w:val="000000"/>
                <w:sz w:val="22"/>
                <w:szCs w:val="22"/>
              </w:rPr>
            </w:pPr>
            <w:r>
              <w:rPr>
                <w:rFonts w:ascii="Segoe UI Symbol" w:eastAsia="MS Gothic" w:hAnsi="Segoe UI Symbol" w:cs="Segoe UI Symbol"/>
                <w:color w:val="000000"/>
                <w:sz w:val="22"/>
                <w:szCs w:val="22"/>
              </w:rPr>
              <w:t>☐</w:t>
            </w:r>
          </w:p>
        </w:tc>
        <w:tc>
          <w:tcPr>
            <w:tcW w:w="13165" w:type="dxa"/>
            <w:tcBorders>
              <w:top w:val="single" w:sz="4" w:space="0" w:color="auto"/>
              <w:left w:val="single" w:sz="4" w:space="0" w:color="auto"/>
              <w:bottom w:val="single" w:sz="4" w:space="0" w:color="auto"/>
              <w:right w:val="single" w:sz="4" w:space="0" w:color="auto"/>
            </w:tcBorders>
          </w:tcPr>
          <w:p w14:paraId="070ED016" w14:textId="6E106D73">
            <w:pPr>
              <w:rPr>
                <w:bCs/>
                <w:iCs/>
                <w:sz w:val="22"/>
                <w:szCs w:val="22"/>
              </w:rPr>
            </w:pPr>
            <w:r>
              <w:rPr>
                <w:sz w:val="22"/>
                <w:szCs w:val="22"/>
              </w:rPr>
              <w:t>56 Bandomieji projektai</w:t>
            </w:r>
          </w:p>
        </w:tc>
      </w:tr>
      <w:tr w14:paraId="404D39BE" w14:textId="77777777">
        <w:tc>
          <w:tcPr>
            <w:tcW w:w="858" w:type="dxa"/>
            <w:tcBorders>
              <w:top w:val="single" w:sz="4" w:space="0" w:color="auto"/>
              <w:left w:val="single" w:sz="4" w:space="0" w:color="auto"/>
              <w:bottom w:val="single" w:sz="4" w:space="0" w:color="auto"/>
              <w:right w:val="single" w:sz="4" w:space="0" w:color="auto"/>
            </w:tcBorders>
          </w:tcPr>
          <w:p w14:paraId="443A978E" w14:textId="2FD64909">
            <w:pPr>
              <w:jc w:val="both"/>
              <w:rPr>
                <w:color w:val="000000"/>
                <w:sz w:val="22"/>
                <w:szCs w:val="22"/>
              </w:rPr>
            </w:pPr>
            <w:r>
              <w:rPr>
                <w:color w:val="000000"/>
                <w:sz w:val="22"/>
                <w:szCs w:val="22"/>
              </w:rPr>
              <w:t>3.</w:t>
            </w:r>
          </w:p>
        </w:tc>
        <w:tc>
          <w:tcPr>
            <w:tcW w:w="13601" w:type="dxa"/>
            <w:gridSpan w:val="2"/>
            <w:tcBorders>
              <w:top w:val="single" w:sz="4" w:space="0" w:color="auto"/>
              <w:left w:val="single" w:sz="4" w:space="0" w:color="auto"/>
              <w:bottom w:val="single" w:sz="4" w:space="0" w:color="auto"/>
              <w:right w:val="single" w:sz="4" w:space="0" w:color="auto"/>
            </w:tcBorders>
          </w:tcPr>
          <w:p w14:paraId="05B65E53" w14:textId="12260DA4">
            <w:pPr>
              <w:jc w:val="both"/>
              <w:rPr>
                <w:sz w:val="22"/>
                <w:szCs w:val="22"/>
              </w:rPr>
            </w:pPr>
            <w:r>
              <w:rPr>
                <w:b/>
                <w:bCs/>
                <w:sz w:val="22"/>
                <w:szCs w:val="22"/>
              </w:rPr>
              <w:t xml:space="preserve">Sektorius, prie kurio turi būti prisidedama projektu </w:t>
            </w:r>
            <w:r>
              <w:rPr>
                <w:b/>
                <w:sz w:val="22"/>
                <w:szCs w:val="22"/>
              </w:rPr>
              <w:t>(</w:t>
            </w:r>
            <w:r>
              <w:rPr>
                <w:bCs/>
                <w:i/>
                <w:iCs/>
                <w:sz w:val="22"/>
                <w:szCs w:val="22"/>
              </w:rPr>
              <w:t xml:space="preserve"> pažymimas sektorius, prie kurio prisidedama projektu)</w:t>
            </w:r>
            <w:r>
              <w:rPr>
                <w:b/>
                <w:bCs/>
                <w:sz w:val="22"/>
                <w:szCs w:val="22"/>
              </w:rPr>
              <w:t xml:space="preserve"> </w:t>
            </w:r>
          </w:p>
        </w:tc>
      </w:tr>
      <w:tr w14:paraId="577DB7C8" w14:textId="77777777">
        <w:tc>
          <w:tcPr>
            <w:tcW w:w="858" w:type="dxa"/>
            <w:tcBorders>
              <w:top w:val="single" w:sz="4" w:space="0" w:color="auto"/>
              <w:left w:val="single" w:sz="4" w:space="0" w:color="auto"/>
              <w:bottom w:val="single" w:sz="4" w:space="0" w:color="auto"/>
              <w:right w:val="single" w:sz="4" w:space="0" w:color="auto"/>
            </w:tcBorders>
          </w:tcPr>
          <w:p w14:paraId="6DAD1293" w14:textId="58E5FACF">
            <w:pPr>
              <w:jc w:val="both"/>
              <w:rPr>
                <w:color w:val="000000"/>
                <w:sz w:val="22"/>
                <w:szCs w:val="22"/>
              </w:rPr>
            </w:pPr>
          </w:p>
        </w:tc>
        <w:tc>
          <w:tcPr>
            <w:tcW w:w="436" w:type="dxa"/>
            <w:tcBorders>
              <w:top w:val="single" w:sz="4" w:space="0" w:color="auto"/>
              <w:left w:val="single" w:sz="4" w:space="0" w:color="auto"/>
              <w:bottom w:val="single" w:sz="4" w:space="0" w:color="auto"/>
              <w:right w:val="single" w:sz="4" w:space="0" w:color="auto"/>
            </w:tcBorders>
          </w:tcPr>
          <w:p w14:paraId="23AE8877" w14:textId="5B6A13AA">
            <w:pPr>
              <w:jc w:val="both"/>
              <w:rPr>
                <w:rFonts w:eastAsia="MS Gothic"/>
                <w:color w:val="000000"/>
                <w:sz w:val="22"/>
                <w:szCs w:val="22"/>
              </w:rPr>
            </w:pPr>
            <w:r>
              <w:rPr>
                <w:rFonts w:ascii="Segoe UI Symbol" w:eastAsia="MS Gothic" w:hAnsi="Segoe UI Symbol" w:cs="Segoe UI Symbol"/>
                <w:color w:val="000000"/>
                <w:sz w:val="22"/>
                <w:szCs w:val="22"/>
              </w:rPr>
              <w:t>☐</w:t>
            </w:r>
          </w:p>
        </w:tc>
        <w:tc>
          <w:tcPr>
            <w:tcW w:w="13165" w:type="dxa"/>
            <w:tcBorders>
              <w:top w:val="single" w:sz="4" w:space="0" w:color="auto"/>
              <w:left w:val="single" w:sz="4" w:space="0" w:color="auto"/>
              <w:bottom w:val="single" w:sz="4" w:space="0" w:color="auto"/>
              <w:right w:val="single" w:sz="4" w:space="0" w:color="auto"/>
            </w:tcBorders>
          </w:tcPr>
          <w:p w14:paraId="79B608D4" w14:textId="4726DB5B">
            <w:pPr>
              <w:jc w:val="both"/>
              <w:rPr>
                <w:sz w:val="22"/>
                <w:szCs w:val="22"/>
              </w:rPr>
            </w:pPr>
            <w:r>
              <w:rPr>
                <w:bCs/>
                <w:sz w:val="22"/>
                <w:szCs w:val="22"/>
              </w:rPr>
              <w:t>02 Akvakultūra</w:t>
            </w:r>
          </w:p>
        </w:tc>
      </w:tr>
    </w:tbl>
    <w:p w14:paraId="697A0DDA" w14:textId="77777777">
      <w:pPr>
        <w:jc w:val="both"/>
        <w:rPr>
          <w:b/>
          <w:sz w:val="22"/>
          <w:szCs w:val="22"/>
        </w:rPr>
      </w:pPr>
    </w:p>
    <w:p w14:paraId="22964207" w14:textId="77777777">
      <w:pPr>
        <w:jc w:val="both"/>
        <w:rPr>
          <w:b/>
          <w:sz w:val="22"/>
          <w:szCs w:val="22"/>
        </w:rPr>
      </w:pPr>
    </w:p>
    <w:p w14:paraId="1FDBB1B4" w14:textId="2524ABC5">
      <w:pPr>
        <w:jc w:val="both"/>
        <w:rPr>
          <w:b/>
          <w:caps/>
          <w:sz w:val="22"/>
          <w:szCs w:val="22"/>
        </w:rPr>
      </w:pPr>
      <w:r>
        <w:rPr>
          <w:b/>
          <w:caps/>
          <w:sz w:val="22"/>
          <w:szCs w:val="22"/>
        </w:rPr>
        <w:t>II</w:t>
      </w:r>
      <w:r>
        <w:rPr>
          <w:b/>
          <w:caps/>
          <w:sz w:val="22"/>
          <w:szCs w:val="22"/>
        </w:rPr>
        <w:t xml:space="preserve">. </w:t>
      </w:r>
      <w:r>
        <w:rPr>
          <w:b/>
          <w:caps/>
          <w:sz w:val="22"/>
          <w:szCs w:val="22"/>
        </w:rPr>
        <w:t xml:space="preserve">Informacija apie atrankos kriterijus </w:t>
      </w:r>
    </w:p>
    <w:p w14:paraId="5250B4AC" w14:textId="77777777">
      <w:pPr>
        <w:jc w:val="both"/>
        <w:rPr>
          <w:b/>
          <w:caps/>
          <w:sz w:val="22"/>
          <w:szCs w:val="22"/>
        </w:rPr>
      </w:pPr>
    </w:p>
    <w:tbl>
      <w:tblPr>
        <w:tblW w:w="1455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324"/>
        <w:gridCol w:w="2758"/>
        <w:gridCol w:w="7592"/>
      </w:tblGrid>
      <w:tr w14:paraId="412C08D9" w14:textId="77777777">
        <w:trPr>
          <w:trHeight w:val="69"/>
        </w:trPr>
        <w:tc>
          <w:tcPr>
            <w:tcW w:w="876" w:type="dxa"/>
          </w:tcPr>
          <w:p w14:paraId="426B508C" w14:textId="48D85B2D">
            <w:pPr>
              <w:jc w:val="center"/>
              <w:rPr>
                <w:sz w:val="22"/>
                <w:szCs w:val="22"/>
              </w:rPr>
            </w:pPr>
            <w:r>
              <w:rPr>
                <w:sz w:val="22"/>
                <w:szCs w:val="22"/>
              </w:rPr>
              <w:t>Nr.</w:t>
            </w:r>
          </w:p>
        </w:tc>
        <w:tc>
          <w:tcPr>
            <w:tcW w:w="3324" w:type="dxa"/>
            <w:shd w:val="clear" w:color="auto" w:fill="auto"/>
            <w:vAlign w:val="center"/>
          </w:tcPr>
          <w:p w14:paraId="29FDD1D1" w14:textId="14FB3AF1">
            <w:pPr>
              <w:jc w:val="center"/>
              <w:rPr>
                <w:b/>
                <w:bCs/>
                <w:sz w:val="22"/>
                <w:szCs w:val="22"/>
              </w:rPr>
            </w:pPr>
            <w:r>
              <w:rPr>
                <w:b/>
                <w:bCs/>
                <w:sz w:val="22"/>
                <w:szCs w:val="22"/>
              </w:rPr>
              <w:t>Kriterijus</w:t>
            </w:r>
          </w:p>
        </w:tc>
        <w:tc>
          <w:tcPr>
            <w:tcW w:w="2758" w:type="dxa"/>
            <w:shd w:val="clear" w:color="auto" w:fill="auto"/>
            <w:vAlign w:val="center"/>
          </w:tcPr>
          <w:p w14:paraId="0967194B" w14:textId="6A475FA8">
            <w:pPr>
              <w:jc w:val="center"/>
              <w:rPr>
                <w:b/>
                <w:bCs/>
                <w:sz w:val="22"/>
                <w:szCs w:val="22"/>
              </w:rPr>
            </w:pPr>
            <w:r>
              <w:rPr>
                <w:b/>
                <w:bCs/>
                <w:sz w:val="22"/>
                <w:szCs w:val="22"/>
                <w:lang w:eastAsia="lt-LT"/>
              </w:rPr>
              <w:t>Taip / Ne / Neaktualu</w:t>
            </w:r>
          </w:p>
        </w:tc>
        <w:tc>
          <w:tcPr>
            <w:tcW w:w="7592" w:type="dxa"/>
            <w:shd w:val="clear" w:color="auto" w:fill="auto"/>
            <w:vAlign w:val="center"/>
          </w:tcPr>
          <w:p w14:paraId="27389800" w14:textId="0F2A0DFB">
            <w:pPr>
              <w:jc w:val="center"/>
              <w:rPr>
                <w:b/>
                <w:bCs/>
                <w:iCs/>
                <w:sz w:val="22"/>
                <w:szCs w:val="22"/>
                <w:lang w:eastAsia="lt-LT"/>
              </w:rPr>
            </w:pPr>
            <w:r>
              <w:rPr>
                <w:b/>
                <w:bCs/>
                <w:iCs/>
                <w:sz w:val="22"/>
                <w:szCs w:val="22"/>
                <w:lang w:eastAsia="lt-LT"/>
              </w:rPr>
              <w:t>Pagrindimas</w:t>
            </w:r>
          </w:p>
        </w:tc>
      </w:tr>
      <w:tr w14:paraId="2093F109" w14:textId="77777777">
        <w:trPr>
          <w:trHeight w:val="69"/>
        </w:trPr>
        <w:tc>
          <w:tcPr>
            <w:tcW w:w="876" w:type="dxa"/>
          </w:tcPr>
          <w:p w14:paraId="5CC53FD7" w14:textId="77777777">
            <w:pPr>
              <w:jc w:val="center"/>
              <w:rPr>
                <w:sz w:val="22"/>
                <w:szCs w:val="22"/>
              </w:rPr>
            </w:pPr>
            <w:r>
              <w:rPr>
                <w:sz w:val="22"/>
                <w:szCs w:val="22"/>
              </w:rPr>
              <w:t>1</w:t>
            </w:r>
          </w:p>
        </w:tc>
        <w:tc>
          <w:tcPr>
            <w:tcW w:w="3324" w:type="dxa"/>
            <w:shd w:val="clear" w:color="auto" w:fill="auto"/>
          </w:tcPr>
          <w:p w14:paraId="162F13F8" w14:textId="77777777">
            <w:pPr>
              <w:jc w:val="center"/>
              <w:rPr>
                <w:sz w:val="22"/>
                <w:szCs w:val="22"/>
              </w:rPr>
            </w:pPr>
            <w:r>
              <w:rPr>
                <w:sz w:val="22"/>
                <w:szCs w:val="22"/>
              </w:rPr>
              <w:t>2</w:t>
            </w:r>
          </w:p>
        </w:tc>
        <w:tc>
          <w:tcPr>
            <w:tcW w:w="2758" w:type="dxa"/>
            <w:shd w:val="clear" w:color="auto" w:fill="auto"/>
            <w:vAlign w:val="center"/>
          </w:tcPr>
          <w:p w14:paraId="271DC40C" w14:textId="4F2D9FE6">
            <w:pPr>
              <w:jc w:val="center"/>
              <w:rPr>
                <w:sz w:val="22"/>
                <w:szCs w:val="22"/>
              </w:rPr>
            </w:pPr>
            <w:r>
              <w:rPr>
                <w:sz w:val="22"/>
                <w:szCs w:val="22"/>
              </w:rPr>
              <w:t>3</w:t>
            </w:r>
          </w:p>
        </w:tc>
        <w:tc>
          <w:tcPr>
            <w:tcW w:w="7592" w:type="dxa"/>
            <w:shd w:val="clear" w:color="auto" w:fill="auto"/>
            <w:vAlign w:val="center"/>
          </w:tcPr>
          <w:p w14:paraId="0554C847" w14:textId="7C9E0BD1">
            <w:pPr>
              <w:jc w:val="center"/>
              <w:rPr>
                <w:iCs/>
                <w:sz w:val="22"/>
                <w:szCs w:val="22"/>
                <w:lang w:eastAsia="lt-LT"/>
              </w:rPr>
            </w:pPr>
            <w:r>
              <w:rPr>
                <w:iCs/>
                <w:sz w:val="22"/>
                <w:szCs w:val="22"/>
                <w:lang w:eastAsia="lt-LT"/>
              </w:rPr>
              <w:t>4</w:t>
            </w:r>
          </w:p>
        </w:tc>
      </w:tr>
      <w:tr w14:paraId="09262D8D" w14:textId="77777777">
        <w:trPr>
          <w:trHeight w:val="349"/>
        </w:trPr>
        <w:tc>
          <w:tcPr>
            <w:tcW w:w="876" w:type="dxa"/>
            <w:tcBorders>
              <w:top w:val="single" w:sz="6" w:space="0" w:color="000000"/>
              <w:left w:val="single" w:sz="6" w:space="0" w:color="000000"/>
              <w:bottom w:val="single" w:sz="6" w:space="0" w:color="000000"/>
              <w:right w:val="single" w:sz="6" w:space="0" w:color="000000"/>
            </w:tcBorders>
          </w:tcPr>
          <w:p w14:paraId="56710A7C" w14:textId="028DBF60">
            <w:pPr>
              <w:jc w:val="both"/>
              <w:rPr>
                <w:b/>
                <w:bCs/>
                <w:sz w:val="22"/>
                <w:szCs w:val="22"/>
              </w:rPr>
            </w:pPr>
            <w:r>
              <w:rPr>
                <w:b/>
                <w:bCs/>
                <w:sz w:val="22"/>
                <w:szCs w:val="22"/>
              </w:rPr>
              <w:t xml:space="preserve">1. </w:t>
            </w:r>
          </w:p>
        </w:tc>
        <w:tc>
          <w:tcPr>
            <w:tcW w:w="13674" w:type="dxa"/>
            <w:gridSpan w:val="3"/>
            <w:tcBorders>
              <w:top w:val="single" w:sz="6" w:space="0" w:color="000000"/>
              <w:left w:val="single" w:sz="6" w:space="0" w:color="000000"/>
              <w:bottom w:val="single" w:sz="6" w:space="0" w:color="000000"/>
            </w:tcBorders>
          </w:tcPr>
          <w:p w14:paraId="57B3007A" w14:textId="53993827">
            <w:pPr>
              <w:rPr>
                <w:i/>
                <w:sz w:val="22"/>
                <w:szCs w:val="22"/>
                <w:lang w:eastAsia="lt-LT"/>
              </w:rPr>
            </w:pPr>
            <w:r>
              <w:rPr>
                <w:b/>
                <w:bCs/>
                <w:sz w:val="22"/>
                <w:szCs w:val="22"/>
              </w:rPr>
              <w:t>Specialieji projektų atrankos kriterijai:</w:t>
            </w:r>
          </w:p>
        </w:tc>
      </w:tr>
      <w:tr w14:paraId="48D05F56" w14:textId="77777777">
        <w:trPr>
          <w:trHeight w:val="349"/>
        </w:trPr>
        <w:tc>
          <w:tcPr>
            <w:tcW w:w="876" w:type="dxa"/>
            <w:tcBorders>
              <w:top w:val="single" w:sz="6" w:space="0" w:color="000000"/>
              <w:left w:val="single" w:sz="6" w:space="0" w:color="000000"/>
              <w:bottom w:val="single" w:sz="6" w:space="0" w:color="000000"/>
              <w:right w:val="single" w:sz="6" w:space="0" w:color="000000"/>
            </w:tcBorders>
            <w:vAlign w:val="center"/>
          </w:tcPr>
          <w:p w14:paraId="4FF5E35F" w14:textId="2E0CA4E9">
            <w:pPr>
              <w:jc w:val="center"/>
              <w:rPr>
                <w:sz w:val="22"/>
                <w:szCs w:val="22"/>
              </w:rPr>
            </w:pPr>
            <w:r>
              <w:rPr>
                <w:sz w:val="22"/>
                <w:szCs w:val="22"/>
              </w:rPr>
              <w:t>1.1.</w:t>
            </w:r>
          </w:p>
        </w:tc>
        <w:tc>
          <w:tcPr>
            <w:tcW w:w="3324" w:type="dxa"/>
            <w:tcBorders>
              <w:top w:val="single" w:sz="6" w:space="0" w:color="000000"/>
              <w:left w:val="single" w:sz="6" w:space="0" w:color="000000"/>
              <w:bottom w:val="single" w:sz="6" w:space="0" w:color="000000"/>
              <w:right w:val="single" w:sz="6" w:space="0" w:color="000000"/>
            </w:tcBorders>
            <w:vAlign w:val="center"/>
          </w:tcPr>
          <w:p w14:paraId="272081E3" w14:textId="17695F0A">
            <w:pPr>
              <w:jc w:val="both"/>
              <w:rPr>
                <w:b/>
                <w:bCs/>
                <w:sz w:val="22"/>
                <w:szCs w:val="22"/>
              </w:rPr>
            </w:pPr>
            <w:r>
              <w:rPr>
                <w:b/>
                <w:bCs/>
                <w:sz w:val="22"/>
                <w:szCs w:val="22"/>
              </w:rPr>
              <w:t>Ar pareiškėjas ir visi projekto partneriai pasirašė Jungtinės veiklos (partnerystės) sutartį</w:t>
            </w:r>
            <w:r>
              <w:rPr>
                <w:b/>
                <w:bCs/>
                <w:i/>
                <w:iCs/>
                <w:sz w:val="22"/>
                <w:szCs w:val="22"/>
              </w:rPr>
              <w:t>?</w:t>
            </w:r>
            <w:r>
              <w:rPr>
                <w:i/>
                <w:iCs/>
                <w:sz w:val="22"/>
                <w:szCs w:val="22"/>
              </w:rPr>
              <w:t xml:space="preserve"> (taikoma, jei projektas įgyvendinamas su partneriu (-iais)</w:t>
            </w:r>
          </w:p>
        </w:tc>
        <w:tc>
          <w:tcPr>
            <w:tcW w:w="2758" w:type="dxa"/>
            <w:tcBorders>
              <w:top w:val="single" w:sz="6" w:space="0" w:color="000000"/>
              <w:left w:val="single" w:sz="6" w:space="0" w:color="000000"/>
              <w:bottom w:val="single" w:sz="6" w:space="0" w:color="000000"/>
              <w:right w:val="single" w:sz="6" w:space="0" w:color="000000"/>
            </w:tcBorders>
          </w:tcPr>
          <w:p w14:paraId="317F9038" w14:textId="77777777">
            <w:pPr>
              <w:spacing w:line="312" w:lineRule="atLeast"/>
              <w:rPr>
                <w:sz w:val="22"/>
                <w:szCs w:val="22"/>
              </w:rPr>
            </w:pPr>
            <w:r>
              <w:rPr>
                <w:sz w:val="22"/>
                <w:szCs w:val="22"/>
              </w:rPr>
              <w:t xml:space="preserve">Taip </w:t>
            </w:r>
          </w:p>
          <w:p w14:paraId="05CC7D7A" w14:textId="77777777">
            <w:pPr>
              <w:rPr>
                <w:sz w:val="22"/>
                <w:szCs w:val="22"/>
              </w:rPr>
            </w:pPr>
            <w:r>
              <w:rPr>
                <w:sz w:val="22"/>
                <w:szCs w:val="22"/>
              </w:rPr>
              <w:t>Ne</w:t>
            </w:r>
          </w:p>
          <w:p w14:paraId="10F66F97" w14:textId="77777777">
            <w:pPr>
              <w:rPr>
                <w:sz w:val="22"/>
                <w:szCs w:val="22"/>
              </w:rPr>
            </w:pPr>
            <w:r>
              <w:rPr>
                <w:sz w:val="22"/>
                <w:szCs w:val="22"/>
              </w:rPr>
              <w:t>Neaktualu</w:t>
            </w:r>
          </w:p>
          <w:p w14:paraId="5923A528" w14:textId="1F2E49AA">
            <w:pPr>
              <w:rPr>
                <w:i/>
                <w:iCs/>
                <w:sz w:val="22"/>
                <w:szCs w:val="22"/>
              </w:rPr>
            </w:pPr>
            <w:r>
              <w:rPr>
                <w:i/>
                <w:iCs/>
                <w:sz w:val="22"/>
                <w:szCs w:val="22"/>
              </w:rPr>
              <w:t>(Žymimas atsakymas „Taip“, jei projektas įgyvendinamas su partneriu (-iais) ir teikiama galiojanti jungtinės veiklos (partnerystės) sutarties kopija;</w:t>
            </w:r>
          </w:p>
          <w:p w14:paraId="2523BB28" w14:textId="4783DD4D">
            <w:pPr>
              <w:rPr>
                <w:i/>
                <w:iCs/>
                <w:sz w:val="22"/>
                <w:szCs w:val="22"/>
              </w:rPr>
            </w:pPr>
            <w:r>
              <w:rPr>
                <w:i/>
                <w:iCs/>
                <w:sz w:val="22"/>
                <w:szCs w:val="22"/>
              </w:rPr>
              <w:t>Žymimas atsakymas „Neaktualu“, jei projektas įgyvendinamas be partnerio (-ių))</w:t>
            </w:r>
          </w:p>
        </w:tc>
        <w:tc>
          <w:tcPr>
            <w:tcW w:w="7592" w:type="dxa"/>
            <w:tcBorders>
              <w:top w:val="single" w:sz="6" w:space="0" w:color="000000"/>
              <w:left w:val="single" w:sz="6" w:space="0" w:color="000000"/>
              <w:bottom w:val="single" w:sz="6" w:space="0" w:color="000000"/>
              <w:right w:val="single" w:sz="6" w:space="0" w:color="000000"/>
            </w:tcBorders>
            <w:vAlign w:val="center"/>
          </w:tcPr>
          <w:p w14:paraId="41D39A98" w14:textId="46E5184C">
            <w:pPr>
              <w:jc w:val="both"/>
              <w:rPr>
                <w:sz w:val="22"/>
                <w:szCs w:val="22"/>
              </w:rPr>
            </w:pPr>
            <w:r>
              <w:rPr>
                <w:sz w:val="22"/>
                <w:szCs w:val="22"/>
              </w:rPr>
              <w:t xml:space="preserve">Jei pažymėjote „TAIP“, patvirtinkite </w:t>
            </w:r>
            <w:r>
              <w:rPr>
                <w:i/>
                <w:iCs/>
                <w:sz w:val="22"/>
                <w:szCs w:val="22"/>
              </w:rPr>
              <w:t>(privaloma pažymėti visus 1.1.1 papunkčio langelius )</w:t>
            </w:r>
            <w:r>
              <w:rPr>
                <w:sz w:val="22"/>
                <w:szCs w:val="22"/>
              </w:rPr>
              <w:t>, kad:</w:t>
            </w:r>
          </w:p>
          <w:p w14:paraId="6DDE8C76" w14:textId="77777777">
            <w:pPr>
              <w:jc w:val="both"/>
              <w:rPr>
                <w:sz w:val="22"/>
                <w:szCs w:val="22"/>
              </w:rPr>
            </w:pPr>
            <w:r>
              <w:rPr>
                <w:sz w:val="22"/>
                <w:szCs w:val="22"/>
              </w:rPr>
              <w:t>1.1.1. Jungtinės veiklos (partnerystės) sutartis:</w:t>
            </w:r>
          </w:p>
          <w:p w14:paraId="71FAA596" w14:textId="71418480">
            <w:pPr>
              <w:jc w:val="both"/>
              <w:rPr>
                <w:sz w:val="22"/>
                <w:szCs w:val="22"/>
              </w:rPr>
            </w:pPr>
            <w:r>
              <w:rPr>
                <w:sz w:val="22"/>
                <w:szCs w:val="22"/>
              </w:rPr>
              <w:t xml:space="preserve">1.1.1.1. </w:t>
            </w:r>
            <w:r>
              <w:rPr>
                <w:i/>
                <w:iCs/>
                <w:sz w:val="22"/>
                <w:szCs w:val="22"/>
              </w:rPr>
              <w:t xml:space="preserve"> </w:t>
            </w:r>
            <w:r>
              <w:rPr>
                <w:sz w:val="22"/>
                <w:szCs w:val="22"/>
              </w:rPr>
              <w:t>pateikta galiojanti sutartis;</w:t>
            </w:r>
          </w:p>
          <w:p w14:paraId="0DBF8381" w14:textId="650B03DB">
            <w:pPr>
              <w:jc w:val="both"/>
              <w:rPr>
                <w:sz w:val="22"/>
                <w:szCs w:val="22"/>
              </w:rPr>
            </w:pPr>
            <w:r>
              <w:rPr>
                <w:sz w:val="22"/>
                <w:szCs w:val="22"/>
              </w:rPr>
              <w:t xml:space="preserve">1.1.1.2. </w:t>
            </w:r>
            <w:r>
              <w:rPr>
                <w:i/>
                <w:iCs/>
                <w:sz w:val="22"/>
                <w:szCs w:val="22"/>
              </w:rPr>
              <w:t xml:space="preserve"> </w:t>
            </w:r>
            <w:r>
              <w:rPr>
                <w:sz w:val="22"/>
                <w:szCs w:val="22"/>
              </w:rPr>
              <w:t>pasirašyta pareiškėjo ir visų projekto partnerių;</w:t>
            </w:r>
          </w:p>
          <w:p w14:paraId="0724B06D" w14:textId="786FC3E8">
            <w:pPr>
              <w:jc w:val="both"/>
              <w:rPr>
                <w:sz w:val="22"/>
                <w:szCs w:val="22"/>
              </w:rPr>
            </w:pPr>
            <w:r>
              <w:rPr>
                <w:sz w:val="22"/>
                <w:szCs w:val="22"/>
              </w:rPr>
              <w:t xml:space="preserve">1.1.1.3. </w:t>
            </w:r>
            <w:r>
              <w:rPr>
                <w:i/>
                <w:iCs/>
                <w:sz w:val="22"/>
                <w:szCs w:val="22"/>
              </w:rPr>
              <w:t xml:space="preserve"> </w:t>
            </w:r>
            <w:r>
              <w:rPr>
                <w:sz w:val="22"/>
                <w:szCs w:val="22"/>
              </w:rPr>
              <w:t>sutartyje aiškiai išdėstyti šalių įsipareigojimai ir teisės projekto atžvilgiu (nurodytas kiekvienos šalies finansinis ir dalykinis indėlis į projektą);</w:t>
            </w:r>
          </w:p>
          <w:p w14:paraId="259100CB" w14:textId="0329A9CC">
            <w:pPr>
              <w:jc w:val="both"/>
              <w:rPr>
                <w:sz w:val="22"/>
                <w:szCs w:val="22"/>
              </w:rPr>
            </w:pPr>
            <w:r>
              <w:rPr>
                <w:sz w:val="22"/>
                <w:szCs w:val="22"/>
              </w:rPr>
              <w:t xml:space="preserve">1.1.1.4. </w:t>
            </w:r>
            <w:r>
              <w:rPr>
                <w:i/>
                <w:iCs/>
                <w:sz w:val="22"/>
                <w:szCs w:val="22"/>
              </w:rPr>
              <w:t xml:space="preserve"> </w:t>
            </w:r>
            <w:r>
              <w:rPr>
                <w:sz w:val="22"/>
                <w:szCs w:val="22"/>
              </w:rPr>
              <w:t>sutartyje nurodyta, kokias veiklas vykdys kiekviena šalis;</w:t>
            </w:r>
          </w:p>
          <w:p w14:paraId="46D83241" w14:textId="3ACD8B95">
            <w:pPr>
              <w:jc w:val="both"/>
              <w:rPr>
                <w:sz w:val="22"/>
                <w:szCs w:val="22"/>
              </w:rPr>
            </w:pPr>
            <w:r>
              <w:rPr>
                <w:sz w:val="22"/>
                <w:szCs w:val="22"/>
              </w:rPr>
              <w:t xml:space="preserve">1.1.1.5. </w:t>
            </w:r>
            <w:r>
              <w:rPr>
                <w:i/>
                <w:iCs/>
                <w:sz w:val="22"/>
                <w:szCs w:val="22"/>
              </w:rPr>
              <w:t xml:space="preserve"> </w:t>
            </w:r>
            <w:r>
              <w:rPr>
                <w:sz w:val="22"/>
                <w:szCs w:val="22"/>
              </w:rPr>
              <w:t xml:space="preserve">nurodytos teisės į bendrai sukurtą ar įgytą turtą laikantis finansinės apskaitos principų, </w:t>
            </w:r>
          </w:p>
          <w:p w14:paraId="6F0CBE87" w14:textId="4C725CC1">
            <w:pPr>
              <w:jc w:val="both"/>
              <w:rPr>
                <w:sz w:val="22"/>
                <w:szCs w:val="22"/>
              </w:rPr>
            </w:pPr>
            <w:r>
              <w:rPr>
                <w:sz w:val="22"/>
                <w:szCs w:val="22"/>
              </w:rPr>
              <w:t xml:space="preserve">1.1.1.6. </w:t>
            </w:r>
            <w:r>
              <w:rPr>
                <w:i/>
                <w:iCs/>
                <w:sz w:val="22"/>
                <w:szCs w:val="22"/>
              </w:rPr>
              <w:t xml:space="preserve"> </w:t>
            </w:r>
            <w:r>
              <w:rPr>
                <w:sz w:val="22"/>
                <w:szCs w:val="22"/>
              </w:rPr>
              <w:t>nurodyti projekto rezultatai;</w:t>
            </w:r>
          </w:p>
          <w:p w14:paraId="56F635DB" w14:textId="42A8C274">
            <w:pPr>
              <w:jc w:val="both"/>
              <w:rPr>
                <w:sz w:val="22"/>
                <w:szCs w:val="22"/>
              </w:rPr>
            </w:pPr>
            <w:r>
              <w:rPr>
                <w:sz w:val="22"/>
                <w:szCs w:val="22"/>
              </w:rPr>
              <w:t xml:space="preserve">1.1.1.7. </w:t>
            </w:r>
            <w:r>
              <w:rPr>
                <w:i/>
                <w:iCs/>
                <w:sz w:val="22"/>
                <w:szCs w:val="22"/>
              </w:rPr>
              <w:t xml:space="preserve"> </w:t>
            </w:r>
            <w:r>
              <w:rPr>
                <w:sz w:val="22"/>
                <w:szCs w:val="22"/>
              </w:rPr>
              <w:t>projektu suteikiamos de minimis (kai aktualu) pagalbos pasiskirstymas tarp partnerių / pareiškėjo ir kita;</w:t>
            </w:r>
          </w:p>
          <w:p w14:paraId="3E7CF34B" w14:textId="1D03775C">
            <w:pPr>
              <w:jc w:val="both"/>
              <w:rPr>
                <w:sz w:val="22"/>
                <w:szCs w:val="22"/>
              </w:rPr>
            </w:pPr>
            <w:r>
              <w:rPr>
                <w:sz w:val="22"/>
                <w:szCs w:val="22"/>
              </w:rPr>
              <w:t xml:space="preserve">1.1.1.8. </w:t>
            </w:r>
            <w:r>
              <w:rPr>
                <w:i/>
                <w:iCs/>
                <w:sz w:val="22"/>
                <w:szCs w:val="22"/>
              </w:rPr>
              <w:t xml:space="preserve"> </w:t>
            </w:r>
            <w:r>
              <w:rPr>
                <w:sz w:val="22"/>
                <w:szCs w:val="22"/>
              </w:rPr>
              <w:t>šalių atsakomybė;</w:t>
            </w:r>
          </w:p>
          <w:p w14:paraId="5A8E4AD4" w14:textId="030BB5BF">
            <w:pPr>
              <w:jc w:val="both"/>
              <w:rPr>
                <w:sz w:val="22"/>
                <w:szCs w:val="22"/>
              </w:rPr>
            </w:pPr>
            <w:r>
              <w:rPr>
                <w:sz w:val="22"/>
                <w:szCs w:val="22"/>
              </w:rPr>
              <w:t xml:space="preserve">1.1.1.9. </w:t>
            </w:r>
            <w:r>
              <w:rPr>
                <w:i/>
                <w:iCs/>
                <w:sz w:val="22"/>
                <w:szCs w:val="22"/>
              </w:rPr>
              <w:t xml:space="preserve"> </w:t>
            </w:r>
            <w:r>
              <w:rPr>
                <w:sz w:val="22"/>
                <w:szCs w:val="22"/>
              </w:rPr>
              <w:t xml:space="preserve">įsipareigojimai laikytis pagrindinių geros partnerystės praktikos taisyklių. </w:t>
            </w:r>
          </w:p>
          <w:p w14:paraId="1FD984E7" w14:textId="77777777">
            <w:pPr>
              <w:jc w:val="both"/>
              <w:rPr>
                <w:sz w:val="22"/>
                <w:szCs w:val="22"/>
              </w:rPr>
            </w:pPr>
          </w:p>
          <w:p w14:paraId="76CC5C3E" w14:textId="2EEF99CE">
            <w:pPr>
              <w:jc w:val="both"/>
              <w:rPr>
                <w:sz w:val="22"/>
                <w:szCs w:val="22"/>
              </w:rPr>
            </w:pPr>
            <w:r>
              <w:rPr>
                <w:sz w:val="22"/>
                <w:szCs w:val="22"/>
              </w:rPr>
              <w:t>1.1.2. Ar įsipareigojate išlaikyti Aprašo 6.1.1 papunktyje nurodyto specialiojo projektų atrankos kriterijaus atitikimą reikalavimams projekto įgyvendinimo laikotarpiu?</w:t>
            </w:r>
          </w:p>
          <w:p w14:paraId="18FBBDEC" w14:textId="77777777">
            <w:pPr>
              <w:spacing w:line="312" w:lineRule="atLeast"/>
              <w:rPr>
                <w:i/>
                <w:iCs/>
                <w:sz w:val="22"/>
                <w:szCs w:val="22"/>
              </w:rPr>
            </w:pPr>
            <w:r>
              <w:rPr>
                <w:i/>
                <w:iCs/>
                <w:sz w:val="22"/>
                <w:szCs w:val="22"/>
              </w:rPr>
              <w:t xml:space="preserve">Taip </w:t>
            </w:r>
          </w:p>
          <w:p w14:paraId="0CB1C2E8" w14:textId="77777777">
            <w:pPr>
              <w:jc w:val="both"/>
              <w:rPr>
                <w:sz w:val="22"/>
                <w:szCs w:val="22"/>
              </w:rPr>
            </w:pPr>
            <w:r>
              <w:rPr>
                <w:i/>
                <w:iCs/>
                <w:sz w:val="22"/>
                <w:szCs w:val="22"/>
              </w:rPr>
              <w:t>Ne</w:t>
            </w:r>
          </w:p>
          <w:p w14:paraId="1A8EEC4A" w14:textId="77777777">
            <w:pPr>
              <w:jc w:val="both"/>
              <w:rPr>
                <w:sz w:val="22"/>
                <w:szCs w:val="22"/>
              </w:rPr>
            </w:pPr>
          </w:p>
          <w:p w14:paraId="66CFB144" w14:textId="0C15E5DA">
            <w:pPr>
              <w:jc w:val="both"/>
              <w:rPr>
                <w:i/>
                <w:iCs/>
                <w:sz w:val="22"/>
                <w:szCs w:val="22"/>
              </w:rPr>
            </w:pPr>
            <w:r>
              <w:rPr>
                <w:i/>
                <w:iCs/>
                <w:sz w:val="22"/>
                <w:szCs w:val="22"/>
              </w:rPr>
              <w:t>(Atitiktis Aprašo 6.1.1 papunktyje nurodyto specialiojo projektų atrankos kriterijaus reikalavimams turi būti išlaikyta projekto įgyvendinimo laikotarpiu.</w:t>
            </w:r>
            <w:r>
              <w:rPr>
                <w:sz w:val="22"/>
                <w:szCs w:val="22"/>
              </w:rPr>
              <w:t xml:space="preserve"> .</w:t>
            </w:r>
            <w:r>
              <w:rPr>
                <w:i/>
                <w:iCs/>
                <w:sz w:val="22"/>
                <w:szCs w:val="22"/>
              </w:rPr>
              <w:t>Projekto įgyvendinimo laikotarpiu gali būti pasirašomos sutartys su naujais projekto įgyvendinimo partneriais. Jei projekto įgyvendinimo metu nutraukiama Jungtinės veiklos (partnerystės) sutartis su kuriuo nors iš partnerių, apie tai informuojama Nacionalinė mokėjimo agentūra prie ŽŪM (toliau – NMA), kuri įvertina, ar projektas gali būti toliau įgyvendinamas.)</w:t>
            </w:r>
          </w:p>
        </w:tc>
      </w:tr>
      <w:tr w14:paraId="6A9BFFD9" w14:textId="77777777">
        <w:trPr>
          <w:trHeight w:val="349"/>
        </w:trPr>
        <w:tc>
          <w:tcPr>
            <w:tcW w:w="876" w:type="dxa"/>
            <w:tcBorders>
              <w:top w:val="single" w:sz="6" w:space="0" w:color="000000"/>
              <w:left w:val="single" w:sz="6" w:space="0" w:color="000000"/>
              <w:bottom w:val="single" w:sz="6" w:space="0" w:color="000000"/>
              <w:right w:val="single" w:sz="6" w:space="0" w:color="000000"/>
            </w:tcBorders>
            <w:vAlign w:val="center"/>
          </w:tcPr>
          <w:p w14:paraId="39464055" w14:textId="516955C9">
            <w:pPr>
              <w:jc w:val="center"/>
              <w:rPr>
                <w:sz w:val="22"/>
                <w:szCs w:val="22"/>
              </w:rPr>
            </w:pPr>
            <w:r>
              <w:rPr>
                <w:sz w:val="22"/>
                <w:szCs w:val="22"/>
              </w:rPr>
              <w:t>1.2.</w:t>
            </w:r>
          </w:p>
        </w:tc>
        <w:tc>
          <w:tcPr>
            <w:tcW w:w="3324" w:type="dxa"/>
            <w:tcBorders>
              <w:top w:val="single" w:sz="6" w:space="0" w:color="000000"/>
              <w:left w:val="single" w:sz="6" w:space="0" w:color="000000"/>
              <w:bottom w:val="single" w:sz="6" w:space="0" w:color="000000"/>
              <w:right w:val="single" w:sz="6" w:space="0" w:color="000000"/>
            </w:tcBorders>
            <w:vAlign w:val="center"/>
          </w:tcPr>
          <w:p w14:paraId="71CC7BAD" w14:textId="52DC61C3">
            <w:pPr>
              <w:jc w:val="both"/>
              <w:rPr>
                <w:b/>
                <w:bCs/>
                <w:sz w:val="22"/>
                <w:szCs w:val="22"/>
              </w:rPr>
            </w:pPr>
            <w:r>
              <w:rPr>
                <w:b/>
                <w:bCs/>
                <w:sz w:val="22"/>
                <w:szCs w:val="22"/>
              </w:rPr>
              <w:t>Ar bent vienas iš projekte dalyvaujančių mokslininkų ir (arba) tyrėjų turi mokslinės veiklos ir / ar mokslinių tyrimų ir eksperimentinės plėtros (MTEP) patirties akvakultūros srityje?</w:t>
            </w:r>
          </w:p>
          <w:p w14:paraId="571EDD9C" w14:textId="6B16844B">
            <w:pPr>
              <w:jc w:val="both"/>
              <w:rPr>
                <w:sz w:val="22"/>
                <w:szCs w:val="22"/>
              </w:rPr>
            </w:pPr>
          </w:p>
        </w:tc>
        <w:tc>
          <w:tcPr>
            <w:tcW w:w="2758" w:type="dxa"/>
            <w:tcBorders>
              <w:top w:val="single" w:sz="6" w:space="0" w:color="000000"/>
              <w:left w:val="single" w:sz="6" w:space="0" w:color="000000"/>
              <w:bottom w:val="single" w:sz="6" w:space="0" w:color="000000"/>
              <w:right w:val="single" w:sz="6" w:space="0" w:color="000000"/>
            </w:tcBorders>
          </w:tcPr>
          <w:p w14:paraId="1657EF38" w14:textId="77777777">
            <w:pPr>
              <w:spacing w:line="312" w:lineRule="atLeast"/>
              <w:rPr>
                <w:sz w:val="22"/>
                <w:szCs w:val="22"/>
              </w:rPr>
            </w:pPr>
            <w:r>
              <w:rPr>
                <w:sz w:val="22"/>
                <w:szCs w:val="22"/>
              </w:rPr>
              <w:t xml:space="preserve">Taip </w:t>
            </w:r>
          </w:p>
          <w:p w14:paraId="4680E3A1" w14:textId="77777777">
            <w:pPr>
              <w:rPr>
                <w:sz w:val="22"/>
                <w:szCs w:val="22"/>
              </w:rPr>
            </w:pPr>
            <w:r>
              <w:rPr>
                <w:sz w:val="22"/>
                <w:szCs w:val="22"/>
              </w:rPr>
              <w:t>Ne</w:t>
            </w:r>
          </w:p>
          <w:p w14:paraId="5422B88D" w14:textId="70C72159">
            <w:pPr>
              <w:rPr>
                <w:i/>
                <w:iCs/>
                <w:sz w:val="22"/>
                <w:szCs w:val="22"/>
              </w:rPr>
            </w:pPr>
            <w:r>
              <w:rPr>
                <w:i/>
                <w:iCs/>
                <w:sz w:val="22"/>
                <w:szCs w:val="22"/>
              </w:rPr>
              <w:t>(Žymimas atsakymas „Taip“, jei projektas atitinka Aprašo 6.1.2 papunkčio 3 stulpelio reikalavimus.</w:t>
            </w:r>
          </w:p>
          <w:p w14:paraId="5628969E" w14:textId="768B0567">
            <w:pPr>
              <w:spacing w:line="312" w:lineRule="atLeast"/>
              <w:rPr>
                <w:sz w:val="22"/>
                <w:szCs w:val="22"/>
              </w:rPr>
            </w:pPr>
          </w:p>
        </w:tc>
        <w:tc>
          <w:tcPr>
            <w:tcW w:w="7592" w:type="dxa"/>
            <w:tcBorders>
              <w:top w:val="single" w:sz="6" w:space="0" w:color="000000"/>
              <w:left w:val="single" w:sz="6" w:space="0" w:color="000000"/>
              <w:bottom w:val="single" w:sz="6" w:space="0" w:color="000000"/>
              <w:right w:val="single" w:sz="6" w:space="0" w:color="000000"/>
            </w:tcBorders>
            <w:vAlign w:val="center"/>
          </w:tcPr>
          <w:p w14:paraId="50FF5DF6" w14:textId="014BB4AA">
            <w:pPr>
              <w:jc w:val="both"/>
              <w:rPr>
                <w:i/>
                <w:iCs/>
                <w:sz w:val="22"/>
                <w:szCs w:val="22"/>
              </w:rPr>
            </w:pPr>
            <w:r>
              <w:rPr>
                <w:i/>
                <w:iCs/>
                <w:sz w:val="22"/>
                <w:szCs w:val="22"/>
              </w:rPr>
              <w:t>Jei pažymėjote „TAIP“, patvirtinkite atitiktį atitinkamai pažymėdami langelį. Galima pažymėti kelis atitinkančius langelius</w:t>
            </w:r>
          </w:p>
          <w:p w14:paraId="0247E5D5" w14:textId="341B94B1">
            <w:pPr>
              <w:jc w:val="both"/>
              <w:rPr>
                <w:sz w:val="22"/>
                <w:szCs w:val="22"/>
              </w:rPr>
            </w:pPr>
            <w:r>
              <w:rPr>
                <w:sz w:val="22"/>
                <w:szCs w:val="22"/>
              </w:rPr>
              <w:t>1.2.1. Mokslininkų ir (arba) tyrėjų patirtis atitinka Aprašo 6.1.2 papunktyje nurodytą specialųjį projektų atrankos kriterijų:</w:t>
            </w:r>
          </w:p>
          <w:p w14:paraId="347F886D" w14:textId="5236A701">
            <w:pPr>
              <w:jc w:val="both"/>
              <w:rPr>
                <w:sz w:val="22"/>
                <w:szCs w:val="22"/>
              </w:rPr>
            </w:pPr>
            <w:r>
              <w:rPr>
                <w:sz w:val="22"/>
                <w:szCs w:val="22"/>
              </w:rPr>
              <w:t>1.2.1.1.  dalyvavimas MTEP (įskaitant dalyvavimą mokslinėje veikloje) akvakultūros srityje per 5 metų laikotarpį ėjusį iki PĮP pateikimo metų;</w:t>
            </w:r>
          </w:p>
          <w:p w14:paraId="129F7BFF" w14:textId="373ED3A1">
            <w:pPr>
              <w:jc w:val="both"/>
              <w:rPr>
                <w:sz w:val="22"/>
                <w:szCs w:val="22"/>
              </w:rPr>
            </w:pPr>
            <w:r>
              <w:rPr>
                <w:sz w:val="22"/>
                <w:szCs w:val="22"/>
              </w:rPr>
              <w:t>1.2.1.2.  jei projekte dalyvauja MSI, deleguotas projekte dalyvaujantis mokslininkas ir (arba) tyrėjas atitinka kriterijų;</w:t>
            </w:r>
          </w:p>
          <w:p w14:paraId="25B1F5E8" w14:textId="00499378">
            <w:pPr>
              <w:jc w:val="both"/>
              <w:rPr>
                <w:sz w:val="22"/>
                <w:szCs w:val="22"/>
              </w:rPr>
            </w:pPr>
            <w:r>
              <w:rPr>
                <w:sz w:val="22"/>
                <w:szCs w:val="22"/>
              </w:rPr>
              <w:t>1.2.2. Jei projektas įgyvendinamas be partnerio (-ių) ir atitinkamos paslaugos įsigyjamos iš išorės tiekėjų, ar įsipareigojate atitikti Aprašo 6.1.2 papunktyje nurodytą specialųjį projektų atrankos kriterijų ir įrodymus pateikti iki pirmojo mokėjimo prašymo pateikimo dienos</w:t>
            </w:r>
          </w:p>
          <w:p w14:paraId="76515DCB" w14:textId="77777777">
            <w:pPr>
              <w:spacing w:line="312" w:lineRule="atLeast"/>
              <w:rPr>
                <w:i/>
                <w:iCs/>
                <w:sz w:val="22"/>
                <w:szCs w:val="22"/>
              </w:rPr>
            </w:pPr>
            <w:r>
              <w:rPr>
                <w:i/>
                <w:iCs/>
                <w:sz w:val="22"/>
                <w:szCs w:val="22"/>
              </w:rPr>
              <w:t xml:space="preserve">Taip </w:t>
            </w:r>
          </w:p>
          <w:p w14:paraId="2A88231E" w14:textId="77777777">
            <w:pPr>
              <w:jc w:val="both"/>
              <w:rPr>
                <w:sz w:val="22"/>
                <w:szCs w:val="22"/>
              </w:rPr>
            </w:pPr>
            <w:r>
              <w:rPr>
                <w:i/>
                <w:iCs/>
                <w:sz w:val="22"/>
                <w:szCs w:val="22"/>
              </w:rPr>
              <w:t>Ne</w:t>
            </w:r>
          </w:p>
          <w:p w14:paraId="6E270948" w14:textId="0E9E7BAF">
            <w:pPr>
              <w:jc w:val="both"/>
              <w:rPr>
                <w:sz w:val="22"/>
                <w:szCs w:val="22"/>
              </w:rPr>
            </w:pPr>
          </w:p>
        </w:tc>
      </w:tr>
      <w:tr w14:paraId="31296746" w14:textId="77777777">
        <w:trPr>
          <w:trHeight w:val="349"/>
        </w:trPr>
        <w:tc>
          <w:tcPr>
            <w:tcW w:w="876" w:type="dxa"/>
            <w:tcBorders>
              <w:top w:val="single" w:sz="6" w:space="0" w:color="000000"/>
              <w:left w:val="single" w:sz="6" w:space="0" w:color="000000"/>
              <w:bottom w:val="single" w:sz="6" w:space="0" w:color="000000"/>
              <w:right w:val="single" w:sz="6" w:space="0" w:color="000000"/>
            </w:tcBorders>
            <w:vAlign w:val="center"/>
          </w:tcPr>
          <w:p w14:paraId="018EC6E4" w14:textId="1B26C2C5">
            <w:pPr>
              <w:jc w:val="center"/>
              <w:rPr>
                <w:sz w:val="22"/>
                <w:szCs w:val="22"/>
              </w:rPr>
            </w:pPr>
            <w:r>
              <w:rPr>
                <w:sz w:val="22"/>
                <w:szCs w:val="22"/>
              </w:rPr>
              <w:t>2.</w:t>
            </w:r>
          </w:p>
        </w:tc>
        <w:tc>
          <w:tcPr>
            <w:tcW w:w="13674" w:type="dxa"/>
            <w:gridSpan w:val="3"/>
            <w:tcBorders>
              <w:top w:val="single" w:sz="6" w:space="0" w:color="000000"/>
              <w:left w:val="single" w:sz="6" w:space="0" w:color="000000"/>
              <w:bottom w:val="single" w:sz="6" w:space="0" w:color="000000"/>
              <w:right w:val="single" w:sz="6" w:space="0" w:color="000000"/>
            </w:tcBorders>
            <w:vAlign w:val="center"/>
          </w:tcPr>
          <w:p w14:paraId="3194B67B" w14:textId="43EC30AA">
            <w:pPr>
              <w:jc w:val="both"/>
              <w:rPr>
                <w:sz w:val="22"/>
                <w:szCs w:val="22"/>
              </w:rPr>
            </w:pPr>
            <w:r>
              <w:rPr>
                <w:b/>
                <w:bCs/>
                <w:sz w:val="22"/>
                <w:szCs w:val="22"/>
              </w:rPr>
              <w:t xml:space="preserve">Prioritetiniai projektų atrankos kriterijai </w:t>
            </w:r>
            <w:r>
              <w:rPr>
                <w:sz w:val="22"/>
                <w:szCs w:val="22"/>
              </w:rPr>
              <w:t>(mažiausias privalomas surinkti prioritetinių balų skaičius – 30):</w:t>
            </w:r>
          </w:p>
        </w:tc>
      </w:tr>
      <w:tr w14:paraId="7AD38019" w14:textId="77777777">
        <w:trPr>
          <w:trHeight w:val="349"/>
        </w:trPr>
        <w:tc>
          <w:tcPr>
            <w:tcW w:w="876" w:type="dxa"/>
            <w:tcBorders>
              <w:top w:val="single" w:sz="6" w:space="0" w:color="000000"/>
              <w:left w:val="single" w:sz="6" w:space="0" w:color="000000"/>
              <w:bottom w:val="single" w:sz="6" w:space="0" w:color="000000"/>
              <w:right w:val="single" w:sz="6" w:space="0" w:color="000000"/>
            </w:tcBorders>
            <w:vAlign w:val="center"/>
          </w:tcPr>
          <w:p w14:paraId="6B577199" w14:textId="68C6142E">
            <w:pPr>
              <w:jc w:val="center"/>
              <w:rPr>
                <w:sz w:val="22"/>
                <w:szCs w:val="22"/>
              </w:rPr>
            </w:pPr>
            <w:r>
              <w:rPr>
                <w:sz w:val="22"/>
                <w:szCs w:val="22"/>
              </w:rPr>
              <w:t>2.1.</w:t>
            </w:r>
          </w:p>
        </w:tc>
        <w:tc>
          <w:tcPr>
            <w:tcW w:w="3324" w:type="dxa"/>
            <w:tcBorders>
              <w:top w:val="single" w:sz="6" w:space="0" w:color="000000"/>
              <w:left w:val="single" w:sz="6" w:space="0" w:color="000000"/>
              <w:bottom w:val="single" w:sz="6" w:space="0" w:color="000000"/>
              <w:right w:val="single" w:sz="6" w:space="0" w:color="000000"/>
            </w:tcBorders>
            <w:vAlign w:val="center"/>
          </w:tcPr>
          <w:p w14:paraId="2E44212C" w14:textId="43E79528">
            <w:pPr>
              <w:jc w:val="both"/>
              <w:rPr>
                <w:b/>
                <w:bCs/>
                <w:sz w:val="22"/>
                <w:szCs w:val="22"/>
              </w:rPr>
            </w:pPr>
            <w:r>
              <w:rPr>
                <w:b/>
                <w:bCs/>
                <w:sz w:val="22"/>
                <w:szCs w:val="22"/>
              </w:rPr>
              <w:t>Projekto įgyvendinimo metu sukurtų produktų technologinės parengties lygis</w:t>
            </w:r>
          </w:p>
          <w:p w14:paraId="14ADF398" w14:textId="4E96B083">
            <w:pPr>
              <w:jc w:val="both"/>
              <w:rPr>
                <w:i/>
                <w:iCs/>
                <w:sz w:val="22"/>
                <w:szCs w:val="22"/>
              </w:rPr>
            </w:pPr>
            <w:r>
              <w:rPr>
                <w:i/>
                <w:iCs/>
                <w:sz w:val="22"/>
                <w:szCs w:val="22"/>
              </w:rPr>
              <w:t>(atitinkamai pažymėkite langelius, priklausomai nuo naujo produkto technologinės parengties lygio, numatomo sukurti / kuriamo produkto technologinė parengtis nurodoma dviem aspektais: „status quo“, t. y. technologinės parengties lygis prieš pradedant projekto veiklas, įgyvendinus projektą numatomas pasiekti technologinės parengties lygis)</w:t>
            </w:r>
          </w:p>
        </w:tc>
        <w:tc>
          <w:tcPr>
            <w:tcW w:w="27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066CF2E" w14:textId="77777777">
            <w:pPr>
              <w:spacing w:line="312" w:lineRule="atLeast"/>
              <w:rPr>
                <w:sz w:val="22"/>
                <w:szCs w:val="22"/>
              </w:rPr>
            </w:pPr>
          </w:p>
        </w:tc>
        <w:tc>
          <w:tcPr>
            <w:tcW w:w="7592" w:type="dxa"/>
            <w:tcBorders>
              <w:top w:val="single" w:sz="6" w:space="0" w:color="000000"/>
              <w:left w:val="single" w:sz="6" w:space="0" w:color="000000"/>
              <w:bottom w:val="single" w:sz="6" w:space="0" w:color="000000"/>
              <w:right w:val="single" w:sz="6" w:space="0" w:color="000000"/>
            </w:tcBorders>
            <w:vAlign w:val="center"/>
          </w:tcPr>
          <w:p w14:paraId="7735F0C4" w14:textId="118649C4">
            <w:pPr>
              <w:jc w:val="both"/>
              <w:rPr>
                <w:sz w:val="22"/>
                <w:szCs w:val="22"/>
              </w:rPr>
            </w:pPr>
            <w:r>
              <w:rPr>
                <w:sz w:val="22"/>
                <w:szCs w:val="22"/>
              </w:rPr>
              <w:t xml:space="preserve">Technologinės parengties lygis vertinamas atsižvelgiant į naujo produkto technologinės parengties lygį – aukštesnis įvertinimas (daugiau balų) suteikiamas (-a) tiems projektams, kurių įgyvendinimo metu sukurtų produktų technologinės parengties lygis didesnis projekto pradžioje ir pabaigoje. </w:t>
            </w:r>
            <w:r>
              <w:rPr>
                <w:i/>
                <w:iCs/>
                <w:sz w:val="22"/>
                <w:szCs w:val="22"/>
              </w:rPr>
              <w:t>Technologinės parengties lygis nustatomas vadovaujantis Rekomenduojamos mokslinių tyrimų ir eksperimentinės plėtros etapų klasifikacijos aprašu, patvirtintu Lietuvos Respublikos Vyriausybės 2012 m. birželio 6 d. nutarimu Nr. 650.</w:t>
            </w:r>
          </w:p>
          <w:p w14:paraId="3327040F" w14:textId="77777777">
            <w:pPr>
              <w:jc w:val="both"/>
              <w:rPr>
                <w:sz w:val="22"/>
                <w:szCs w:val="22"/>
              </w:rPr>
            </w:pPr>
          </w:p>
        </w:tc>
      </w:tr>
      <w:tr w14:paraId="72EBFAF1" w14:textId="77777777">
        <w:trPr>
          <w:trHeight w:val="349"/>
        </w:trPr>
        <w:tc>
          <w:tcPr>
            <w:tcW w:w="876" w:type="dxa"/>
            <w:tcBorders>
              <w:top w:val="single" w:sz="6" w:space="0" w:color="000000"/>
              <w:left w:val="single" w:sz="6" w:space="0" w:color="000000"/>
              <w:bottom w:val="single" w:sz="6" w:space="0" w:color="000000"/>
              <w:right w:val="single" w:sz="6" w:space="0" w:color="000000"/>
            </w:tcBorders>
            <w:vAlign w:val="center"/>
          </w:tcPr>
          <w:p w14:paraId="16C08373" w14:textId="0FB9C2FB">
            <w:pPr>
              <w:jc w:val="center"/>
              <w:rPr>
                <w:sz w:val="22"/>
                <w:szCs w:val="22"/>
              </w:rPr>
            </w:pPr>
            <w:r>
              <w:rPr>
                <w:sz w:val="22"/>
                <w:szCs w:val="22"/>
              </w:rPr>
              <w:t>2.1.1.</w:t>
            </w:r>
          </w:p>
        </w:tc>
        <w:tc>
          <w:tcPr>
            <w:tcW w:w="3324" w:type="dxa"/>
            <w:tcBorders>
              <w:top w:val="single" w:sz="6" w:space="0" w:color="000000"/>
              <w:left w:val="single" w:sz="6" w:space="0" w:color="000000"/>
              <w:bottom w:val="single" w:sz="6" w:space="0" w:color="000000"/>
              <w:right w:val="single" w:sz="6" w:space="0" w:color="000000"/>
            </w:tcBorders>
            <w:vAlign w:val="center"/>
          </w:tcPr>
          <w:p w14:paraId="727F8F3E" w14:textId="1097D162">
            <w:pPr>
              <w:jc w:val="both"/>
              <w:rPr>
                <w:b/>
                <w:bCs/>
                <w:sz w:val="22"/>
                <w:szCs w:val="22"/>
              </w:rPr>
            </w:pPr>
            <w:r>
              <w:rPr>
                <w:b/>
                <w:bCs/>
                <w:sz w:val="22"/>
                <w:szCs w:val="22"/>
              </w:rPr>
              <w:t>Technologinės parengties lygis prieš pradedant projekto veiklas:</w:t>
            </w:r>
          </w:p>
        </w:tc>
        <w:tc>
          <w:tcPr>
            <w:tcW w:w="27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2A72DC5" w14:textId="77777777">
            <w:pPr>
              <w:spacing w:line="312" w:lineRule="atLeast"/>
              <w:rPr>
                <w:sz w:val="22"/>
                <w:szCs w:val="22"/>
              </w:rPr>
            </w:pPr>
          </w:p>
        </w:tc>
        <w:tc>
          <w:tcPr>
            <w:tcW w:w="759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29395F1" w14:textId="77777777">
            <w:pPr>
              <w:spacing w:line="312" w:lineRule="atLeast"/>
              <w:rPr>
                <w:sz w:val="22"/>
                <w:szCs w:val="22"/>
              </w:rPr>
            </w:pPr>
          </w:p>
        </w:tc>
      </w:tr>
      <w:tr w14:paraId="436C6720" w14:textId="77777777">
        <w:trPr>
          <w:trHeight w:val="349"/>
        </w:trPr>
        <w:tc>
          <w:tcPr>
            <w:tcW w:w="876" w:type="dxa"/>
            <w:tcBorders>
              <w:top w:val="single" w:sz="6" w:space="0" w:color="000000"/>
              <w:left w:val="single" w:sz="6" w:space="0" w:color="000000"/>
              <w:bottom w:val="single" w:sz="6" w:space="0" w:color="000000"/>
              <w:right w:val="single" w:sz="6" w:space="0" w:color="000000"/>
            </w:tcBorders>
            <w:vAlign w:val="center"/>
          </w:tcPr>
          <w:p w14:paraId="7C55D569" w14:textId="0EDD16E1">
            <w:pPr>
              <w:jc w:val="center"/>
              <w:rPr>
                <w:sz w:val="22"/>
                <w:szCs w:val="22"/>
              </w:rPr>
            </w:pPr>
            <w:r>
              <w:rPr>
                <w:sz w:val="22"/>
                <w:szCs w:val="22"/>
              </w:rPr>
              <w:t>2.1.1.1.</w:t>
            </w:r>
          </w:p>
        </w:tc>
        <w:tc>
          <w:tcPr>
            <w:tcW w:w="3324" w:type="dxa"/>
            <w:tcBorders>
              <w:top w:val="single" w:sz="6" w:space="0" w:color="000000"/>
              <w:left w:val="single" w:sz="6" w:space="0" w:color="000000"/>
              <w:bottom w:val="single" w:sz="6" w:space="0" w:color="000000"/>
              <w:right w:val="single" w:sz="6" w:space="0" w:color="000000"/>
            </w:tcBorders>
            <w:vAlign w:val="center"/>
          </w:tcPr>
          <w:p w14:paraId="03E91FE6" w14:textId="0AB7C72E">
            <w:pPr>
              <w:jc w:val="both"/>
              <w:rPr>
                <w:sz w:val="22"/>
                <w:szCs w:val="22"/>
              </w:rPr>
            </w:pPr>
            <w:r>
              <w:rPr>
                <w:sz w:val="22"/>
                <w:szCs w:val="22"/>
              </w:rPr>
              <w:t>4 etapas</w:t>
            </w:r>
          </w:p>
        </w:tc>
        <w:tc>
          <w:tcPr>
            <w:tcW w:w="2758" w:type="dxa"/>
            <w:tcBorders>
              <w:top w:val="single" w:sz="6" w:space="0" w:color="000000"/>
              <w:left w:val="single" w:sz="6" w:space="0" w:color="000000"/>
              <w:bottom w:val="single" w:sz="6" w:space="0" w:color="000000"/>
              <w:right w:val="single" w:sz="6" w:space="0" w:color="000000"/>
            </w:tcBorders>
          </w:tcPr>
          <w:p w14:paraId="21796CAF" w14:textId="40617AFF">
            <w:pPr>
              <w:spacing w:line="312" w:lineRule="atLeast"/>
              <w:jc w:val="center"/>
              <w:rPr>
                <w:sz w:val="22"/>
                <w:szCs w:val="22"/>
              </w:rPr>
            </w:pPr>
            <w:r>
              <w:rPr>
                <w:i/>
                <w:iCs/>
                <w:sz w:val="22"/>
                <w:szCs w:val="22"/>
              </w:rPr>
              <w:t></w:t>
            </w:r>
          </w:p>
        </w:tc>
        <w:tc>
          <w:tcPr>
            <w:tcW w:w="7592" w:type="dxa"/>
            <w:tcBorders>
              <w:top w:val="single" w:sz="6" w:space="0" w:color="000000"/>
              <w:left w:val="single" w:sz="6" w:space="0" w:color="000000"/>
              <w:bottom w:val="single" w:sz="6" w:space="0" w:color="000000"/>
              <w:right w:val="single" w:sz="6" w:space="0" w:color="000000"/>
            </w:tcBorders>
          </w:tcPr>
          <w:p w14:paraId="4A4B3CE8" w14:textId="2E913098">
            <w:pPr>
              <w:jc w:val="both"/>
              <w:rPr>
                <w:sz w:val="22"/>
                <w:szCs w:val="22"/>
              </w:rPr>
            </w:pPr>
            <w:r>
              <w:rPr>
                <w:sz w:val="22"/>
                <w:szCs w:val="22"/>
              </w:rPr>
              <w:t>Atitiktis pagrindžiama MTEP plane (Aprašo 1 priedas)</w:t>
            </w:r>
          </w:p>
        </w:tc>
      </w:tr>
      <w:tr w14:paraId="00A63E7F" w14:textId="77777777">
        <w:trPr>
          <w:trHeight w:val="349"/>
        </w:trPr>
        <w:tc>
          <w:tcPr>
            <w:tcW w:w="876" w:type="dxa"/>
            <w:tcBorders>
              <w:top w:val="single" w:sz="6" w:space="0" w:color="000000"/>
              <w:left w:val="single" w:sz="6" w:space="0" w:color="000000"/>
              <w:bottom w:val="single" w:sz="6" w:space="0" w:color="000000"/>
              <w:right w:val="single" w:sz="6" w:space="0" w:color="000000"/>
            </w:tcBorders>
          </w:tcPr>
          <w:p w14:paraId="4773AFC8" w14:textId="7849A610">
            <w:pPr>
              <w:jc w:val="center"/>
              <w:rPr>
                <w:sz w:val="22"/>
                <w:szCs w:val="22"/>
              </w:rPr>
            </w:pPr>
            <w:r>
              <w:rPr>
                <w:sz w:val="22"/>
                <w:szCs w:val="22"/>
              </w:rPr>
              <w:t>2.1.1.2.</w:t>
            </w:r>
          </w:p>
        </w:tc>
        <w:tc>
          <w:tcPr>
            <w:tcW w:w="3324" w:type="dxa"/>
            <w:tcBorders>
              <w:top w:val="single" w:sz="6" w:space="0" w:color="000000"/>
              <w:left w:val="single" w:sz="6" w:space="0" w:color="000000"/>
              <w:bottom w:val="single" w:sz="6" w:space="0" w:color="000000"/>
              <w:right w:val="single" w:sz="6" w:space="0" w:color="000000"/>
            </w:tcBorders>
          </w:tcPr>
          <w:p w14:paraId="3C2B6B31" w14:textId="2178ABB4">
            <w:pPr>
              <w:jc w:val="both"/>
              <w:rPr>
                <w:sz w:val="22"/>
                <w:szCs w:val="22"/>
              </w:rPr>
            </w:pPr>
            <w:r>
              <w:rPr>
                <w:sz w:val="22"/>
                <w:szCs w:val="22"/>
              </w:rPr>
              <w:t>5 etapas</w:t>
            </w:r>
          </w:p>
        </w:tc>
        <w:tc>
          <w:tcPr>
            <w:tcW w:w="2758" w:type="dxa"/>
            <w:tcBorders>
              <w:top w:val="single" w:sz="6" w:space="0" w:color="000000"/>
              <w:left w:val="single" w:sz="6" w:space="0" w:color="000000"/>
              <w:bottom w:val="single" w:sz="6" w:space="0" w:color="000000"/>
              <w:right w:val="single" w:sz="6" w:space="0" w:color="000000"/>
            </w:tcBorders>
          </w:tcPr>
          <w:p w14:paraId="68BC00FA" w14:textId="76B85AAE">
            <w:pPr>
              <w:spacing w:line="312" w:lineRule="atLeast"/>
              <w:jc w:val="center"/>
              <w:rPr>
                <w:sz w:val="22"/>
                <w:szCs w:val="22"/>
              </w:rPr>
            </w:pPr>
            <w:r>
              <w:rPr>
                <w:i/>
                <w:iCs/>
                <w:sz w:val="22"/>
                <w:szCs w:val="22"/>
              </w:rPr>
              <w:t></w:t>
            </w:r>
          </w:p>
        </w:tc>
        <w:tc>
          <w:tcPr>
            <w:tcW w:w="7592" w:type="dxa"/>
            <w:tcBorders>
              <w:top w:val="single" w:sz="6" w:space="0" w:color="000000"/>
              <w:left w:val="single" w:sz="6" w:space="0" w:color="000000"/>
              <w:bottom w:val="single" w:sz="6" w:space="0" w:color="000000"/>
              <w:right w:val="single" w:sz="6" w:space="0" w:color="000000"/>
            </w:tcBorders>
          </w:tcPr>
          <w:p w14:paraId="0F7E7048" w14:textId="1301FB08">
            <w:pPr>
              <w:jc w:val="both"/>
              <w:rPr>
                <w:sz w:val="22"/>
                <w:szCs w:val="22"/>
              </w:rPr>
            </w:pPr>
            <w:r>
              <w:rPr>
                <w:sz w:val="22"/>
                <w:szCs w:val="22"/>
              </w:rPr>
              <w:t>Atitiktis pagrindžiama MTEP plane (Aprašo 1 priedas)</w:t>
            </w:r>
          </w:p>
        </w:tc>
      </w:tr>
      <w:tr w14:paraId="3D9616FB" w14:textId="77777777">
        <w:trPr>
          <w:trHeight w:val="349"/>
        </w:trPr>
        <w:tc>
          <w:tcPr>
            <w:tcW w:w="876" w:type="dxa"/>
            <w:tcBorders>
              <w:top w:val="single" w:sz="6" w:space="0" w:color="000000"/>
              <w:left w:val="single" w:sz="6" w:space="0" w:color="000000"/>
              <w:bottom w:val="single" w:sz="6" w:space="0" w:color="000000"/>
              <w:right w:val="single" w:sz="6" w:space="0" w:color="000000"/>
            </w:tcBorders>
          </w:tcPr>
          <w:p w14:paraId="75938ED7" w14:textId="65C8BC93">
            <w:pPr>
              <w:jc w:val="center"/>
              <w:rPr>
                <w:sz w:val="22"/>
                <w:szCs w:val="22"/>
              </w:rPr>
            </w:pPr>
            <w:r>
              <w:rPr>
                <w:sz w:val="22"/>
                <w:szCs w:val="22"/>
              </w:rPr>
              <w:t>2.1.1.3.</w:t>
            </w:r>
          </w:p>
        </w:tc>
        <w:tc>
          <w:tcPr>
            <w:tcW w:w="3324" w:type="dxa"/>
            <w:tcBorders>
              <w:top w:val="single" w:sz="6" w:space="0" w:color="000000"/>
              <w:left w:val="single" w:sz="6" w:space="0" w:color="000000"/>
              <w:bottom w:val="single" w:sz="6" w:space="0" w:color="000000"/>
              <w:right w:val="single" w:sz="6" w:space="0" w:color="000000"/>
            </w:tcBorders>
          </w:tcPr>
          <w:p w14:paraId="38DBBF8C" w14:textId="52AC0C53">
            <w:pPr>
              <w:jc w:val="both"/>
              <w:rPr>
                <w:sz w:val="22"/>
                <w:szCs w:val="22"/>
              </w:rPr>
            </w:pPr>
            <w:r>
              <w:rPr>
                <w:sz w:val="22"/>
                <w:szCs w:val="22"/>
              </w:rPr>
              <w:t>6 etapas</w:t>
            </w:r>
          </w:p>
        </w:tc>
        <w:tc>
          <w:tcPr>
            <w:tcW w:w="2758" w:type="dxa"/>
            <w:tcBorders>
              <w:top w:val="single" w:sz="6" w:space="0" w:color="000000"/>
              <w:left w:val="single" w:sz="6" w:space="0" w:color="000000"/>
              <w:bottom w:val="single" w:sz="6" w:space="0" w:color="000000"/>
              <w:right w:val="single" w:sz="6" w:space="0" w:color="000000"/>
            </w:tcBorders>
          </w:tcPr>
          <w:p w14:paraId="615037FF" w14:textId="197BC172">
            <w:pPr>
              <w:spacing w:line="312" w:lineRule="atLeast"/>
              <w:jc w:val="center"/>
              <w:rPr>
                <w:sz w:val="22"/>
                <w:szCs w:val="22"/>
              </w:rPr>
            </w:pPr>
            <w:r>
              <w:rPr>
                <w:i/>
                <w:iCs/>
                <w:sz w:val="22"/>
                <w:szCs w:val="22"/>
              </w:rPr>
              <w:t></w:t>
            </w:r>
          </w:p>
        </w:tc>
        <w:tc>
          <w:tcPr>
            <w:tcW w:w="7592" w:type="dxa"/>
            <w:tcBorders>
              <w:top w:val="single" w:sz="6" w:space="0" w:color="000000"/>
              <w:left w:val="single" w:sz="6" w:space="0" w:color="000000"/>
              <w:bottom w:val="single" w:sz="6" w:space="0" w:color="000000"/>
              <w:right w:val="single" w:sz="6" w:space="0" w:color="000000"/>
            </w:tcBorders>
          </w:tcPr>
          <w:p w14:paraId="5D811F2E" w14:textId="4E082424">
            <w:pPr>
              <w:jc w:val="both"/>
              <w:rPr>
                <w:sz w:val="22"/>
                <w:szCs w:val="22"/>
              </w:rPr>
            </w:pPr>
            <w:r>
              <w:rPr>
                <w:sz w:val="22"/>
                <w:szCs w:val="22"/>
              </w:rPr>
              <w:t>Atitiktis pagrindžiama MTEP plane (Aprašo 1 priedas)</w:t>
            </w:r>
          </w:p>
        </w:tc>
      </w:tr>
      <w:tr w14:paraId="14DAC7A7" w14:textId="77777777">
        <w:trPr>
          <w:trHeight w:val="349"/>
        </w:trPr>
        <w:tc>
          <w:tcPr>
            <w:tcW w:w="876" w:type="dxa"/>
            <w:tcBorders>
              <w:top w:val="single" w:sz="6" w:space="0" w:color="000000"/>
              <w:left w:val="single" w:sz="6" w:space="0" w:color="000000"/>
              <w:bottom w:val="single" w:sz="6" w:space="0" w:color="000000"/>
              <w:right w:val="single" w:sz="6" w:space="0" w:color="000000"/>
            </w:tcBorders>
          </w:tcPr>
          <w:p w14:paraId="2EC40475" w14:textId="099766C5">
            <w:pPr>
              <w:jc w:val="center"/>
              <w:rPr>
                <w:sz w:val="22"/>
                <w:szCs w:val="22"/>
              </w:rPr>
            </w:pPr>
            <w:r>
              <w:rPr>
                <w:sz w:val="22"/>
                <w:szCs w:val="22"/>
              </w:rPr>
              <w:t>2.1.1.4.</w:t>
            </w:r>
          </w:p>
        </w:tc>
        <w:tc>
          <w:tcPr>
            <w:tcW w:w="3324" w:type="dxa"/>
            <w:tcBorders>
              <w:top w:val="single" w:sz="6" w:space="0" w:color="000000"/>
              <w:left w:val="single" w:sz="6" w:space="0" w:color="000000"/>
              <w:bottom w:val="single" w:sz="6" w:space="0" w:color="000000"/>
              <w:right w:val="single" w:sz="6" w:space="0" w:color="000000"/>
            </w:tcBorders>
          </w:tcPr>
          <w:p w14:paraId="30EBCF13" w14:textId="15CAF737">
            <w:pPr>
              <w:jc w:val="both"/>
              <w:rPr>
                <w:sz w:val="22"/>
                <w:szCs w:val="22"/>
              </w:rPr>
            </w:pPr>
            <w:r>
              <w:rPr>
                <w:sz w:val="22"/>
                <w:szCs w:val="22"/>
              </w:rPr>
              <w:t>7 etapas</w:t>
            </w:r>
          </w:p>
        </w:tc>
        <w:tc>
          <w:tcPr>
            <w:tcW w:w="2758" w:type="dxa"/>
            <w:tcBorders>
              <w:top w:val="single" w:sz="6" w:space="0" w:color="000000"/>
              <w:left w:val="single" w:sz="6" w:space="0" w:color="000000"/>
              <w:bottom w:val="single" w:sz="6" w:space="0" w:color="000000"/>
              <w:right w:val="single" w:sz="6" w:space="0" w:color="000000"/>
            </w:tcBorders>
          </w:tcPr>
          <w:p w14:paraId="6173EC2F" w14:textId="3BB8EC2F">
            <w:pPr>
              <w:spacing w:line="312" w:lineRule="atLeast"/>
              <w:jc w:val="center"/>
              <w:rPr>
                <w:sz w:val="22"/>
                <w:szCs w:val="22"/>
              </w:rPr>
            </w:pPr>
            <w:r>
              <w:rPr>
                <w:i/>
                <w:iCs/>
                <w:sz w:val="22"/>
                <w:szCs w:val="22"/>
              </w:rPr>
              <w:t></w:t>
            </w:r>
          </w:p>
        </w:tc>
        <w:tc>
          <w:tcPr>
            <w:tcW w:w="7592" w:type="dxa"/>
            <w:tcBorders>
              <w:top w:val="single" w:sz="6" w:space="0" w:color="000000"/>
              <w:left w:val="single" w:sz="6" w:space="0" w:color="000000"/>
              <w:bottom w:val="single" w:sz="6" w:space="0" w:color="000000"/>
              <w:right w:val="single" w:sz="6" w:space="0" w:color="000000"/>
            </w:tcBorders>
          </w:tcPr>
          <w:p w14:paraId="3738B093" w14:textId="295F68CC">
            <w:pPr>
              <w:jc w:val="both"/>
              <w:rPr>
                <w:sz w:val="22"/>
                <w:szCs w:val="22"/>
              </w:rPr>
            </w:pPr>
            <w:r>
              <w:rPr>
                <w:sz w:val="22"/>
                <w:szCs w:val="22"/>
              </w:rPr>
              <w:t>Atitiktis pagrindžiama MTEP plane (Aprašo 1 priedas)</w:t>
            </w:r>
          </w:p>
        </w:tc>
      </w:tr>
      <w:tr w14:paraId="29E81E17" w14:textId="77777777">
        <w:trPr>
          <w:trHeight w:val="349"/>
        </w:trPr>
        <w:tc>
          <w:tcPr>
            <w:tcW w:w="876" w:type="dxa"/>
            <w:tcBorders>
              <w:top w:val="single" w:sz="6" w:space="0" w:color="000000"/>
              <w:left w:val="single" w:sz="6" w:space="0" w:color="000000"/>
              <w:bottom w:val="single" w:sz="6" w:space="0" w:color="000000"/>
              <w:right w:val="single" w:sz="6" w:space="0" w:color="000000"/>
            </w:tcBorders>
            <w:vAlign w:val="center"/>
          </w:tcPr>
          <w:p w14:paraId="66D4A576" w14:textId="0C02B7EA">
            <w:pPr>
              <w:jc w:val="center"/>
              <w:rPr>
                <w:sz w:val="22"/>
                <w:szCs w:val="22"/>
              </w:rPr>
            </w:pPr>
            <w:r>
              <w:rPr>
                <w:sz w:val="22"/>
                <w:szCs w:val="22"/>
              </w:rPr>
              <w:t>2.1.2.</w:t>
            </w:r>
          </w:p>
        </w:tc>
        <w:tc>
          <w:tcPr>
            <w:tcW w:w="3324" w:type="dxa"/>
            <w:tcBorders>
              <w:top w:val="single" w:sz="6" w:space="0" w:color="000000"/>
              <w:left w:val="single" w:sz="6" w:space="0" w:color="000000"/>
              <w:bottom w:val="single" w:sz="6" w:space="0" w:color="000000"/>
              <w:right w:val="single" w:sz="6" w:space="0" w:color="000000"/>
            </w:tcBorders>
            <w:vAlign w:val="center"/>
          </w:tcPr>
          <w:p w14:paraId="06DC834D" w14:textId="05FE7E3D">
            <w:pPr>
              <w:jc w:val="both"/>
              <w:rPr>
                <w:b/>
                <w:bCs/>
                <w:sz w:val="22"/>
                <w:szCs w:val="22"/>
              </w:rPr>
            </w:pPr>
            <w:r>
              <w:rPr>
                <w:b/>
                <w:bCs/>
                <w:sz w:val="22"/>
                <w:szCs w:val="22"/>
              </w:rPr>
              <w:t>Įgyvendinus projektą numatomas pasiekti technologinės parengties lygis:</w:t>
            </w:r>
          </w:p>
        </w:tc>
        <w:tc>
          <w:tcPr>
            <w:tcW w:w="27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4A5D5DF" w14:textId="77777777">
            <w:pPr>
              <w:spacing w:line="312" w:lineRule="atLeast"/>
              <w:rPr>
                <w:sz w:val="22"/>
                <w:szCs w:val="22"/>
              </w:rPr>
            </w:pPr>
          </w:p>
        </w:tc>
        <w:tc>
          <w:tcPr>
            <w:tcW w:w="759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90AAEFD" w14:textId="77777777">
            <w:pPr>
              <w:jc w:val="both"/>
              <w:rPr>
                <w:sz w:val="22"/>
                <w:szCs w:val="22"/>
              </w:rPr>
            </w:pPr>
          </w:p>
        </w:tc>
      </w:tr>
      <w:tr w14:paraId="5D9E5337" w14:textId="77777777">
        <w:trPr>
          <w:trHeight w:val="349"/>
        </w:trPr>
        <w:tc>
          <w:tcPr>
            <w:tcW w:w="876" w:type="dxa"/>
            <w:tcBorders>
              <w:top w:val="single" w:sz="6" w:space="0" w:color="000000"/>
              <w:left w:val="single" w:sz="6" w:space="0" w:color="000000"/>
              <w:bottom w:val="single" w:sz="6" w:space="0" w:color="000000"/>
              <w:right w:val="single" w:sz="6" w:space="0" w:color="000000"/>
            </w:tcBorders>
            <w:vAlign w:val="center"/>
          </w:tcPr>
          <w:p w14:paraId="4D902481" w14:textId="72D306D8">
            <w:pPr>
              <w:jc w:val="center"/>
              <w:rPr>
                <w:sz w:val="22"/>
                <w:szCs w:val="22"/>
              </w:rPr>
            </w:pPr>
            <w:r>
              <w:rPr>
                <w:sz w:val="22"/>
                <w:szCs w:val="22"/>
              </w:rPr>
              <w:t>2.1.2.1.</w:t>
            </w:r>
          </w:p>
        </w:tc>
        <w:tc>
          <w:tcPr>
            <w:tcW w:w="3324" w:type="dxa"/>
            <w:tcBorders>
              <w:top w:val="single" w:sz="6" w:space="0" w:color="000000"/>
              <w:left w:val="single" w:sz="6" w:space="0" w:color="000000"/>
              <w:bottom w:val="single" w:sz="6" w:space="0" w:color="000000"/>
              <w:right w:val="single" w:sz="6" w:space="0" w:color="000000"/>
            </w:tcBorders>
          </w:tcPr>
          <w:p w14:paraId="2DD53A9D" w14:textId="7640376D">
            <w:pPr>
              <w:jc w:val="both"/>
              <w:rPr>
                <w:sz w:val="22"/>
                <w:szCs w:val="22"/>
              </w:rPr>
            </w:pPr>
            <w:r>
              <w:rPr>
                <w:sz w:val="22"/>
                <w:szCs w:val="22"/>
              </w:rPr>
              <w:t>7 etapas</w:t>
            </w:r>
          </w:p>
        </w:tc>
        <w:tc>
          <w:tcPr>
            <w:tcW w:w="2758" w:type="dxa"/>
            <w:tcBorders>
              <w:top w:val="single" w:sz="6" w:space="0" w:color="000000"/>
              <w:left w:val="single" w:sz="6" w:space="0" w:color="000000"/>
              <w:bottom w:val="single" w:sz="6" w:space="0" w:color="000000"/>
              <w:right w:val="single" w:sz="6" w:space="0" w:color="000000"/>
            </w:tcBorders>
          </w:tcPr>
          <w:p w14:paraId="68365307" w14:textId="1039E386">
            <w:pPr>
              <w:spacing w:line="312" w:lineRule="atLeast"/>
              <w:jc w:val="center"/>
              <w:rPr>
                <w:sz w:val="22"/>
                <w:szCs w:val="22"/>
              </w:rPr>
            </w:pPr>
            <w:r>
              <w:rPr>
                <w:i/>
                <w:iCs/>
                <w:sz w:val="22"/>
                <w:szCs w:val="22"/>
              </w:rPr>
              <w:t></w:t>
            </w:r>
          </w:p>
        </w:tc>
        <w:tc>
          <w:tcPr>
            <w:tcW w:w="7592" w:type="dxa"/>
            <w:tcBorders>
              <w:top w:val="single" w:sz="6" w:space="0" w:color="000000"/>
              <w:left w:val="single" w:sz="6" w:space="0" w:color="000000"/>
              <w:bottom w:val="single" w:sz="6" w:space="0" w:color="000000"/>
              <w:right w:val="single" w:sz="6" w:space="0" w:color="000000"/>
            </w:tcBorders>
          </w:tcPr>
          <w:p w14:paraId="071C2404" w14:textId="17DA4082">
            <w:pPr>
              <w:jc w:val="both"/>
              <w:rPr>
                <w:sz w:val="22"/>
                <w:szCs w:val="22"/>
              </w:rPr>
            </w:pPr>
            <w:r>
              <w:rPr>
                <w:sz w:val="22"/>
                <w:szCs w:val="22"/>
              </w:rPr>
              <w:t>Atitiktis pagrindžiama MTEP plane (Aprašo 1 priedas)</w:t>
            </w:r>
          </w:p>
        </w:tc>
      </w:tr>
      <w:tr w14:paraId="163B3C2F" w14:textId="77777777">
        <w:trPr>
          <w:trHeight w:val="349"/>
        </w:trPr>
        <w:tc>
          <w:tcPr>
            <w:tcW w:w="876" w:type="dxa"/>
            <w:tcBorders>
              <w:top w:val="single" w:sz="6" w:space="0" w:color="000000"/>
              <w:left w:val="single" w:sz="6" w:space="0" w:color="000000"/>
              <w:bottom w:val="single" w:sz="6" w:space="0" w:color="000000"/>
              <w:right w:val="single" w:sz="6" w:space="0" w:color="000000"/>
            </w:tcBorders>
          </w:tcPr>
          <w:p w14:paraId="54EA143F" w14:textId="16280EAB">
            <w:pPr>
              <w:jc w:val="center"/>
              <w:rPr>
                <w:sz w:val="22"/>
                <w:szCs w:val="22"/>
              </w:rPr>
            </w:pPr>
            <w:r>
              <w:rPr>
                <w:sz w:val="22"/>
                <w:szCs w:val="22"/>
              </w:rPr>
              <w:t>2.1.2.1.</w:t>
            </w:r>
          </w:p>
        </w:tc>
        <w:tc>
          <w:tcPr>
            <w:tcW w:w="3324" w:type="dxa"/>
            <w:tcBorders>
              <w:top w:val="single" w:sz="6" w:space="0" w:color="000000"/>
              <w:left w:val="single" w:sz="6" w:space="0" w:color="000000"/>
              <w:bottom w:val="single" w:sz="6" w:space="0" w:color="000000"/>
              <w:right w:val="single" w:sz="6" w:space="0" w:color="000000"/>
            </w:tcBorders>
          </w:tcPr>
          <w:p w14:paraId="3317A308" w14:textId="1988D972">
            <w:pPr>
              <w:jc w:val="both"/>
              <w:rPr>
                <w:sz w:val="22"/>
                <w:szCs w:val="22"/>
              </w:rPr>
            </w:pPr>
            <w:r>
              <w:rPr>
                <w:sz w:val="22"/>
                <w:szCs w:val="22"/>
              </w:rPr>
              <w:t>8 etapas</w:t>
            </w:r>
          </w:p>
        </w:tc>
        <w:tc>
          <w:tcPr>
            <w:tcW w:w="2758" w:type="dxa"/>
            <w:tcBorders>
              <w:top w:val="single" w:sz="6" w:space="0" w:color="000000"/>
              <w:left w:val="single" w:sz="6" w:space="0" w:color="000000"/>
              <w:bottom w:val="single" w:sz="6" w:space="0" w:color="000000"/>
              <w:right w:val="single" w:sz="6" w:space="0" w:color="000000"/>
            </w:tcBorders>
          </w:tcPr>
          <w:p w14:paraId="2CD64432" w14:textId="2AE970E0">
            <w:pPr>
              <w:spacing w:line="312" w:lineRule="atLeast"/>
              <w:jc w:val="center"/>
              <w:rPr>
                <w:sz w:val="22"/>
                <w:szCs w:val="22"/>
              </w:rPr>
            </w:pPr>
            <w:r>
              <w:rPr>
                <w:i/>
                <w:iCs/>
                <w:sz w:val="22"/>
                <w:szCs w:val="22"/>
              </w:rPr>
              <w:t></w:t>
            </w:r>
          </w:p>
        </w:tc>
        <w:tc>
          <w:tcPr>
            <w:tcW w:w="7592" w:type="dxa"/>
            <w:tcBorders>
              <w:top w:val="single" w:sz="6" w:space="0" w:color="000000"/>
              <w:left w:val="single" w:sz="6" w:space="0" w:color="000000"/>
              <w:bottom w:val="single" w:sz="6" w:space="0" w:color="000000"/>
              <w:right w:val="single" w:sz="6" w:space="0" w:color="000000"/>
            </w:tcBorders>
          </w:tcPr>
          <w:p w14:paraId="33030749" w14:textId="589C1D50">
            <w:pPr>
              <w:jc w:val="both"/>
              <w:rPr>
                <w:sz w:val="22"/>
                <w:szCs w:val="22"/>
              </w:rPr>
            </w:pPr>
            <w:r>
              <w:rPr>
                <w:sz w:val="22"/>
                <w:szCs w:val="22"/>
              </w:rPr>
              <w:t>Atitiktis pagrindžiama MTEP plane (Aprašo 1 priedas)</w:t>
            </w:r>
          </w:p>
        </w:tc>
      </w:tr>
      <w:tr w14:paraId="34BED39D" w14:textId="77777777">
        <w:trPr>
          <w:trHeight w:val="349"/>
        </w:trPr>
        <w:tc>
          <w:tcPr>
            <w:tcW w:w="876" w:type="dxa"/>
            <w:tcBorders>
              <w:top w:val="single" w:sz="6" w:space="0" w:color="000000"/>
              <w:left w:val="single" w:sz="6" w:space="0" w:color="000000"/>
              <w:bottom w:val="single" w:sz="6" w:space="0" w:color="000000"/>
              <w:right w:val="single" w:sz="6" w:space="0" w:color="000000"/>
            </w:tcBorders>
          </w:tcPr>
          <w:p w14:paraId="0CE68BF5" w14:textId="19C7706B">
            <w:pPr>
              <w:jc w:val="center"/>
              <w:rPr>
                <w:sz w:val="22"/>
                <w:szCs w:val="22"/>
              </w:rPr>
            </w:pPr>
            <w:r>
              <w:rPr>
                <w:sz w:val="22"/>
                <w:szCs w:val="22"/>
              </w:rPr>
              <w:t>2.1.2.1.</w:t>
            </w:r>
          </w:p>
        </w:tc>
        <w:tc>
          <w:tcPr>
            <w:tcW w:w="3324" w:type="dxa"/>
            <w:tcBorders>
              <w:top w:val="single" w:sz="6" w:space="0" w:color="000000"/>
              <w:left w:val="single" w:sz="6" w:space="0" w:color="000000"/>
              <w:bottom w:val="single" w:sz="6" w:space="0" w:color="000000"/>
              <w:right w:val="single" w:sz="6" w:space="0" w:color="000000"/>
            </w:tcBorders>
          </w:tcPr>
          <w:p w14:paraId="0393E9B5" w14:textId="5F5D42B6">
            <w:pPr>
              <w:jc w:val="both"/>
              <w:rPr>
                <w:sz w:val="22"/>
                <w:szCs w:val="22"/>
              </w:rPr>
            </w:pPr>
            <w:r>
              <w:rPr>
                <w:sz w:val="22"/>
                <w:szCs w:val="22"/>
              </w:rPr>
              <w:t>9 etapas</w:t>
            </w:r>
          </w:p>
        </w:tc>
        <w:tc>
          <w:tcPr>
            <w:tcW w:w="2758" w:type="dxa"/>
            <w:tcBorders>
              <w:top w:val="single" w:sz="6" w:space="0" w:color="000000"/>
              <w:left w:val="single" w:sz="6" w:space="0" w:color="000000"/>
              <w:bottom w:val="single" w:sz="6" w:space="0" w:color="000000"/>
              <w:right w:val="single" w:sz="6" w:space="0" w:color="000000"/>
            </w:tcBorders>
          </w:tcPr>
          <w:p w14:paraId="5C7984F7" w14:textId="781D5B07">
            <w:pPr>
              <w:spacing w:line="312" w:lineRule="atLeast"/>
              <w:jc w:val="center"/>
              <w:rPr>
                <w:sz w:val="22"/>
                <w:szCs w:val="22"/>
              </w:rPr>
            </w:pPr>
            <w:r>
              <w:rPr>
                <w:i/>
                <w:iCs/>
                <w:sz w:val="22"/>
                <w:szCs w:val="22"/>
              </w:rPr>
              <w:t></w:t>
            </w:r>
          </w:p>
        </w:tc>
        <w:tc>
          <w:tcPr>
            <w:tcW w:w="7592" w:type="dxa"/>
            <w:tcBorders>
              <w:top w:val="single" w:sz="6" w:space="0" w:color="000000"/>
              <w:left w:val="single" w:sz="6" w:space="0" w:color="000000"/>
              <w:bottom w:val="single" w:sz="6" w:space="0" w:color="000000"/>
              <w:right w:val="single" w:sz="6" w:space="0" w:color="000000"/>
            </w:tcBorders>
          </w:tcPr>
          <w:p w14:paraId="3CEEEB1F" w14:textId="193A1B00">
            <w:pPr>
              <w:jc w:val="both"/>
              <w:rPr>
                <w:sz w:val="22"/>
                <w:szCs w:val="22"/>
              </w:rPr>
            </w:pPr>
            <w:r>
              <w:rPr>
                <w:sz w:val="22"/>
                <w:szCs w:val="22"/>
              </w:rPr>
              <w:t>Atitiktis pagrindžiama MTEP plane (Aprašo 1 priedas)</w:t>
            </w:r>
          </w:p>
        </w:tc>
      </w:tr>
      <w:tr w14:paraId="688AEBB6" w14:textId="77777777">
        <w:trPr>
          <w:trHeight w:val="349"/>
        </w:trPr>
        <w:tc>
          <w:tcPr>
            <w:tcW w:w="876" w:type="dxa"/>
            <w:tcBorders>
              <w:top w:val="single" w:sz="6" w:space="0" w:color="000000"/>
              <w:left w:val="single" w:sz="6" w:space="0" w:color="000000"/>
              <w:bottom w:val="single" w:sz="6" w:space="0" w:color="000000"/>
              <w:right w:val="single" w:sz="6" w:space="0" w:color="000000"/>
            </w:tcBorders>
            <w:vAlign w:val="center"/>
          </w:tcPr>
          <w:p w14:paraId="06CCFE2D" w14:textId="56B66F1F">
            <w:pPr>
              <w:jc w:val="center"/>
              <w:rPr>
                <w:sz w:val="22"/>
                <w:szCs w:val="22"/>
              </w:rPr>
            </w:pPr>
            <w:r>
              <w:rPr>
                <w:sz w:val="22"/>
                <w:szCs w:val="22"/>
              </w:rPr>
              <w:t>2.2.</w:t>
            </w:r>
          </w:p>
        </w:tc>
        <w:tc>
          <w:tcPr>
            <w:tcW w:w="3324" w:type="dxa"/>
            <w:tcBorders>
              <w:top w:val="single" w:sz="6" w:space="0" w:color="000000"/>
              <w:left w:val="single" w:sz="6" w:space="0" w:color="000000"/>
              <w:bottom w:val="single" w:sz="6" w:space="0" w:color="000000"/>
              <w:right w:val="single" w:sz="6" w:space="0" w:color="000000"/>
            </w:tcBorders>
            <w:vAlign w:val="center"/>
          </w:tcPr>
          <w:p w14:paraId="013FBFC5" w14:textId="571FB246">
            <w:pPr>
              <w:jc w:val="both"/>
              <w:rPr>
                <w:sz w:val="22"/>
                <w:szCs w:val="22"/>
              </w:rPr>
            </w:pPr>
            <w:r>
              <w:rPr>
                <w:b/>
                <w:bCs/>
                <w:sz w:val="22"/>
                <w:szCs w:val="22"/>
              </w:rPr>
              <w:t>Įmonės (-ių) numatomos ekonominės naudos, gautos iš tiesiogiai projekto įgyvendinimo metu sukurto (-ų) produkto (-ų), santykis su tinkamomis finansuoti projekto išlaidomis:</w:t>
            </w:r>
            <w:r>
              <w:rPr>
                <w:sz w:val="22"/>
                <w:szCs w:val="22"/>
              </w:rPr>
              <w:t xml:space="preserve"> </w:t>
            </w:r>
            <w:r>
              <w:rPr>
                <w:i/>
                <w:iCs/>
                <w:sz w:val="22"/>
                <w:szCs w:val="22"/>
              </w:rPr>
              <w:t>(nurodomas santykis projekto įgyvendinimo metu ir 3 metus po projekto veiklų įgyvendinimo pabaigos)</w:t>
            </w:r>
          </w:p>
        </w:tc>
        <w:tc>
          <w:tcPr>
            <w:tcW w:w="27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5AC9D9F" w14:textId="77777777">
            <w:pPr>
              <w:spacing w:line="312" w:lineRule="atLeast"/>
              <w:rPr>
                <w:sz w:val="22"/>
                <w:szCs w:val="22"/>
              </w:rPr>
            </w:pPr>
          </w:p>
        </w:tc>
        <w:tc>
          <w:tcPr>
            <w:tcW w:w="759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A2780F4" w14:textId="77777777">
            <w:pPr>
              <w:jc w:val="both"/>
              <w:rPr>
                <w:sz w:val="22"/>
                <w:szCs w:val="22"/>
              </w:rPr>
            </w:pPr>
          </w:p>
        </w:tc>
      </w:tr>
      <w:tr w14:paraId="3664FA45" w14:textId="77777777">
        <w:trPr>
          <w:trHeight w:val="349"/>
        </w:trPr>
        <w:tc>
          <w:tcPr>
            <w:tcW w:w="876" w:type="dxa"/>
            <w:tcBorders>
              <w:top w:val="single" w:sz="6" w:space="0" w:color="000000"/>
              <w:left w:val="single" w:sz="6" w:space="0" w:color="000000"/>
              <w:bottom w:val="single" w:sz="6" w:space="0" w:color="000000"/>
              <w:right w:val="single" w:sz="6" w:space="0" w:color="000000"/>
            </w:tcBorders>
            <w:vAlign w:val="center"/>
          </w:tcPr>
          <w:p w14:paraId="0448EFE0" w14:textId="2C6D3E5A">
            <w:pPr>
              <w:jc w:val="center"/>
              <w:rPr>
                <w:sz w:val="22"/>
                <w:szCs w:val="22"/>
              </w:rPr>
            </w:pPr>
            <w:r>
              <w:rPr>
                <w:sz w:val="22"/>
                <w:szCs w:val="22"/>
              </w:rPr>
              <w:t>2.2.1.</w:t>
            </w:r>
          </w:p>
        </w:tc>
        <w:tc>
          <w:tcPr>
            <w:tcW w:w="3324" w:type="dxa"/>
            <w:tcBorders>
              <w:top w:val="single" w:sz="6" w:space="0" w:color="000000"/>
              <w:left w:val="single" w:sz="6" w:space="0" w:color="000000"/>
              <w:bottom w:val="single" w:sz="6" w:space="0" w:color="000000"/>
              <w:right w:val="single" w:sz="6" w:space="0" w:color="000000"/>
            </w:tcBorders>
            <w:vAlign w:val="center"/>
          </w:tcPr>
          <w:p w14:paraId="7D272675" w14:textId="38D93A90">
            <w:pPr>
              <w:jc w:val="both"/>
              <w:rPr>
                <w:sz w:val="22"/>
                <w:szCs w:val="22"/>
              </w:rPr>
            </w:pPr>
            <w:r>
              <w:rPr>
                <w:sz w:val="22"/>
                <w:szCs w:val="22"/>
              </w:rPr>
              <w:t>santykis projekto įgyvendinimo metu</w:t>
            </w:r>
          </w:p>
        </w:tc>
        <w:tc>
          <w:tcPr>
            <w:tcW w:w="2758" w:type="dxa"/>
            <w:tcBorders>
              <w:top w:val="single" w:sz="6" w:space="0" w:color="000000"/>
              <w:left w:val="single" w:sz="6" w:space="0" w:color="000000"/>
              <w:bottom w:val="single" w:sz="6" w:space="0" w:color="000000"/>
              <w:right w:val="single" w:sz="6" w:space="0" w:color="000000"/>
            </w:tcBorders>
          </w:tcPr>
          <w:p w14:paraId="0305D5C6" w14:textId="77777777">
            <w:pPr>
              <w:spacing w:line="312" w:lineRule="atLeast"/>
              <w:jc w:val="center"/>
              <w:rPr>
                <w:sz w:val="22"/>
                <w:szCs w:val="22"/>
              </w:rPr>
            </w:pPr>
            <w:r>
              <w:rPr>
                <w:sz w:val="22"/>
                <w:szCs w:val="22"/>
              </w:rPr>
              <w:t>________________</w:t>
            </w:r>
          </w:p>
          <w:p w14:paraId="61FB5EA6" w14:textId="346BFA45">
            <w:pPr>
              <w:spacing w:line="312" w:lineRule="atLeast"/>
              <w:jc w:val="center"/>
              <w:rPr>
                <w:sz w:val="22"/>
                <w:szCs w:val="22"/>
              </w:rPr>
            </w:pPr>
            <w:r>
              <w:rPr>
                <w:sz w:val="22"/>
                <w:szCs w:val="22"/>
              </w:rPr>
              <w:t>(įrašyti)</w:t>
            </w:r>
          </w:p>
        </w:tc>
        <w:tc>
          <w:tcPr>
            <w:tcW w:w="7592" w:type="dxa"/>
            <w:tcBorders>
              <w:top w:val="single" w:sz="6" w:space="0" w:color="000000"/>
              <w:left w:val="single" w:sz="6" w:space="0" w:color="000000"/>
              <w:bottom w:val="single" w:sz="6" w:space="0" w:color="000000"/>
              <w:right w:val="single" w:sz="6" w:space="0" w:color="000000"/>
            </w:tcBorders>
          </w:tcPr>
          <w:p w14:paraId="036AE1CC" w14:textId="049C6CAC">
            <w:pPr>
              <w:jc w:val="both"/>
              <w:rPr>
                <w:sz w:val="22"/>
                <w:szCs w:val="22"/>
              </w:rPr>
            </w:pPr>
            <w:r>
              <w:rPr>
                <w:sz w:val="22"/>
                <w:szCs w:val="22"/>
              </w:rPr>
              <w:t>Vertinama numatoma ekonominė nauda yra pagrindžiama pareiškėjo prognozėmis ir skaičiavimais MTEP plane (Aprašo 1 priedas).</w:t>
            </w:r>
          </w:p>
        </w:tc>
      </w:tr>
      <w:tr w14:paraId="24352D43" w14:textId="77777777">
        <w:trPr>
          <w:trHeight w:val="349"/>
        </w:trPr>
        <w:tc>
          <w:tcPr>
            <w:tcW w:w="876" w:type="dxa"/>
            <w:tcBorders>
              <w:top w:val="single" w:sz="6" w:space="0" w:color="000000"/>
              <w:left w:val="single" w:sz="6" w:space="0" w:color="000000"/>
              <w:bottom w:val="single" w:sz="6" w:space="0" w:color="000000"/>
              <w:right w:val="single" w:sz="6" w:space="0" w:color="000000"/>
            </w:tcBorders>
          </w:tcPr>
          <w:p w14:paraId="148B18B0" w14:textId="58A405D9">
            <w:pPr>
              <w:jc w:val="center"/>
              <w:rPr>
                <w:sz w:val="22"/>
                <w:szCs w:val="22"/>
              </w:rPr>
            </w:pPr>
            <w:r>
              <w:rPr>
                <w:sz w:val="22"/>
                <w:szCs w:val="22"/>
              </w:rPr>
              <w:t>2.2.2.</w:t>
            </w:r>
          </w:p>
        </w:tc>
        <w:tc>
          <w:tcPr>
            <w:tcW w:w="3324" w:type="dxa"/>
            <w:tcBorders>
              <w:top w:val="single" w:sz="6" w:space="0" w:color="000000"/>
              <w:left w:val="single" w:sz="6" w:space="0" w:color="000000"/>
              <w:bottom w:val="single" w:sz="6" w:space="0" w:color="000000"/>
              <w:right w:val="single" w:sz="6" w:space="0" w:color="000000"/>
            </w:tcBorders>
            <w:vAlign w:val="center"/>
          </w:tcPr>
          <w:p w14:paraId="373ECE90" w14:textId="5C6193A6">
            <w:pPr>
              <w:jc w:val="both"/>
              <w:rPr>
                <w:sz w:val="22"/>
                <w:szCs w:val="22"/>
              </w:rPr>
            </w:pPr>
            <w:r>
              <w:rPr>
                <w:sz w:val="22"/>
                <w:szCs w:val="22"/>
              </w:rPr>
              <w:t>santykis 1-aisiais metais po projekto veiklų įgyvendinimo pabaigos</w:t>
            </w:r>
          </w:p>
        </w:tc>
        <w:tc>
          <w:tcPr>
            <w:tcW w:w="2758" w:type="dxa"/>
            <w:tcBorders>
              <w:top w:val="single" w:sz="6" w:space="0" w:color="000000"/>
              <w:left w:val="single" w:sz="6" w:space="0" w:color="000000"/>
              <w:bottom w:val="single" w:sz="6" w:space="0" w:color="000000"/>
              <w:right w:val="single" w:sz="6" w:space="0" w:color="000000"/>
            </w:tcBorders>
          </w:tcPr>
          <w:p w14:paraId="1C7D6B7A" w14:textId="77777777">
            <w:pPr>
              <w:spacing w:line="312" w:lineRule="atLeast"/>
              <w:jc w:val="center"/>
              <w:rPr>
                <w:sz w:val="22"/>
                <w:szCs w:val="22"/>
              </w:rPr>
            </w:pPr>
            <w:r>
              <w:rPr>
                <w:sz w:val="22"/>
                <w:szCs w:val="22"/>
              </w:rPr>
              <w:t>________________</w:t>
            </w:r>
          </w:p>
          <w:p w14:paraId="7F872DBF" w14:textId="31E7B466">
            <w:pPr>
              <w:spacing w:line="312" w:lineRule="atLeast"/>
              <w:ind w:firstLine="969"/>
              <w:rPr>
                <w:sz w:val="22"/>
                <w:szCs w:val="22"/>
              </w:rPr>
            </w:pPr>
            <w:r>
              <w:rPr>
                <w:sz w:val="22"/>
                <w:szCs w:val="22"/>
              </w:rPr>
              <w:t>(įrašyti)</w:t>
            </w:r>
          </w:p>
        </w:tc>
        <w:tc>
          <w:tcPr>
            <w:tcW w:w="7592" w:type="dxa"/>
            <w:tcBorders>
              <w:top w:val="single" w:sz="6" w:space="0" w:color="000000"/>
              <w:left w:val="single" w:sz="6" w:space="0" w:color="000000"/>
              <w:bottom w:val="single" w:sz="6" w:space="0" w:color="000000"/>
              <w:right w:val="single" w:sz="6" w:space="0" w:color="000000"/>
            </w:tcBorders>
          </w:tcPr>
          <w:p w14:paraId="7FF2E481" w14:textId="0001B6F1">
            <w:pPr>
              <w:jc w:val="both"/>
              <w:rPr>
                <w:sz w:val="22"/>
                <w:szCs w:val="22"/>
              </w:rPr>
            </w:pPr>
            <w:r>
              <w:rPr>
                <w:sz w:val="22"/>
                <w:szCs w:val="22"/>
              </w:rPr>
              <w:t>Vertinama numatoma ekonominė nauda yra pagrindžiama pareiškėjo prognozėmis ir skaičiavimais MTEP plane (Aprašo 1 priedas).</w:t>
            </w:r>
          </w:p>
        </w:tc>
      </w:tr>
      <w:tr w14:paraId="53F227AC" w14:textId="77777777">
        <w:trPr>
          <w:trHeight w:val="349"/>
        </w:trPr>
        <w:tc>
          <w:tcPr>
            <w:tcW w:w="876" w:type="dxa"/>
            <w:tcBorders>
              <w:top w:val="single" w:sz="6" w:space="0" w:color="000000"/>
              <w:left w:val="single" w:sz="6" w:space="0" w:color="000000"/>
              <w:bottom w:val="single" w:sz="6" w:space="0" w:color="000000"/>
              <w:right w:val="single" w:sz="6" w:space="0" w:color="000000"/>
            </w:tcBorders>
          </w:tcPr>
          <w:p w14:paraId="778202D8" w14:textId="225687ED">
            <w:pPr>
              <w:jc w:val="center"/>
              <w:rPr>
                <w:sz w:val="22"/>
                <w:szCs w:val="22"/>
              </w:rPr>
            </w:pPr>
            <w:r>
              <w:rPr>
                <w:sz w:val="22"/>
                <w:szCs w:val="22"/>
              </w:rPr>
              <w:t>2.2.3.</w:t>
            </w:r>
          </w:p>
        </w:tc>
        <w:tc>
          <w:tcPr>
            <w:tcW w:w="3324" w:type="dxa"/>
            <w:tcBorders>
              <w:top w:val="single" w:sz="6" w:space="0" w:color="000000"/>
              <w:left w:val="single" w:sz="6" w:space="0" w:color="000000"/>
              <w:bottom w:val="single" w:sz="6" w:space="0" w:color="000000"/>
              <w:right w:val="single" w:sz="6" w:space="0" w:color="000000"/>
            </w:tcBorders>
          </w:tcPr>
          <w:p w14:paraId="51B4038A" w14:textId="2641ACDA">
            <w:pPr>
              <w:jc w:val="both"/>
              <w:rPr>
                <w:sz w:val="22"/>
                <w:szCs w:val="22"/>
              </w:rPr>
            </w:pPr>
            <w:r>
              <w:rPr>
                <w:sz w:val="22"/>
                <w:szCs w:val="22"/>
              </w:rPr>
              <w:t>santykis 2-aisiais metais po projekto veiklų įgyvendinimo pabaigos</w:t>
            </w:r>
          </w:p>
        </w:tc>
        <w:tc>
          <w:tcPr>
            <w:tcW w:w="2758" w:type="dxa"/>
            <w:tcBorders>
              <w:top w:val="single" w:sz="6" w:space="0" w:color="000000"/>
              <w:left w:val="single" w:sz="6" w:space="0" w:color="000000"/>
              <w:bottom w:val="single" w:sz="6" w:space="0" w:color="000000"/>
              <w:right w:val="single" w:sz="6" w:space="0" w:color="000000"/>
            </w:tcBorders>
          </w:tcPr>
          <w:p w14:paraId="5AD8CDC3" w14:textId="77777777">
            <w:pPr>
              <w:spacing w:line="312" w:lineRule="atLeast"/>
              <w:jc w:val="center"/>
              <w:rPr>
                <w:sz w:val="22"/>
                <w:szCs w:val="22"/>
              </w:rPr>
            </w:pPr>
            <w:r>
              <w:rPr>
                <w:sz w:val="22"/>
                <w:szCs w:val="22"/>
              </w:rPr>
              <w:t>________________</w:t>
            </w:r>
          </w:p>
          <w:p w14:paraId="01F8B4B5" w14:textId="35D625DF">
            <w:pPr>
              <w:spacing w:line="312" w:lineRule="atLeast"/>
              <w:ind w:firstLine="969"/>
              <w:rPr>
                <w:sz w:val="22"/>
                <w:szCs w:val="22"/>
              </w:rPr>
            </w:pPr>
            <w:r>
              <w:rPr>
                <w:sz w:val="22"/>
                <w:szCs w:val="22"/>
              </w:rPr>
              <w:t>(įrašyti)</w:t>
            </w:r>
          </w:p>
        </w:tc>
        <w:tc>
          <w:tcPr>
            <w:tcW w:w="7592" w:type="dxa"/>
            <w:tcBorders>
              <w:top w:val="single" w:sz="6" w:space="0" w:color="000000"/>
              <w:left w:val="single" w:sz="6" w:space="0" w:color="000000"/>
              <w:bottom w:val="single" w:sz="6" w:space="0" w:color="000000"/>
              <w:right w:val="single" w:sz="6" w:space="0" w:color="000000"/>
            </w:tcBorders>
          </w:tcPr>
          <w:p w14:paraId="3D3922A0" w14:textId="5CD3E55A">
            <w:pPr>
              <w:jc w:val="both"/>
              <w:rPr>
                <w:sz w:val="22"/>
                <w:szCs w:val="22"/>
              </w:rPr>
            </w:pPr>
            <w:r>
              <w:rPr>
                <w:sz w:val="22"/>
                <w:szCs w:val="22"/>
              </w:rPr>
              <w:t>Vertinama numatoma ekonominė nauda yra pagrindžiama pareiškėjo prognozėmis ir skaičiavimais MTEP plane (Aprašo 1 priedas).</w:t>
            </w:r>
          </w:p>
        </w:tc>
      </w:tr>
      <w:tr w14:paraId="231EB9C1" w14:textId="77777777">
        <w:trPr>
          <w:trHeight w:val="349"/>
        </w:trPr>
        <w:tc>
          <w:tcPr>
            <w:tcW w:w="876" w:type="dxa"/>
            <w:tcBorders>
              <w:top w:val="single" w:sz="6" w:space="0" w:color="000000"/>
              <w:left w:val="single" w:sz="6" w:space="0" w:color="000000"/>
              <w:bottom w:val="single" w:sz="6" w:space="0" w:color="000000"/>
              <w:right w:val="single" w:sz="6" w:space="0" w:color="000000"/>
            </w:tcBorders>
          </w:tcPr>
          <w:p w14:paraId="5A62C395" w14:textId="7AA9FD04">
            <w:pPr>
              <w:jc w:val="center"/>
              <w:rPr>
                <w:sz w:val="22"/>
                <w:szCs w:val="22"/>
              </w:rPr>
            </w:pPr>
            <w:r>
              <w:rPr>
                <w:sz w:val="22"/>
                <w:szCs w:val="22"/>
              </w:rPr>
              <w:t>2.2.1.</w:t>
            </w:r>
          </w:p>
        </w:tc>
        <w:tc>
          <w:tcPr>
            <w:tcW w:w="3324" w:type="dxa"/>
            <w:tcBorders>
              <w:top w:val="single" w:sz="6" w:space="0" w:color="000000"/>
              <w:left w:val="single" w:sz="6" w:space="0" w:color="000000"/>
              <w:bottom w:val="single" w:sz="6" w:space="0" w:color="000000"/>
              <w:right w:val="single" w:sz="6" w:space="0" w:color="000000"/>
            </w:tcBorders>
          </w:tcPr>
          <w:p w14:paraId="19F612C2" w14:textId="1035E941">
            <w:pPr>
              <w:jc w:val="both"/>
              <w:rPr>
                <w:sz w:val="22"/>
                <w:szCs w:val="22"/>
              </w:rPr>
            </w:pPr>
            <w:r>
              <w:rPr>
                <w:sz w:val="22"/>
                <w:szCs w:val="22"/>
              </w:rPr>
              <w:t>santykis 3-aisiais metais po projekto veiklų įgyvendinimo pabaigos</w:t>
            </w:r>
          </w:p>
        </w:tc>
        <w:tc>
          <w:tcPr>
            <w:tcW w:w="2758" w:type="dxa"/>
            <w:tcBorders>
              <w:top w:val="single" w:sz="6" w:space="0" w:color="000000"/>
              <w:left w:val="single" w:sz="6" w:space="0" w:color="000000"/>
              <w:bottom w:val="single" w:sz="6" w:space="0" w:color="000000"/>
              <w:right w:val="single" w:sz="6" w:space="0" w:color="000000"/>
            </w:tcBorders>
          </w:tcPr>
          <w:p w14:paraId="10904E29" w14:textId="77777777">
            <w:pPr>
              <w:spacing w:line="312" w:lineRule="atLeast"/>
              <w:jc w:val="center"/>
              <w:rPr>
                <w:sz w:val="22"/>
                <w:szCs w:val="22"/>
              </w:rPr>
            </w:pPr>
            <w:r>
              <w:rPr>
                <w:sz w:val="22"/>
                <w:szCs w:val="22"/>
              </w:rPr>
              <w:t>________________</w:t>
            </w:r>
          </w:p>
          <w:p w14:paraId="103A57F9" w14:textId="59068274">
            <w:pPr>
              <w:spacing w:line="312" w:lineRule="atLeast"/>
              <w:ind w:firstLine="969"/>
              <w:rPr>
                <w:sz w:val="22"/>
                <w:szCs w:val="22"/>
              </w:rPr>
            </w:pPr>
            <w:r>
              <w:rPr>
                <w:sz w:val="22"/>
                <w:szCs w:val="22"/>
              </w:rPr>
              <w:t>(įrašyti)</w:t>
            </w:r>
          </w:p>
        </w:tc>
        <w:tc>
          <w:tcPr>
            <w:tcW w:w="7592" w:type="dxa"/>
            <w:tcBorders>
              <w:top w:val="single" w:sz="6" w:space="0" w:color="000000"/>
              <w:left w:val="single" w:sz="6" w:space="0" w:color="000000"/>
              <w:bottom w:val="single" w:sz="6" w:space="0" w:color="000000"/>
              <w:right w:val="single" w:sz="6" w:space="0" w:color="000000"/>
            </w:tcBorders>
          </w:tcPr>
          <w:p w14:paraId="294DA77A" w14:textId="481285EA">
            <w:pPr>
              <w:jc w:val="both"/>
              <w:rPr>
                <w:sz w:val="22"/>
                <w:szCs w:val="22"/>
              </w:rPr>
            </w:pPr>
            <w:r>
              <w:rPr>
                <w:sz w:val="22"/>
                <w:szCs w:val="22"/>
              </w:rPr>
              <w:t>Vertinama numatoma ekonominė nauda yra pagrindžiama pareiškėjo prognozėmis ir skaičiavimais MTEP plane (Aprašo 1 priedas).</w:t>
            </w:r>
          </w:p>
        </w:tc>
      </w:tr>
      <w:tr w14:paraId="20DF9AAA" w14:textId="77777777">
        <w:trPr>
          <w:trHeight w:val="349"/>
        </w:trPr>
        <w:tc>
          <w:tcPr>
            <w:tcW w:w="876" w:type="dxa"/>
            <w:tcBorders>
              <w:top w:val="single" w:sz="6" w:space="0" w:color="000000"/>
              <w:left w:val="single" w:sz="6" w:space="0" w:color="000000"/>
              <w:bottom w:val="single" w:sz="6" w:space="0" w:color="000000"/>
              <w:right w:val="single" w:sz="6" w:space="0" w:color="000000"/>
            </w:tcBorders>
            <w:vAlign w:val="center"/>
          </w:tcPr>
          <w:p w14:paraId="0897B148" w14:textId="3E132EE7">
            <w:pPr>
              <w:jc w:val="center"/>
              <w:rPr>
                <w:sz w:val="22"/>
                <w:szCs w:val="22"/>
              </w:rPr>
            </w:pPr>
            <w:r>
              <w:rPr>
                <w:sz w:val="22"/>
                <w:szCs w:val="22"/>
              </w:rPr>
              <w:t>2.3.</w:t>
            </w:r>
          </w:p>
        </w:tc>
        <w:tc>
          <w:tcPr>
            <w:tcW w:w="3324" w:type="dxa"/>
            <w:tcBorders>
              <w:top w:val="single" w:sz="6" w:space="0" w:color="000000"/>
              <w:left w:val="single" w:sz="6" w:space="0" w:color="000000"/>
              <w:bottom w:val="single" w:sz="6" w:space="0" w:color="000000"/>
              <w:right w:val="single" w:sz="6" w:space="0" w:color="000000"/>
            </w:tcBorders>
            <w:vAlign w:val="center"/>
          </w:tcPr>
          <w:p w14:paraId="6E4CD009" w14:textId="77777777">
            <w:pPr>
              <w:jc w:val="both"/>
              <w:rPr>
                <w:b/>
                <w:bCs/>
                <w:sz w:val="22"/>
                <w:szCs w:val="22"/>
              </w:rPr>
            </w:pPr>
            <w:r>
              <w:rPr>
                <w:b/>
                <w:bCs/>
                <w:sz w:val="22"/>
                <w:szCs w:val="22"/>
              </w:rPr>
              <w:t>Projekto įgyvendinimo metu sukurto (-os) produkto (inovacijos) reikšmingumo lygis</w:t>
            </w:r>
          </w:p>
          <w:p w14:paraId="3E78C277" w14:textId="28F2F4AF">
            <w:pPr>
              <w:jc w:val="both"/>
              <w:rPr>
                <w:b/>
                <w:bCs/>
                <w:sz w:val="22"/>
                <w:szCs w:val="22"/>
              </w:rPr>
            </w:pPr>
            <w:r>
              <w:rPr>
                <w:b/>
                <w:bCs/>
                <w:i/>
                <w:iCs/>
                <w:sz w:val="22"/>
                <w:szCs w:val="22"/>
              </w:rPr>
              <w:t>(</w:t>
            </w:r>
            <w:r>
              <w:rPr>
                <w:i/>
                <w:iCs/>
                <w:sz w:val="22"/>
                <w:szCs w:val="22"/>
              </w:rPr>
              <w:t>Reikšmingumas yra vertinamas atsižvelgiant į projekto įgyvendinimo metu sukurto (-ų) produkto (-ų) indėlį į įmonės (-ų) tvarumą</w:t>
            </w:r>
            <w:r>
              <w:rPr>
                <w:b/>
                <w:bCs/>
                <w:i/>
                <w:iCs/>
                <w:sz w:val="22"/>
                <w:szCs w:val="22"/>
              </w:rPr>
              <w:t>):</w:t>
            </w:r>
          </w:p>
        </w:tc>
        <w:tc>
          <w:tcPr>
            <w:tcW w:w="27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9C9289F" w14:textId="77777777">
            <w:pPr>
              <w:spacing w:line="312" w:lineRule="atLeast"/>
              <w:rPr>
                <w:sz w:val="22"/>
                <w:szCs w:val="22"/>
              </w:rPr>
            </w:pPr>
          </w:p>
        </w:tc>
        <w:tc>
          <w:tcPr>
            <w:tcW w:w="7592" w:type="dxa"/>
            <w:tcBorders>
              <w:top w:val="single" w:sz="6" w:space="0" w:color="000000"/>
              <w:left w:val="single" w:sz="6" w:space="0" w:color="000000"/>
              <w:bottom w:val="single" w:sz="6" w:space="0" w:color="000000"/>
              <w:right w:val="single" w:sz="6" w:space="0" w:color="000000"/>
            </w:tcBorders>
            <w:vAlign w:val="center"/>
          </w:tcPr>
          <w:p w14:paraId="0FEFA864" w14:textId="77777777">
            <w:pPr>
              <w:jc w:val="both"/>
              <w:rPr>
                <w:sz w:val="22"/>
                <w:szCs w:val="22"/>
              </w:rPr>
            </w:pPr>
            <w:r>
              <w:rPr>
                <w:sz w:val="22"/>
                <w:szCs w:val="22"/>
              </w:rPr>
              <w:t>Pažymėkite atitinkamai pasirinkdami langelius pagal projekto įgyvendinimo metu sukurto (-ų) produkto (-ų) indėlį į tvarumą (jei atitinka, galima žymėti du arba daugiau atrankos kriterijaus papunkčių)</w:t>
            </w:r>
          </w:p>
          <w:p w14:paraId="781BBEB2" w14:textId="77777777">
            <w:pPr>
              <w:jc w:val="both"/>
              <w:rPr>
                <w:sz w:val="22"/>
                <w:szCs w:val="22"/>
              </w:rPr>
            </w:pPr>
            <w:r>
              <w:rPr>
                <w:sz w:val="22"/>
                <w:szCs w:val="22"/>
              </w:rPr>
              <w:t>Inovacijos įgalinimu laikoma, kai įgyvendinus projektą numatomas pasiekti bent 7 naujo produkto technologinės parengties lygis.</w:t>
            </w:r>
          </w:p>
          <w:p w14:paraId="752829FC" w14:textId="5A9C184F">
            <w:pPr>
              <w:jc w:val="both"/>
              <w:rPr>
                <w:sz w:val="22"/>
                <w:szCs w:val="22"/>
              </w:rPr>
            </w:pPr>
          </w:p>
        </w:tc>
      </w:tr>
      <w:tr w14:paraId="321DB6C3" w14:textId="77777777">
        <w:trPr>
          <w:trHeight w:val="349"/>
        </w:trPr>
        <w:tc>
          <w:tcPr>
            <w:tcW w:w="876" w:type="dxa"/>
            <w:tcBorders>
              <w:top w:val="single" w:sz="6" w:space="0" w:color="000000"/>
              <w:left w:val="single" w:sz="6" w:space="0" w:color="000000"/>
              <w:bottom w:val="single" w:sz="6" w:space="0" w:color="000000"/>
              <w:right w:val="single" w:sz="6" w:space="0" w:color="000000"/>
            </w:tcBorders>
            <w:vAlign w:val="center"/>
          </w:tcPr>
          <w:p w14:paraId="2085A744" w14:textId="09D4DC63">
            <w:pPr>
              <w:jc w:val="center"/>
              <w:rPr>
                <w:sz w:val="22"/>
                <w:szCs w:val="22"/>
              </w:rPr>
            </w:pPr>
            <w:r>
              <w:rPr>
                <w:sz w:val="22"/>
                <w:szCs w:val="22"/>
              </w:rPr>
              <w:t>2.3.1.</w:t>
            </w:r>
          </w:p>
        </w:tc>
        <w:tc>
          <w:tcPr>
            <w:tcW w:w="3324" w:type="dxa"/>
            <w:tcBorders>
              <w:top w:val="single" w:sz="6" w:space="0" w:color="000000"/>
              <w:left w:val="single" w:sz="6" w:space="0" w:color="000000"/>
              <w:bottom w:val="single" w:sz="6" w:space="0" w:color="000000"/>
              <w:right w:val="single" w:sz="6" w:space="0" w:color="000000"/>
            </w:tcBorders>
            <w:vAlign w:val="center"/>
          </w:tcPr>
          <w:p w14:paraId="426EA68F" w14:textId="46177331">
            <w:pPr>
              <w:jc w:val="both"/>
              <w:rPr>
                <w:sz w:val="22"/>
                <w:szCs w:val="22"/>
              </w:rPr>
            </w:pPr>
            <w:r>
              <w:rPr>
                <w:sz w:val="22"/>
                <w:szCs w:val="22"/>
              </w:rPr>
              <w:t>žiedinės ekonomikos plėtros galimybių įgalinimas</w:t>
            </w:r>
          </w:p>
        </w:tc>
        <w:tc>
          <w:tcPr>
            <w:tcW w:w="2758" w:type="dxa"/>
            <w:tcBorders>
              <w:top w:val="single" w:sz="6" w:space="0" w:color="000000"/>
              <w:left w:val="single" w:sz="6" w:space="0" w:color="000000"/>
              <w:bottom w:val="single" w:sz="6" w:space="0" w:color="000000"/>
              <w:right w:val="single" w:sz="6" w:space="0" w:color="000000"/>
            </w:tcBorders>
          </w:tcPr>
          <w:p w14:paraId="29F88109" w14:textId="48E5CF30">
            <w:pPr>
              <w:spacing w:line="312" w:lineRule="atLeast"/>
              <w:jc w:val="center"/>
              <w:rPr>
                <w:sz w:val="22"/>
                <w:szCs w:val="22"/>
              </w:rPr>
            </w:pPr>
            <w:r>
              <w:rPr>
                <w:i/>
                <w:iCs/>
                <w:sz w:val="22"/>
                <w:szCs w:val="22"/>
              </w:rPr>
              <w:t></w:t>
            </w:r>
          </w:p>
        </w:tc>
        <w:tc>
          <w:tcPr>
            <w:tcW w:w="7592" w:type="dxa"/>
            <w:tcBorders>
              <w:top w:val="single" w:sz="6" w:space="0" w:color="000000"/>
              <w:left w:val="single" w:sz="6" w:space="0" w:color="000000"/>
              <w:bottom w:val="single" w:sz="6" w:space="0" w:color="000000"/>
              <w:right w:val="single" w:sz="6" w:space="0" w:color="000000"/>
            </w:tcBorders>
          </w:tcPr>
          <w:p w14:paraId="3D7AFBE1" w14:textId="05AC472C">
            <w:pPr>
              <w:jc w:val="both"/>
              <w:rPr>
                <w:sz w:val="22"/>
                <w:szCs w:val="22"/>
              </w:rPr>
            </w:pPr>
            <w:r>
              <w:rPr>
                <w:sz w:val="22"/>
                <w:szCs w:val="22"/>
              </w:rPr>
              <w:t>Atitiktis pagrindžiama MTEP plane (Aprašo 1 priedas).</w:t>
            </w:r>
          </w:p>
        </w:tc>
      </w:tr>
      <w:tr w14:paraId="51DEA66B" w14:textId="77777777">
        <w:trPr>
          <w:trHeight w:val="349"/>
        </w:trPr>
        <w:tc>
          <w:tcPr>
            <w:tcW w:w="876" w:type="dxa"/>
            <w:tcBorders>
              <w:top w:val="single" w:sz="6" w:space="0" w:color="000000"/>
              <w:left w:val="single" w:sz="6" w:space="0" w:color="000000"/>
              <w:bottom w:val="single" w:sz="6" w:space="0" w:color="000000"/>
              <w:right w:val="single" w:sz="6" w:space="0" w:color="000000"/>
            </w:tcBorders>
          </w:tcPr>
          <w:p w14:paraId="6CE33B3F" w14:textId="1CB3B54D">
            <w:pPr>
              <w:jc w:val="center"/>
              <w:rPr>
                <w:sz w:val="22"/>
                <w:szCs w:val="22"/>
              </w:rPr>
            </w:pPr>
            <w:r>
              <w:rPr>
                <w:sz w:val="22"/>
                <w:szCs w:val="22"/>
              </w:rPr>
              <w:t>2.3.2.</w:t>
            </w:r>
          </w:p>
        </w:tc>
        <w:tc>
          <w:tcPr>
            <w:tcW w:w="3324" w:type="dxa"/>
            <w:tcBorders>
              <w:top w:val="single" w:sz="6" w:space="0" w:color="000000"/>
              <w:left w:val="single" w:sz="6" w:space="0" w:color="000000"/>
              <w:bottom w:val="single" w:sz="6" w:space="0" w:color="000000"/>
              <w:right w:val="single" w:sz="6" w:space="0" w:color="000000"/>
            </w:tcBorders>
            <w:vAlign w:val="center"/>
          </w:tcPr>
          <w:p w14:paraId="6464D765" w14:textId="3D9468BA">
            <w:pPr>
              <w:jc w:val="both"/>
              <w:rPr>
                <w:sz w:val="22"/>
                <w:szCs w:val="22"/>
              </w:rPr>
            </w:pPr>
            <w:r>
              <w:rPr>
                <w:sz w:val="22"/>
                <w:szCs w:val="22"/>
              </w:rPr>
              <w:t>gamtinių išteklių naudojimo efektyvumą didinančių inovacijų įgalinimas</w:t>
            </w:r>
          </w:p>
        </w:tc>
        <w:tc>
          <w:tcPr>
            <w:tcW w:w="2758" w:type="dxa"/>
            <w:tcBorders>
              <w:top w:val="single" w:sz="6" w:space="0" w:color="000000"/>
              <w:left w:val="single" w:sz="6" w:space="0" w:color="000000"/>
              <w:bottom w:val="single" w:sz="6" w:space="0" w:color="000000"/>
              <w:right w:val="single" w:sz="6" w:space="0" w:color="000000"/>
            </w:tcBorders>
          </w:tcPr>
          <w:p w14:paraId="0BA8331C" w14:textId="334A39C8">
            <w:pPr>
              <w:spacing w:line="312" w:lineRule="atLeast"/>
              <w:jc w:val="center"/>
              <w:rPr>
                <w:sz w:val="22"/>
                <w:szCs w:val="22"/>
              </w:rPr>
            </w:pPr>
            <w:r>
              <w:rPr>
                <w:i/>
                <w:iCs/>
                <w:sz w:val="22"/>
                <w:szCs w:val="22"/>
              </w:rPr>
              <w:t></w:t>
            </w:r>
          </w:p>
        </w:tc>
        <w:tc>
          <w:tcPr>
            <w:tcW w:w="7592" w:type="dxa"/>
            <w:tcBorders>
              <w:top w:val="single" w:sz="6" w:space="0" w:color="000000"/>
              <w:left w:val="single" w:sz="6" w:space="0" w:color="000000"/>
              <w:bottom w:val="single" w:sz="6" w:space="0" w:color="000000"/>
              <w:right w:val="single" w:sz="6" w:space="0" w:color="000000"/>
            </w:tcBorders>
          </w:tcPr>
          <w:p w14:paraId="4EBD5E7C" w14:textId="3D3326A5">
            <w:pPr>
              <w:jc w:val="both"/>
              <w:rPr>
                <w:sz w:val="22"/>
                <w:szCs w:val="22"/>
              </w:rPr>
            </w:pPr>
            <w:r>
              <w:rPr>
                <w:sz w:val="22"/>
                <w:szCs w:val="22"/>
              </w:rPr>
              <w:t>Atitiktis pagrindžiama MTEP plane (Aprašo 1 priedas).</w:t>
            </w:r>
          </w:p>
        </w:tc>
      </w:tr>
      <w:tr w14:paraId="690BCE7C" w14:textId="77777777">
        <w:trPr>
          <w:trHeight w:val="349"/>
        </w:trPr>
        <w:tc>
          <w:tcPr>
            <w:tcW w:w="876" w:type="dxa"/>
            <w:tcBorders>
              <w:top w:val="single" w:sz="6" w:space="0" w:color="000000"/>
              <w:left w:val="single" w:sz="6" w:space="0" w:color="000000"/>
              <w:bottom w:val="single" w:sz="6" w:space="0" w:color="000000"/>
              <w:right w:val="single" w:sz="6" w:space="0" w:color="000000"/>
            </w:tcBorders>
          </w:tcPr>
          <w:p w14:paraId="063220EE" w14:textId="4C5B3775">
            <w:pPr>
              <w:jc w:val="center"/>
              <w:rPr>
                <w:sz w:val="22"/>
                <w:szCs w:val="22"/>
              </w:rPr>
            </w:pPr>
            <w:r>
              <w:rPr>
                <w:sz w:val="22"/>
                <w:szCs w:val="22"/>
              </w:rPr>
              <w:t>2.3.3.</w:t>
            </w:r>
          </w:p>
        </w:tc>
        <w:tc>
          <w:tcPr>
            <w:tcW w:w="3324" w:type="dxa"/>
            <w:tcBorders>
              <w:top w:val="single" w:sz="6" w:space="0" w:color="000000"/>
              <w:left w:val="single" w:sz="6" w:space="0" w:color="000000"/>
              <w:bottom w:val="single" w:sz="6" w:space="0" w:color="000000"/>
              <w:right w:val="single" w:sz="6" w:space="0" w:color="000000"/>
            </w:tcBorders>
            <w:vAlign w:val="center"/>
          </w:tcPr>
          <w:p w14:paraId="4C2608BA" w14:textId="78022FBC">
            <w:pPr>
              <w:jc w:val="both"/>
              <w:rPr>
                <w:sz w:val="22"/>
                <w:szCs w:val="22"/>
              </w:rPr>
            </w:pPr>
            <w:r>
              <w:rPr>
                <w:sz w:val="22"/>
                <w:szCs w:val="22"/>
              </w:rPr>
              <w:t>žemesnio trofinio lygio rūšių (augalėdžių žuvų, vėžiagyvių ir kitų bestuburių, dumblių) akvakultūros gamybos ir / arba akvakultūros gamybos daugiatrofinėse (kelių pakopų) akvakultūros sistemose inovacijų įgalinimas</w:t>
            </w:r>
          </w:p>
        </w:tc>
        <w:tc>
          <w:tcPr>
            <w:tcW w:w="2758" w:type="dxa"/>
            <w:tcBorders>
              <w:top w:val="single" w:sz="6" w:space="0" w:color="000000"/>
              <w:left w:val="single" w:sz="6" w:space="0" w:color="000000"/>
              <w:bottom w:val="single" w:sz="6" w:space="0" w:color="000000"/>
              <w:right w:val="single" w:sz="6" w:space="0" w:color="000000"/>
            </w:tcBorders>
          </w:tcPr>
          <w:p w14:paraId="6A299F3C" w14:textId="41978339">
            <w:pPr>
              <w:spacing w:line="312" w:lineRule="atLeast"/>
              <w:jc w:val="center"/>
              <w:rPr>
                <w:sz w:val="22"/>
                <w:szCs w:val="22"/>
              </w:rPr>
            </w:pPr>
            <w:r>
              <w:rPr>
                <w:i/>
                <w:iCs/>
                <w:sz w:val="22"/>
                <w:szCs w:val="22"/>
              </w:rPr>
              <w:t></w:t>
            </w:r>
          </w:p>
        </w:tc>
        <w:tc>
          <w:tcPr>
            <w:tcW w:w="7592" w:type="dxa"/>
            <w:tcBorders>
              <w:top w:val="single" w:sz="6" w:space="0" w:color="000000"/>
              <w:left w:val="single" w:sz="6" w:space="0" w:color="000000"/>
              <w:bottom w:val="single" w:sz="6" w:space="0" w:color="000000"/>
              <w:right w:val="single" w:sz="6" w:space="0" w:color="000000"/>
            </w:tcBorders>
          </w:tcPr>
          <w:p w14:paraId="59CEAE91" w14:textId="6E5E629A">
            <w:pPr>
              <w:jc w:val="both"/>
              <w:rPr>
                <w:sz w:val="22"/>
                <w:szCs w:val="22"/>
              </w:rPr>
            </w:pPr>
            <w:r>
              <w:rPr>
                <w:sz w:val="22"/>
                <w:szCs w:val="22"/>
              </w:rPr>
              <w:t>Atitiktis pagrindžiama MTEP plane (Aprašo 1 priedas).</w:t>
            </w:r>
          </w:p>
        </w:tc>
      </w:tr>
      <w:tr w14:paraId="3F636CB2" w14:textId="77777777">
        <w:trPr>
          <w:trHeight w:val="349"/>
        </w:trPr>
        <w:tc>
          <w:tcPr>
            <w:tcW w:w="876" w:type="dxa"/>
            <w:tcBorders>
              <w:top w:val="single" w:sz="6" w:space="0" w:color="000000"/>
              <w:left w:val="single" w:sz="6" w:space="0" w:color="000000"/>
              <w:bottom w:val="single" w:sz="6" w:space="0" w:color="000000"/>
              <w:right w:val="single" w:sz="6" w:space="0" w:color="000000"/>
            </w:tcBorders>
          </w:tcPr>
          <w:p w14:paraId="0FF0238B" w14:textId="4DBD558F">
            <w:pPr>
              <w:jc w:val="center"/>
              <w:rPr>
                <w:sz w:val="22"/>
                <w:szCs w:val="22"/>
              </w:rPr>
            </w:pPr>
            <w:r>
              <w:rPr>
                <w:sz w:val="22"/>
                <w:szCs w:val="22"/>
              </w:rPr>
              <w:t>2.3.4.</w:t>
            </w:r>
          </w:p>
        </w:tc>
        <w:tc>
          <w:tcPr>
            <w:tcW w:w="3324" w:type="dxa"/>
            <w:tcBorders>
              <w:top w:val="single" w:sz="6" w:space="0" w:color="000000"/>
              <w:left w:val="single" w:sz="6" w:space="0" w:color="000000"/>
              <w:bottom w:val="single" w:sz="6" w:space="0" w:color="000000"/>
              <w:right w:val="single" w:sz="6" w:space="0" w:color="000000"/>
            </w:tcBorders>
            <w:vAlign w:val="center"/>
          </w:tcPr>
          <w:p w14:paraId="0A90500F" w14:textId="097F8831">
            <w:pPr>
              <w:jc w:val="both"/>
              <w:rPr>
                <w:sz w:val="22"/>
                <w:szCs w:val="22"/>
              </w:rPr>
            </w:pPr>
            <w:r>
              <w:rPr>
                <w:sz w:val="22"/>
                <w:szCs w:val="22"/>
              </w:rPr>
              <w:t>prisitaikymo prie klimato kaitos inovacijų įgalinimas</w:t>
            </w:r>
          </w:p>
        </w:tc>
        <w:tc>
          <w:tcPr>
            <w:tcW w:w="2758" w:type="dxa"/>
            <w:tcBorders>
              <w:top w:val="single" w:sz="6" w:space="0" w:color="000000"/>
              <w:left w:val="single" w:sz="6" w:space="0" w:color="000000"/>
              <w:bottom w:val="single" w:sz="6" w:space="0" w:color="000000"/>
              <w:right w:val="single" w:sz="6" w:space="0" w:color="000000"/>
            </w:tcBorders>
          </w:tcPr>
          <w:p w14:paraId="5D5C0AA4" w14:textId="6C920C2E">
            <w:pPr>
              <w:spacing w:line="312" w:lineRule="atLeast"/>
              <w:jc w:val="center"/>
              <w:rPr>
                <w:sz w:val="22"/>
                <w:szCs w:val="22"/>
              </w:rPr>
            </w:pPr>
            <w:r>
              <w:rPr>
                <w:i/>
                <w:iCs/>
                <w:sz w:val="22"/>
                <w:szCs w:val="22"/>
              </w:rPr>
              <w:t></w:t>
            </w:r>
          </w:p>
        </w:tc>
        <w:tc>
          <w:tcPr>
            <w:tcW w:w="7592" w:type="dxa"/>
            <w:tcBorders>
              <w:top w:val="single" w:sz="6" w:space="0" w:color="000000"/>
              <w:left w:val="single" w:sz="6" w:space="0" w:color="000000"/>
              <w:bottom w:val="single" w:sz="6" w:space="0" w:color="000000"/>
              <w:right w:val="single" w:sz="6" w:space="0" w:color="000000"/>
            </w:tcBorders>
          </w:tcPr>
          <w:p w14:paraId="2F112273" w14:textId="35F9A5E8">
            <w:pPr>
              <w:jc w:val="both"/>
              <w:rPr>
                <w:sz w:val="22"/>
                <w:szCs w:val="22"/>
              </w:rPr>
            </w:pPr>
            <w:r>
              <w:rPr>
                <w:sz w:val="22"/>
                <w:szCs w:val="22"/>
              </w:rPr>
              <w:t>Atitiktis pagrindžiama MTEP plane (Aprašo 1 priedas).</w:t>
            </w:r>
          </w:p>
        </w:tc>
      </w:tr>
      <w:tr w14:paraId="3890CBA8" w14:textId="77777777">
        <w:trPr>
          <w:trHeight w:val="349"/>
        </w:trPr>
        <w:tc>
          <w:tcPr>
            <w:tcW w:w="876" w:type="dxa"/>
            <w:tcBorders>
              <w:top w:val="single" w:sz="6" w:space="0" w:color="000000"/>
              <w:left w:val="single" w:sz="6" w:space="0" w:color="000000"/>
              <w:bottom w:val="single" w:sz="6" w:space="0" w:color="000000"/>
              <w:right w:val="single" w:sz="6" w:space="0" w:color="000000"/>
            </w:tcBorders>
          </w:tcPr>
          <w:p w14:paraId="2B75A15C" w14:textId="4C51DF5F">
            <w:pPr>
              <w:jc w:val="center"/>
              <w:rPr>
                <w:sz w:val="22"/>
                <w:szCs w:val="22"/>
              </w:rPr>
            </w:pPr>
            <w:r>
              <w:rPr>
                <w:sz w:val="22"/>
                <w:szCs w:val="22"/>
              </w:rPr>
              <w:t>2.3.5.</w:t>
            </w:r>
          </w:p>
        </w:tc>
        <w:tc>
          <w:tcPr>
            <w:tcW w:w="3324" w:type="dxa"/>
            <w:tcBorders>
              <w:top w:val="single" w:sz="6" w:space="0" w:color="000000"/>
              <w:left w:val="single" w:sz="6" w:space="0" w:color="000000"/>
              <w:bottom w:val="single" w:sz="6" w:space="0" w:color="000000"/>
              <w:right w:val="single" w:sz="6" w:space="0" w:color="000000"/>
            </w:tcBorders>
            <w:vAlign w:val="center"/>
          </w:tcPr>
          <w:p w14:paraId="5ABC1CD0" w14:textId="48CF5585">
            <w:pPr>
              <w:jc w:val="both"/>
              <w:rPr>
                <w:sz w:val="22"/>
                <w:szCs w:val="22"/>
              </w:rPr>
            </w:pPr>
            <w:r>
              <w:rPr>
                <w:sz w:val="22"/>
                <w:szCs w:val="22"/>
              </w:rPr>
              <w:t>inovacijų mažinančių neigiamą akvakultūros poveikį natūraliems vandens telkiniams įgalinimas,</w:t>
            </w:r>
          </w:p>
        </w:tc>
        <w:tc>
          <w:tcPr>
            <w:tcW w:w="2758" w:type="dxa"/>
            <w:tcBorders>
              <w:top w:val="single" w:sz="6" w:space="0" w:color="000000"/>
              <w:left w:val="single" w:sz="6" w:space="0" w:color="000000"/>
              <w:bottom w:val="single" w:sz="6" w:space="0" w:color="000000"/>
              <w:right w:val="single" w:sz="6" w:space="0" w:color="000000"/>
            </w:tcBorders>
          </w:tcPr>
          <w:p w14:paraId="7DAA41F5" w14:textId="39EA1ED2">
            <w:pPr>
              <w:spacing w:line="312" w:lineRule="atLeast"/>
              <w:jc w:val="center"/>
              <w:rPr>
                <w:sz w:val="22"/>
                <w:szCs w:val="22"/>
              </w:rPr>
            </w:pPr>
            <w:r>
              <w:rPr>
                <w:i/>
                <w:iCs/>
                <w:sz w:val="22"/>
                <w:szCs w:val="22"/>
              </w:rPr>
              <w:t></w:t>
            </w:r>
          </w:p>
        </w:tc>
        <w:tc>
          <w:tcPr>
            <w:tcW w:w="7592" w:type="dxa"/>
            <w:tcBorders>
              <w:top w:val="single" w:sz="6" w:space="0" w:color="000000"/>
              <w:left w:val="single" w:sz="6" w:space="0" w:color="000000"/>
              <w:bottom w:val="single" w:sz="6" w:space="0" w:color="000000"/>
              <w:right w:val="single" w:sz="6" w:space="0" w:color="000000"/>
            </w:tcBorders>
          </w:tcPr>
          <w:p w14:paraId="07B15183" w14:textId="455E87C7">
            <w:pPr>
              <w:jc w:val="both"/>
              <w:rPr>
                <w:sz w:val="22"/>
                <w:szCs w:val="22"/>
              </w:rPr>
            </w:pPr>
            <w:r>
              <w:rPr>
                <w:sz w:val="22"/>
                <w:szCs w:val="22"/>
              </w:rPr>
              <w:t>Atitiktis pagrindžiama MTEP plane (Aprašo 1 priedas).</w:t>
            </w:r>
          </w:p>
        </w:tc>
      </w:tr>
      <w:tr w14:paraId="023806FA" w14:textId="77777777">
        <w:trPr>
          <w:trHeight w:val="349"/>
        </w:trPr>
        <w:tc>
          <w:tcPr>
            <w:tcW w:w="876" w:type="dxa"/>
            <w:tcBorders>
              <w:top w:val="single" w:sz="6" w:space="0" w:color="000000"/>
              <w:left w:val="single" w:sz="6" w:space="0" w:color="000000"/>
              <w:bottom w:val="single" w:sz="6" w:space="0" w:color="000000"/>
              <w:right w:val="single" w:sz="6" w:space="0" w:color="000000"/>
            </w:tcBorders>
          </w:tcPr>
          <w:p w14:paraId="41B48862" w14:textId="7C9B628B">
            <w:pPr>
              <w:jc w:val="center"/>
              <w:rPr>
                <w:sz w:val="22"/>
                <w:szCs w:val="22"/>
              </w:rPr>
            </w:pPr>
            <w:r>
              <w:rPr>
                <w:sz w:val="22"/>
                <w:szCs w:val="22"/>
              </w:rPr>
              <w:t>2.4.</w:t>
            </w:r>
          </w:p>
        </w:tc>
        <w:tc>
          <w:tcPr>
            <w:tcW w:w="3324" w:type="dxa"/>
            <w:tcBorders>
              <w:top w:val="single" w:sz="6" w:space="0" w:color="000000"/>
              <w:left w:val="single" w:sz="6" w:space="0" w:color="000000"/>
              <w:bottom w:val="single" w:sz="6" w:space="0" w:color="000000"/>
              <w:right w:val="single" w:sz="6" w:space="0" w:color="000000"/>
            </w:tcBorders>
            <w:vAlign w:val="center"/>
          </w:tcPr>
          <w:p w14:paraId="276AD78A" w14:textId="77777777">
            <w:pPr>
              <w:jc w:val="both"/>
              <w:rPr>
                <w:b/>
                <w:bCs/>
                <w:sz w:val="22"/>
                <w:szCs w:val="22"/>
              </w:rPr>
            </w:pPr>
            <w:r>
              <w:rPr>
                <w:b/>
                <w:bCs/>
                <w:sz w:val="22"/>
                <w:szCs w:val="22"/>
              </w:rPr>
              <w:t>Projekto įgyvendinimo metu sukurto (-os) produkto (inovacijos) reikšmingumo lygis</w:t>
            </w:r>
          </w:p>
          <w:p w14:paraId="45E0F5F0" w14:textId="2723A5BC">
            <w:pPr>
              <w:jc w:val="both"/>
              <w:rPr>
                <w:b/>
                <w:bCs/>
                <w:sz w:val="22"/>
                <w:szCs w:val="22"/>
              </w:rPr>
            </w:pPr>
            <w:r>
              <w:rPr>
                <w:i/>
                <w:iCs/>
                <w:sz w:val="22"/>
                <w:szCs w:val="22"/>
              </w:rPr>
              <w:t xml:space="preserve">(jei </w:t>
            </w:r>
            <w:r>
              <w:t xml:space="preserve">projekto įgyvendinimo metu arba per 3 metus po projekto įgyvendinimo bus sukurtas bent vienas produktas, </w:t>
            </w:r>
            <w:r>
              <w:rPr>
                <w:i/>
                <w:iCs/>
                <w:sz w:val="22"/>
                <w:szCs w:val="22"/>
              </w:rPr>
              <w:t>atitinkamai pažymėkite langelius, priklausomai nuo sukurto (-os) produkto (inovacijos) reikšmingumo lygio)</w:t>
            </w:r>
          </w:p>
        </w:tc>
        <w:tc>
          <w:tcPr>
            <w:tcW w:w="27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6247C5F6" w14:textId="77777777">
            <w:pPr>
              <w:spacing w:line="312" w:lineRule="atLeast"/>
              <w:jc w:val="center"/>
              <w:rPr>
                <w:i/>
                <w:iCs/>
                <w:sz w:val="22"/>
                <w:szCs w:val="22"/>
              </w:rPr>
            </w:pPr>
          </w:p>
        </w:tc>
        <w:tc>
          <w:tcPr>
            <w:tcW w:w="7592" w:type="dxa"/>
            <w:tcBorders>
              <w:top w:val="single" w:sz="6" w:space="0" w:color="000000"/>
              <w:left w:val="single" w:sz="6" w:space="0" w:color="000000"/>
              <w:bottom w:val="single" w:sz="6" w:space="0" w:color="000000"/>
              <w:right w:val="single" w:sz="6" w:space="0" w:color="000000"/>
            </w:tcBorders>
          </w:tcPr>
          <w:p w14:paraId="4EF5B0C4" w14:textId="326CE637">
            <w:pPr>
              <w:jc w:val="both"/>
              <w:rPr>
                <w:sz w:val="22"/>
                <w:szCs w:val="22"/>
              </w:rPr>
            </w:pPr>
            <w:r>
              <w:rPr>
                <w:sz w:val="22"/>
                <w:szCs w:val="22"/>
              </w:rPr>
              <w:t>Reikšmingumas yra vertinamas atsižvelgiant į projekto įgyvendinimo metu sukurto (-ų) produkto (-ų) naujumo lygį. Naujumas klasifikuojamas į tris grupes (reikšmingumo didėjimo tvarka kaip nurodyta Oslo vadove („Oslo manual. Guidelines for Collecting and Interpreting Innovation Data“, 4rd Edition, OECD, „Eurostat“, 2018 https://www.lic.lt/wp-content/uploads/2020/09/Oslo-vadovas-20181.pdf ).</w:t>
            </w:r>
          </w:p>
          <w:p w14:paraId="27F358F7" w14:textId="3DA8D220">
            <w:pPr>
              <w:jc w:val="both"/>
              <w:rPr>
                <w:sz w:val="22"/>
                <w:szCs w:val="22"/>
              </w:rPr>
            </w:pPr>
            <w:r>
              <w:rPr>
                <w:sz w:val="22"/>
                <w:szCs w:val="22"/>
              </w:rPr>
              <w:t>Vertinant produktų naujumo lygmenį, vienas produktas priskiriamas tik vienai naujumo grupei (t. y. jei produktas yra naujas pasaulio lygmeniu, neskiriama papildomų balų už naujumą rinkos ir (ar) įmonės lygmeniu, jeigu produktas naujas rinkos lygmeniu, neskiriama papildomų balų už naujumą įmonės lygmeniu)</w:t>
            </w:r>
          </w:p>
          <w:p w14:paraId="76825D09" w14:textId="77777777">
            <w:pPr>
              <w:jc w:val="both"/>
              <w:rPr>
                <w:sz w:val="22"/>
                <w:szCs w:val="22"/>
              </w:rPr>
            </w:pPr>
          </w:p>
        </w:tc>
      </w:tr>
      <w:tr w14:paraId="18FF2FE6" w14:textId="77777777">
        <w:trPr>
          <w:trHeight w:val="349"/>
        </w:trPr>
        <w:tc>
          <w:tcPr>
            <w:tcW w:w="876" w:type="dxa"/>
            <w:tcBorders>
              <w:top w:val="single" w:sz="6" w:space="0" w:color="000000"/>
              <w:left w:val="single" w:sz="6" w:space="0" w:color="000000"/>
              <w:bottom w:val="single" w:sz="6" w:space="0" w:color="000000"/>
              <w:right w:val="single" w:sz="6" w:space="0" w:color="000000"/>
            </w:tcBorders>
          </w:tcPr>
          <w:p w14:paraId="4A9C4543" w14:textId="2DA1E23F">
            <w:pPr>
              <w:jc w:val="center"/>
              <w:rPr>
                <w:sz w:val="22"/>
                <w:szCs w:val="22"/>
              </w:rPr>
            </w:pPr>
            <w:r>
              <w:rPr>
                <w:sz w:val="22"/>
                <w:szCs w:val="22"/>
              </w:rPr>
              <w:t>2.4.1.</w:t>
            </w:r>
          </w:p>
        </w:tc>
        <w:tc>
          <w:tcPr>
            <w:tcW w:w="3324" w:type="dxa"/>
            <w:tcBorders>
              <w:top w:val="single" w:sz="6" w:space="0" w:color="000000"/>
              <w:left w:val="single" w:sz="6" w:space="0" w:color="000000"/>
              <w:bottom w:val="single" w:sz="6" w:space="0" w:color="000000"/>
              <w:right w:val="single" w:sz="6" w:space="0" w:color="000000"/>
            </w:tcBorders>
            <w:vAlign w:val="center"/>
          </w:tcPr>
          <w:p w14:paraId="681A0AC2" w14:textId="305A8899">
            <w:pPr>
              <w:jc w:val="both"/>
              <w:rPr>
                <w:sz w:val="22"/>
                <w:szCs w:val="22"/>
              </w:rPr>
            </w:pPr>
            <w:r>
              <w:t>produktas naujas įmonės lygmeniu</w:t>
            </w:r>
          </w:p>
        </w:tc>
        <w:tc>
          <w:tcPr>
            <w:tcW w:w="2758" w:type="dxa"/>
            <w:tcBorders>
              <w:top w:val="single" w:sz="6" w:space="0" w:color="000000"/>
              <w:left w:val="single" w:sz="6" w:space="0" w:color="000000"/>
              <w:bottom w:val="single" w:sz="6" w:space="0" w:color="000000"/>
              <w:right w:val="single" w:sz="6" w:space="0" w:color="000000"/>
            </w:tcBorders>
          </w:tcPr>
          <w:p w14:paraId="4A1B9223" w14:textId="2CF26B82">
            <w:pPr>
              <w:spacing w:line="312" w:lineRule="atLeast"/>
              <w:jc w:val="center"/>
              <w:rPr>
                <w:i/>
                <w:iCs/>
                <w:sz w:val="22"/>
                <w:szCs w:val="22"/>
              </w:rPr>
            </w:pPr>
            <w:r>
              <w:rPr>
                <w:i/>
                <w:iCs/>
                <w:sz w:val="22"/>
                <w:szCs w:val="22"/>
              </w:rPr>
              <w:t></w:t>
            </w:r>
          </w:p>
        </w:tc>
        <w:tc>
          <w:tcPr>
            <w:tcW w:w="7592" w:type="dxa"/>
            <w:tcBorders>
              <w:top w:val="single" w:sz="6" w:space="0" w:color="000000"/>
              <w:left w:val="single" w:sz="6" w:space="0" w:color="000000"/>
              <w:bottom w:val="single" w:sz="6" w:space="0" w:color="000000"/>
              <w:right w:val="single" w:sz="6" w:space="0" w:color="000000"/>
            </w:tcBorders>
          </w:tcPr>
          <w:p w14:paraId="1EC22481" w14:textId="453AB707">
            <w:pPr>
              <w:jc w:val="both"/>
              <w:rPr>
                <w:sz w:val="22"/>
                <w:szCs w:val="22"/>
              </w:rPr>
            </w:pPr>
            <w:r>
              <w:rPr>
                <w:sz w:val="22"/>
                <w:szCs w:val="22"/>
              </w:rPr>
              <w:t>Atitiktis pagrindžiama MTEP plane (Aprašo 1 priedas).</w:t>
            </w:r>
          </w:p>
        </w:tc>
      </w:tr>
      <w:tr w14:paraId="429A2B1C" w14:textId="77777777">
        <w:trPr>
          <w:trHeight w:val="349"/>
        </w:trPr>
        <w:tc>
          <w:tcPr>
            <w:tcW w:w="876" w:type="dxa"/>
            <w:tcBorders>
              <w:top w:val="single" w:sz="6" w:space="0" w:color="000000"/>
              <w:left w:val="single" w:sz="6" w:space="0" w:color="000000"/>
              <w:bottom w:val="single" w:sz="6" w:space="0" w:color="000000"/>
              <w:right w:val="single" w:sz="6" w:space="0" w:color="000000"/>
            </w:tcBorders>
          </w:tcPr>
          <w:p w14:paraId="04BD4C22" w14:textId="2967ACBB">
            <w:pPr>
              <w:jc w:val="center"/>
              <w:rPr>
                <w:sz w:val="22"/>
                <w:szCs w:val="22"/>
              </w:rPr>
            </w:pPr>
            <w:r>
              <w:rPr>
                <w:sz w:val="22"/>
                <w:szCs w:val="22"/>
              </w:rPr>
              <w:t>2.4.2.</w:t>
            </w:r>
          </w:p>
        </w:tc>
        <w:tc>
          <w:tcPr>
            <w:tcW w:w="3324" w:type="dxa"/>
            <w:tcBorders>
              <w:top w:val="single" w:sz="6" w:space="0" w:color="000000"/>
              <w:left w:val="single" w:sz="6" w:space="0" w:color="000000"/>
              <w:bottom w:val="single" w:sz="6" w:space="0" w:color="000000"/>
              <w:right w:val="single" w:sz="6" w:space="0" w:color="000000"/>
            </w:tcBorders>
            <w:vAlign w:val="center"/>
          </w:tcPr>
          <w:p w14:paraId="6D1E650D" w14:textId="17E37482">
            <w:pPr>
              <w:jc w:val="both"/>
              <w:rPr>
                <w:sz w:val="22"/>
                <w:szCs w:val="22"/>
              </w:rPr>
            </w:pPr>
            <w:r>
              <w:t>produktas naujas įmonės rinkos lygmeniu</w:t>
            </w:r>
          </w:p>
        </w:tc>
        <w:tc>
          <w:tcPr>
            <w:tcW w:w="2758" w:type="dxa"/>
            <w:tcBorders>
              <w:top w:val="single" w:sz="6" w:space="0" w:color="000000"/>
              <w:left w:val="single" w:sz="6" w:space="0" w:color="000000"/>
              <w:bottom w:val="single" w:sz="6" w:space="0" w:color="000000"/>
              <w:right w:val="single" w:sz="6" w:space="0" w:color="000000"/>
            </w:tcBorders>
          </w:tcPr>
          <w:p w14:paraId="4217A679" w14:textId="6B132BAC">
            <w:pPr>
              <w:spacing w:line="312" w:lineRule="atLeast"/>
              <w:jc w:val="center"/>
              <w:rPr>
                <w:i/>
                <w:iCs/>
                <w:sz w:val="22"/>
                <w:szCs w:val="22"/>
              </w:rPr>
            </w:pPr>
            <w:r>
              <w:rPr>
                <w:i/>
                <w:iCs/>
                <w:sz w:val="22"/>
                <w:szCs w:val="22"/>
              </w:rPr>
              <w:t></w:t>
            </w:r>
          </w:p>
        </w:tc>
        <w:tc>
          <w:tcPr>
            <w:tcW w:w="7592" w:type="dxa"/>
            <w:tcBorders>
              <w:top w:val="single" w:sz="6" w:space="0" w:color="000000"/>
              <w:left w:val="single" w:sz="6" w:space="0" w:color="000000"/>
              <w:bottom w:val="single" w:sz="6" w:space="0" w:color="000000"/>
              <w:right w:val="single" w:sz="6" w:space="0" w:color="000000"/>
            </w:tcBorders>
          </w:tcPr>
          <w:p w14:paraId="205A4873" w14:textId="4CA2AD35">
            <w:pPr>
              <w:jc w:val="both"/>
              <w:rPr>
                <w:sz w:val="22"/>
                <w:szCs w:val="22"/>
              </w:rPr>
            </w:pPr>
            <w:r>
              <w:rPr>
                <w:sz w:val="22"/>
                <w:szCs w:val="22"/>
              </w:rPr>
              <w:t>Atitiktis pagrindžiama MTEP plane (Aprašo 1 priedas).</w:t>
            </w:r>
          </w:p>
        </w:tc>
      </w:tr>
      <w:tr w14:paraId="2337DF7F" w14:textId="77777777">
        <w:trPr>
          <w:trHeight w:val="349"/>
        </w:trPr>
        <w:tc>
          <w:tcPr>
            <w:tcW w:w="876" w:type="dxa"/>
            <w:tcBorders>
              <w:top w:val="single" w:sz="6" w:space="0" w:color="000000"/>
              <w:left w:val="single" w:sz="6" w:space="0" w:color="000000"/>
              <w:bottom w:val="single" w:sz="6" w:space="0" w:color="000000"/>
              <w:right w:val="single" w:sz="6" w:space="0" w:color="000000"/>
            </w:tcBorders>
          </w:tcPr>
          <w:p w14:paraId="5CC62960" w14:textId="2FB1CB44">
            <w:pPr>
              <w:jc w:val="center"/>
              <w:rPr>
                <w:sz w:val="22"/>
                <w:szCs w:val="22"/>
              </w:rPr>
            </w:pPr>
            <w:r>
              <w:rPr>
                <w:sz w:val="22"/>
                <w:szCs w:val="22"/>
              </w:rPr>
              <w:t>2.4.3.</w:t>
            </w:r>
          </w:p>
        </w:tc>
        <w:tc>
          <w:tcPr>
            <w:tcW w:w="3324" w:type="dxa"/>
            <w:tcBorders>
              <w:top w:val="single" w:sz="6" w:space="0" w:color="000000"/>
              <w:left w:val="single" w:sz="6" w:space="0" w:color="000000"/>
              <w:bottom w:val="single" w:sz="6" w:space="0" w:color="000000"/>
              <w:right w:val="single" w:sz="6" w:space="0" w:color="000000"/>
            </w:tcBorders>
            <w:vAlign w:val="center"/>
          </w:tcPr>
          <w:p w14:paraId="392E3A97" w14:textId="41EFBCB5">
            <w:pPr>
              <w:jc w:val="both"/>
              <w:rPr>
                <w:sz w:val="22"/>
                <w:szCs w:val="22"/>
              </w:rPr>
            </w:pPr>
            <w:r>
              <w:t>produktas naujas pasaulio lygmeniu</w:t>
            </w:r>
          </w:p>
        </w:tc>
        <w:tc>
          <w:tcPr>
            <w:tcW w:w="2758" w:type="dxa"/>
            <w:tcBorders>
              <w:top w:val="single" w:sz="6" w:space="0" w:color="000000"/>
              <w:left w:val="single" w:sz="6" w:space="0" w:color="000000"/>
              <w:bottom w:val="single" w:sz="6" w:space="0" w:color="000000"/>
              <w:right w:val="single" w:sz="6" w:space="0" w:color="000000"/>
            </w:tcBorders>
          </w:tcPr>
          <w:p w14:paraId="3D8A9037" w14:textId="597F5055">
            <w:pPr>
              <w:spacing w:line="312" w:lineRule="atLeast"/>
              <w:jc w:val="center"/>
              <w:rPr>
                <w:i/>
                <w:iCs/>
                <w:sz w:val="22"/>
                <w:szCs w:val="22"/>
              </w:rPr>
            </w:pPr>
            <w:r>
              <w:rPr>
                <w:i/>
                <w:iCs/>
                <w:sz w:val="22"/>
                <w:szCs w:val="22"/>
              </w:rPr>
              <w:t></w:t>
            </w:r>
          </w:p>
        </w:tc>
        <w:tc>
          <w:tcPr>
            <w:tcW w:w="7592" w:type="dxa"/>
            <w:tcBorders>
              <w:top w:val="single" w:sz="6" w:space="0" w:color="000000"/>
              <w:left w:val="single" w:sz="6" w:space="0" w:color="000000"/>
              <w:bottom w:val="single" w:sz="6" w:space="0" w:color="000000"/>
              <w:right w:val="single" w:sz="6" w:space="0" w:color="000000"/>
            </w:tcBorders>
          </w:tcPr>
          <w:p w14:paraId="07CB7443" w14:textId="3A839DB5">
            <w:pPr>
              <w:jc w:val="both"/>
              <w:rPr>
                <w:sz w:val="22"/>
                <w:szCs w:val="22"/>
              </w:rPr>
            </w:pPr>
            <w:r>
              <w:rPr>
                <w:sz w:val="22"/>
                <w:szCs w:val="22"/>
              </w:rPr>
              <w:t>Atitiktis pagrindžiama MTEP plane (Aprašo 1 priedas).</w:t>
            </w:r>
          </w:p>
        </w:tc>
      </w:tr>
    </w:tbl>
    <w:p w14:paraId="05DDBCE0" w14:textId="77777777">
      <w:pPr>
        <w:rPr>
          <w:b/>
          <w:sz w:val="22"/>
          <w:szCs w:val="22"/>
          <w:lang w:eastAsia="lt-LT"/>
        </w:rPr>
      </w:pPr>
    </w:p>
    <w:p w14:paraId="57EDB2F3" w14:textId="7D501FB7">
      <w:pPr>
        <w:rPr>
          <w:b/>
          <w:sz w:val="22"/>
          <w:szCs w:val="22"/>
          <w:lang w:eastAsia="lt-LT"/>
        </w:rPr>
      </w:pPr>
      <w:r>
        <w:rPr>
          <w:b/>
          <w:sz w:val="22"/>
          <w:szCs w:val="22"/>
          <w:lang w:eastAsia="lt-LT"/>
        </w:rPr>
        <w:t>Prie PĮP gali būti pridedami kiti dokumentai, patvirtinantys ar pagrindžiantys PĮP pateiktą informaciją.</w:t>
      </w:r>
    </w:p>
    <w:p w14:paraId="20A9801B" w14:textId="77777777">
      <w:pPr>
        <w:rPr>
          <w:b/>
          <w:sz w:val="22"/>
          <w:szCs w:val="22"/>
          <w:lang w:eastAsia="lt-LT"/>
        </w:rPr>
      </w:pPr>
    </w:p>
    <w:p w14:paraId="0EF8A9E5" w14:textId="77777777">
      <w:pPr>
        <w:rPr>
          <w:b/>
          <w:sz w:val="22"/>
          <w:szCs w:val="22"/>
          <w:lang w:eastAsia="lt-LT"/>
        </w:rPr>
      </w:pPr>
    </w:p>
    <w:p w14:paraId="21A456F7" w14:textId="77777777">
      <w:pPr>
        <w:rPr>
          <w:sz w:val="22"/>
          <w:szCs w:val="22"/>
          <w:lang w:eastAsia="lt-LT"/>
        </w:rPr>
      </w:pPr>
      <w:r>
        <w:rPr>
          <w:sz w:val="22"/>
          <w:szCs w:val="22"/>
          <w:lang w:eastAsia="lt-LT"/>
        </w:rPr>
        <w:t xml:space="preserve">______________________                                              _________________                                                                                 ___________________________</w:t>
      </w:r>
    </w:p>
    <w:p w14:paraId="642BCCBC" w14:textId="7DB550F1">
      <w:pPr>
        <w:ind w:firstLine="570"/>
        <w:rPr>
          <w:sz w:val="22"/>
          <w:szCs w:val="22"/>
          <w:lang w:eastAsia="lt-LT"/>
        </w:rPr>
      </w:pPr>
      <w:r>
        <w:rPr>
          <w:sz w:val="22"/>
          <w:szCs w:val="22"/>
          <w:lang w:eastAsia="lt-LT"/>
        </w:rPr>
        <w:t xml:space="preserve">(pareigos)                                                                        (parašas)                                                                                                       (vardas ir pavardė)    </w:t>
      </w:r>
    </w:p>
    <w:p w14:paraId="5FC9C866" w14:textId="77777777">
      <w:pPr>
        <w:rPr>
          <w:sz w:val="22"/>
          <w:szCs w:val="22"/>
          <w:lang w:eastAsia="lt-LT"/>
        </w:rPr>
      </w:pPr>
    </w:p>
    <w:p w14:paraId="7AE44C49" w14:textId="77777777">
      <w:pPr>
        <w:rPr>
          <w:color w:val="000000"/>
          <w:sz w:val="22"/>
          <w:szCs w:val="22"/>
          <w:lang w:eastAsia="lt-LT"/>
        </w:rPr>
      </w:pPr>
    </w:p>
    <w:sectPr>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567" w:bottom="1134" w:left="1701"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B54F8" w14:textId="77777777">
      <w:r>
        <w:separator/>
      </w:r>
    </w:p>
  </w:endnote>
  <w:endnote w:type="continuationSeparator" w:id="0">
    <w:p w14:paraId="72C4FC4B"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B1DFD" w14:textId="77777777">
    <w:pPr>
      <w:tabs>
        <w:tab w:val="center" w:pos="4819"/>
        <w:tab w:val="right" w:pos="9638"/>
      </w:tabs>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14:paraId="0A7CFDEC" w14:textId="77777777">
      <w:tc>
        <w:tcPr>
          <w:tcW w:w="3210" w:type="dxa"/>
        </w:tcPr>
        <w:p w14:paraId="7AF7FA93" w14:textId="77777777">
          <w:pPr>
            <w:tabs>
              <w:tab w:val="center" w:pos="4153"/>
              <w:tab w:val="right" w:pos="8306"/>
            </w:tabs>
            <w:ind w:left="-115" w:firstLine="720"/>
            <w:rPr>
              <w:rFonts w:ascii="Arial" w:hAnsi="Arial"/>
              <w:sz w:val="20"/>
              <w:lang w:val="en-GB"/>
            </w:rPr>
          </w:pPr>
        </w:p>
      </w:tc>
      <w:tc>
        <w:tcPr>
          <w:tcW w:w="3210" w:type="dxa"/>
        </w:tcPr>
        <w:p w14:paraId="1654CD8B" w14:textId="77777777">
          <w:pPr>
            <w:tabs>
              <w:tab w:val="center" w:pos="4153"/>
              <w:tab w:val="right" w:pos="8306"/>
            </w:tabs>
            <w:ind w:firstLine="720"/>
            <w:jc w:val="center"/>
            <w:rPr>
              <w:rFonts w:ascii="Arial" w:hAnsi="Arial"/>
              <w:sz w:val="20"/>
              <w:lang w:val="en-GB"/>
            </w:rPr>
          </w:pPr>
        </w:p>
      </w:tc>
      <w:tc>
        <w:tcPr>
          <w:tcW w:w="3210" w:type="dxa"/>
        </w:tcPr>
        <w:p w14:paraId="4E5E15F4" w14:textId="77777777">
          <w:pPr>
            <w:tabs>
              <w:tab w:val="center" w:pos="4153"/>
              <w:tab w:val="right" w:pos="8306"/>
            </w:tabs>
            <w:ind w:right="-115" w:firstLine="720"/>
            <w:jc w:val="right"/>
            <w:rPr>
              <w:rFonts w:ascii="Arial" w:hAnsi="Arial"/>
              <w:sz w:val="20"/>
              <w:lang w:val="en-GB"/>
            </w:rPr>
          </w:pPr>
        </w:p>
      </w:tc>
    </w:tr>
  </w:tbl>
  <w:p w14:paraId="7825F6C3" w14:textId="77777777">
    <w:pPr>
      <w:tabs>
        <w:tab w:val="center" w:pos="4819"/>
        <w:tab w:val="right" w:pos="9638"/>
      </w:tabs>
      <w:ind w:firstLine="720"/>
      <w:rPr>
        <w:rFonts w:ascii="Arial" w:hAnsi="Arial"/>
        <w:sz w:val="20"/>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A9BCF" w14:textId="77777777">
    <w:pPr>
      <w:tabs>
        <w:tab w:val="center" w:pos="4680"/>
        <w:tab w:val="right" w:pos="9360"/>
      </w:tabs>
      <w:jc w:val="center"/>
      <w:rPr>
        <w:sz w:val="22"/>
        <w:szCs w:val="22"/>
        <w:lang w:eastAsia="lt-LT"/>
      </w:rPr>
    </w:pPr>
  </w:p>
  <w:p w14:paraId="40983B4D" w14:textId="77777777">
    <w:pPr>
      <w:tabs>
        <w:tab w:val="center" w:pos="4819"/>
        <w:tab w:val="right" w:pos="9638"/>
      </w:tabs>
      <w:ind w:firstLine="720"/>
      <w:rPr>
        <w:rFonts w:ascii="Arial" w:hAnsi="Arial"/>
        <w:sz w:val="20"/>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5F6C1" w14:textId="77777777">
      <w:r>
        <w:separator/>
      </w:r>
    </w:p>
  </w:footnote>
  <w:footnote w:type="continuationSeparator" w:id="0">
    <w:p w14:paraId="7D2FE76C" w14:textId="77777777">
      <w:r>
        <w:continuationSeparator/>
      </w: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0A470" w14:textId="77777777">
    <w:pPr>
      <w:tabs>
        <w:tab w:val="center" w:pos="4680"/>
        <w:tab w:val="right" w:pos="9360"/>
      </w:tabs>
      <w:rPr>
        <w:sz w:val="22"/>
        <w:szCs w:val="22"/>
        <w:lang w:eastAsia="lt-LT"/>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529EB" w14:textId="33DCD837">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w:t>
    </w:r>
    <w:r>
      <w:rPr>
        <w:sz w:val="22"/>
        <w:szCs w:val="22"/>
        <w:lang w:eastAsia="lt-LT"/>
      </w:rPr>
      <w:fldChar w:fldCharType="end"/>
    </w: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2D84E" w14:textId="77777777">
    <w:pPr>
      <w:tabs>
        <w:tab w:val="center" w:pos="4986"/>
        <w:tab w:val="right" w:pos="9972"/>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mailMerge>
    <w:mainDocumentType w:val="formLetters"/>
    <w:dataType w:val="textFile"/>
    <w:activeRecord w:val="-1"/>
  </w:mailMerge>
  <w:revisionView w:inkAnnotations="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0F22F"/>
  <w15:chartTrackingRefBased/>
  <w15:docId w15:val="{504A5722-A431-48E8-8746-D4B23338582F}"/>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173737063">
      <w:bodyDiv w:val="1"/>
      <w:marLeft w:val="0"/>
      <w:marRight w:val="0"/>
      <w:marTop w:val="0"/>
      <w:marBottom w:val="0"/>
      <w:divBdr>
        <w:top w:val="none" w:sz="0" w:space="0" w:color="auto"/>
        <w:left w:val="none" w:sz="0" w:space="0" w:color="auto"/>
        <w:bottom w:val="none" w:sz="0" w:space="0" w:color="auto"/>
        <w:right w:val="none" w:sz="0" w:space="0" w:color="auto"/>
      </w:divBdr>
    </w:div>
    <w:div w:id="212934955">
      <w:bodyDiv w:val="1"/>
      <w:marLeft w:val="0"/>
      <w:marRight w:val="0"/>
      <w:marTop w:val="0"/>
      <w:marBottom w:val="0"/>
      <w:divBdr>
        <w:top w:val="none" w:sz="0" w:space="0" w:color="auto"/>
        <w:left w:val="none" w:sz="0" w:space="0" w:color="auto"/>
        <w:bottom w:val="none" w:sz="0" w:space="0" w:color="auto"/>
        <w:right w:val="none" w:sz="0" w:space="0" w:color="auto"/>
      </w:divBdr>
    </w:div>
    <w:div w:id="322658769">
      <w:bodyDiv w:val="1"/>
      <w:marLeft w:val="0"/>
      <w:marRight w:val="0"/>
      <w:marTop w:val="0"/>
      <w:marBottom w:val="0"/>
      <w:divBdr>
        <w:top w:val="none" w:sz="0" w:space="0" w:color="auto"/>
        <w:left w:val="none" w:sz="0" w:space="0" w:color="auto"/>
        <w:bottom w:val="none" w:sz="0" w:space="0" w:color="auto"/>
        <w:right w:val="none" w:sz="0" w:space="0" w:color="auto"/>
      </w:divBdr>
      <w:divsChild>
        <w:div w:id="1005402662">
          <w:marLeft w:val="0"/>
          <w:marRight w:val="0"/>
          <w:marTop w:val="0"/>
          <w:marBottom w:val="0"/>
          <w:divBdr>
            <w:top w:val="none" w:sz="0" w:space="0" w:color="auto"/>
            <w:left w:val="none" w:sz="0" w:space="0" w:color="auto"/>
            <w:bottom w:val="none" w:sz="0" w:space="0" w:color="auto"/>
            <w:right w:val="none" w:sz="0" w:space="0" w:color="auto"/>
          </w:divBdr>
        </w:div>
        <w:div w:id="1849323411">
          <w:marLeft w:val="0"/>
          <w:marRight w:val="0"/>
          <w:marTop w:val="0"/>
          <w:marBottom w:val="0"/>
          <w:divBdr>
            <w:top w:val="none" w:sz="0" w:space="0" w:color="auto"/>
            <w:left w:val="none" w:sz="0" w:space="0" w:color="auto"/>
            <w:bottom w:val="none" w:sz="0" w:space="0" w:color="auto"/>
            <w:right w:val="none" w:sz="0" w:space="0" w:color="auto"/>
          </w:divBdr>
        </w:div>
      </w:divsChild>
    </w:div>
    <w:div w:id="663632083">
      <w:bodyDiv w:val="1"/>
      <w:marLeft w:val="0"/>
      <w:marRight w:val="0"/>
      <w:marTop w:val="0"/>
      <w:marBottom w:val="0"/>
      <w:divBdr>
        <w:top w:val="none" w:sz="0" w:space="0" w:color="auto"/>
        <w:left w:val="none" w:sz="0" w:space="0" w:color="auto"/>
        <w:bottom w:val="none" w:sz="0" w:space="0" w:color="auto"/>
        <w:right w:val="none" w:sz="0" w:space="0" w:color="auto"/>
      </w:divBdr>
      <w:divsChild>
        <w:div w:id="248540688">
          <w:marLeft w:val="0"/>
          <w:marRight w:val="0"/>
          <w:marTop w:val="0"/>
          <w:marBottom w:val="0"/>
          <w:divBdr>
            <w:top w:val="none" w:sz="0" w:space="0" w:color="auto"/>
            <w:left w:val="none" w:sz="0" w:space="0" w:color="auto"/>
            <w:bottom w:val="none" w:sz="0" w:space="0" w:color="auto"/>
            <w:right w:val="none" w:sz="0" w:space="0" w:color="auto"/>
          </w:divBdr>
          <w:divsChild>
            <w:div w:id="1786268403">
              <w:marLeft w:val="0"/>
              <w:marRight w:val="0"/>
              <w:marTop w:val="0"/>
              <w:marBottom w:val="0"/>
              <w:divBdr>
                <w:top w:val="none" w:sz="0" w:space="0" w:color="auto"/>
                <w:left w:val="none" w:sz="0" w:space="0" w:color="auto"/>
                <w:bottom w:val="none" w:sz="0" w:space="0" w:color="auto"/>
                <w:right w:val="none" w:sz="0" w:space="0" w:color="auto"/>
              </w:divBdr>
            </w:div>
            <w:div w:id="2072459355">
              <w:marLeft w:val="0"/>
              <w:marRight w:val="0"/>
              <w:marTop w:val="0"/>
              <w:marBottom w:val="0"/>
              <w:divBdr>
                <w:top w:val="none" w:sz="0" w:space="0" w:color="auto"/>
                <w:left w:val="none" w:sz="0" w:space="0" w:color="auto"/>
                <w:bottom w:val="none" w:sz="0" w:space="0" w:color="auto"/>
                <w:right w:val="none" w:sz="0" w:space="0" w:color="auto"/>
              </w:divBdr>
            </w:div>
          </w:divsChild>
        </w:div>
        <w:div w:id="1474441674">
          <w:marLeft w:val="0"/>
          <w:marRight w:val="0"/>
          <w:marTop w:val="0"/>
          <w:marBottom w:val="0"/>
          <w:divBdr>
            <w:top w:val="none" w:sz="0" w:space="0" w:color="auto"/>
            <w:left w:val="none" w:sz="0" w:space="0" w:color="auto"/>
            <w:bottom w:val="none" w:sz="0" w:space="0" w:color="auto"/>
            <w:right w:val="none" w:sz="0" w:space="0" w:color="auto"/>
          </w:divBdr>
          <w:divsChild>
            <w:div w:id="2146727748">
              <w:marLeft w:val="0"/>
              <w:marRight w:val="0"/>
              <w:marTop w:val="0"/>
              <w:marBottom w:val="0"/>
              <w:divBdr>
                <w:top w:val="none" w:sz="0" w:space="0" w:color="auto"/>
                <w:left w:val="none" w:sz="0" w:space="0" w:color="auto"/>
                <w:bottom w:val="none" w:sz="0" w:space="0" w:color="auto"/>
                <w:right w:val="none" w:sz="0" w:space="0" w:color="auto"/>
              </w:divBdr>
            </w:div>
            <w:div w:id="368530318">
              <w:marLeft w:val="0"/>
              <w:marRight w:val="0"/>
              <w:marTop w:val="0"/>
              <w:marBottom w:val="0"/>
              <w:divBdr>
                <w:top w:val="none" w:sz="0" w:space="0" w:color="auto"/>
                <w:left w:val="none" w:sz="0" w:space="0" w:color="auto"/>
                <w:bottom w:val="none" w:sz="0" w:space="0" w:color="auto"/>
                <w:right w:val="none" w:sz="0" w:space="0" w:color="auto"/>
              </w:divBdr>
            </w:div>
            <w:div w:id="21145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09058">
      <w:bodyDiv w:val="1"/>
      <w:marLeft w:val="0"/>
      <w:marRight w:val="0"/>
      <w:marTop w:val="0"/>
      <w:marBottom w:val="0"/>
      <w:divBdr>
        <w:top w:val="none" w:sz="0" w:space="0" w:color="auto"/>
        <w:left w:val="none" w:sz="0" w:space="0" w:color="auto"/>
        <w:bottom w:val="none" w:sz="0" w:space="0" w:color="auto"/>
        <w:right w:val="none" w:sz="0" w:space="0" w:color="auto"/>
      </w:divBdr>
      <w:divsChild>
        <w:div w:id="337738869">
          <w:marLeft w:val="0"/>
          <w:marRight w:val="0"/>
          <w:marTop w:val="0"/>
          <w:marBottom w:val="0"/>
          <w:divBdr>
            <w:top w:val="none" w:sz="0" w:space="0" w:color="auto"/>
            <w:left w:val="none" w:sz="0" w:space="0" w:color="auto"/>
            <w:bottom w:val="none" w:sz="0" w:space="0" w:color="auto"/>
            <w:right w:val="none" w:sz="0" w:space="0" w:color="auto"/>
          </w:divBdr>
        </w:div>
        <w:div w:id="1334451509">
          <w:marLeft w:val="0"/>
          <w:marRight w:val="0"/>
          <w:marTop w:val="0"/>
          <w:marBottom w:val="0"/>
          <w:divBdr>
            <w:top w:val="none" w:sz="0" w:space="0" w:color="auto"/>
            <w:left w:val="none" w:sz="0" w:space="0" w:color="auto"/>
            <w:bottom w:val="none" w:sz="0" w:space="0" w:color="auto"/>
            <w:right w:val="none" w:sz="0" w:space="0" w:color="auto"/>
          </w:divBdr>
        </w:div>
        <w:div w:id="310913503">
          <w:marLeft w:val="0"/>
          <w:marRight w:val="0"/>
          <w:marTop w:val="0"/>
          <w:marBottom w:val="0"/>
          <w:divBdr>
            <w:top w:val="none" w:sz="0" w:space="0" w:color="auto"/>
            <w:left w:val="none" w:sz="0" w:space="0" w:color="auto"/>
            <w:bottom w:val="none" w:sz="0" w:space="0" w:color="auto"/>
            <w:right w:val="none" w:sz="0" w:space="0" w:color="auto"/>
          </w:divBdr>
        </w:div>
        <w:div w:id="1700397604">
          <w:marLeft w:val="0"/>
          <w:marRight w:val="0"/>
          <w:marTop w:val="0"/>
          <w:marBottom w:val="0"/>
          <w:divBdr>
            <w:top w:val="none" w:sz="0" w:space="0" w:color="auto"/>
            <w:left w:val="none" w:sz="0" w:space="0" w:color="auto"/>
            <w:bottom w:val="none" w:sz="0" w:space="0" w:color="auto"/>
            <w:right w:val="none" w:sz="0" w:space="0" w:color="auto"/>
          </w:divBdr>
        </w:div>
      </w:divsChild>
    </w:div>
    <w:div w:id="712774495">
      <w:bodyDiv w:val="1"/>
      <w:marLeft w:val="0"/>
      <w:marRight w:val="0"/>
      <w:marTop w:val="0"/>
      <w:marBottom w:val="0"/>
      <w:divBdr>
        <w:top w:val="none" w:sz="0" w:space="0" w:color="auto"/>
        <w:left w:val="none" w:sz="0" w:space="0" w:color="auto"/>
        <w:bottom w:val="none" w:sz="0" w:space="0" w:color="auto"/>
        <w:right w:val="none" w:sz="0" w:space="0" w:color="auto"/>
      </w:divBdr>
      <w:divsChild>
        <w:div w:id="799300077">
          <w:marLeft w:val="0"/>
          <w:marRight w:val="0"/>
          <w:marTop w:val="0"/>
          <w:marBottom w:val="0"/>
          <w:divBdr>
            <w:top w:val="none" w:sz="0" w:space="0" w:color="auto"/>
            <w:left w:val="none" w:sz="0" w:space="0" w:color="auto"/>
            <w:bottom w:val="none" w:sz="0" w:space="0" w:color="auto"/>
            <w:right w:val="none" w:sz="0" w:space="0" w:color="auto"/>
          </w:divBdr>
        </w:div>
        <w:div w:id="1949585094">
          <w:marLeft w:val="0"/>
          <w:marRight w:val="0"/>
          <w:marTop w:val="0"/>
          <w:marBottom w:val="0"/>
          <w:divBdr>
            <w:top w:val="none" w:sz="0" w:space="0" w:color="auto"/>
            <w:left w:val="none" w:sz="0" w:space="0" w:color="auto"/>
            <w:bottom w:val="none" w:sz="0" w:space="0" w:color="auto"/>
            <w:right w:val="none" w:sz="0" w:space="0" w:color="auto"/>
          </w:divBdr>
        </w:div>
      </w:divsChild>
    </w:div>
    <w:div w:id="794711384">
      <w:bodyDiv w:val="1"/>
      <w:marLeft w:val="0"/>
      <w:marRight w:val="0"/>
      <w:marTop w:val="0"/>
      <w:marBottom w:val="0"/>
      <w:divBdr>
        <w:top w:val="none" w:sz="0" w:space="0" w:color="auto"/>
        <w:left w:val="none" w:sz="0" w:space="0" w:color="auto"/>
        <w:bottom w:val="none" w:sz="0" w:space="0" w:color="auto"/>
        <w:right w:val="none" w:sz="0" w:space="0" w:color="auto"/>
      </w:divBdr>
      <w:divsChild>
        <w:div w:id="1008170467">
          <w:marLeft w:val="0"/>
          <w:marRight w:val="0"/>
          <w:marTop w:val="0"/>
          <w:marBottom w:val="0"/>
          <w:divBdr>
            <w:top w:val="none" w:sz="0" w:space="0" w:color="auto"/>
            <w:left w:val="none" w:sz="0" w:space="0" w:color="auto"/>
            <w:bottom w:val="none" w:sz="0" w:space="0" w:color="auto"/>
            <w:right w:val="none" w:sz="0" w:space="0" w:color="auto"/>
          </w:divBdr>
        </w:div>
        <w:div w:id="761872520">
          <w:marLeft w:val="0"/>
          <w:marRight w:val="0"/>
          <w:marTop w:val="0"/>
          <w:marBottom w:val="0"/>
          <w:divBdr>
            <w:top w:val="none" w:sz="0" w:space="0" w:color="auto"/>
            <w:left w:val="none" w:sz="0" w:space="0" w:color="auto"/>
            <w:bottom w:val="none" w:sz="0" w:space="0" w:color="auto"/>
            <w:right w:val="none" w:sz="0" w:space="0" w:color="auto"/>
          </w:divBdr>
        </w:div>
        <w:div w:id="1090001445">
          <w:marLeft w:val="0"/>
          <w:marRight w:val="0"/>
          <w:marTop w:val="0"/>
          <w:marBottom w:val="0"/>
          <w:divBdr>
            <w:top w:val="none" w:sz="0" w:space="0" w:color="auto"/>
            <w:left w:val="none" w:sz="0" w:space="0" w:color="auto"/>
            <w:bottom w:val="none" w:sz="0" w:space="0" w:color="auto"/>
            <w:right w:val="none" w:sz="0" w:space="0" w:color="auto"/>
          </w:divBdr>
        </w:div>
        <w:div w:id="795636625">
          <w:marLeft w:val="0"/>
          <w:marRight w:val="0"/>
          <w:marTop w:val="0"/>
          <w:marBottom w:val="0"/>
          <w:divBdr>
            <w:top w:val="none" w:sz="0" w:space="0" w:color="auto"/>
            <w:left w:val="none" w:sz="0" w:space="0" w:color="auto"/>
            <w:bottom w:val="none" w:sz="0" w:space="0" w:color="auto"/>
            <w:right w:val="none" w:sz="0" w:space="0" w:color="auto"/>
          </w:divBdr>
          <w:divsChild>
            <w:div w:id="422800576">
              <w:marLeft w:val="0"/>
              <w:marRight w:val="0"/>
              <w:marTop w:val="0"/>
              <w:marBottom w:val="0"/>
              <w:divBdr>
                <w:top w:val="none" w:sz="0" w:space="0" w:color="auto"/>
                <w:left w:val="none" w:sz="0" w:space="0" w:color="auto"/>
                <w:bottom w:val="none" w:sz="0" w:space="0" w:color="auto"/>
                <w:right w:val="none" w:sz="0" w:space="0" w:color="auto"/>
              </w:divBdr>
            </w:div>
            <w:div w:id="962729819">
              <w:marLeft w:val="0"/>
              <w:marRight w:val="0"/>
              <w:marTop w:val="0"/>
              <w:marBottom w:val="0"/>
              <w:divBdr>
                <w:top w:val="none" w:sz="0" w:space="0" w:color="auto"/>
                <w:left w:val="none" w:sz="0" w:space="0" w:color="auto"/>
                <w:bottom w:val="none" w:sz="0" w:space="0" w:color="auto"/>
                <w:right w:val="none" w:sz="0" w:space="0" w:color="auto"/>
              </w:divBdr>
            </w:div>
            <w:div w:id="301354858">
              <w:marLeft w:val="0"/>
              <w:marRight w:val="0"/>
              <w:marTop w:val="0"/>
              <w:marBottom w:val="0"/>
              <w:divBdr>
                <w:top w:val="none" w:sz="0" w:space="0" w:color="auto"/>
                <w:left w:val="none" w:sz="0" w:space="0" w:color="auto"/>
                <w:bottom w:val="none" w:sz="0" w:space="0" w:color="auto"/>
                <w:right w:val="none" w:sz="0" w:space="0" w:color="auto"/>
              </w:divBdr>
            </w:div>
            <w:div w:id="10848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69095">
      <w:bodyDiv w:val="1"/>
      <w:marLeft w:val="0"/>
      <w:marRight w:val="0"/>
      <w:marTop w:val="0"/>
      <w:marBottom w:val="0"/>
      <w:divBdr>
        <w:top w:val="none" w:sz="0" w:space="0" w:color="auto"/>
        <w:left w:val="none" w:sz="0" w:space="0" w:color="auto"/>
        <w:bottom w:val="none" w:sz="0" w:space="0" w:color="auto"/>
        <w:right w:val="none" w:sz="0" w:space="0" w:color="auto"/>
      </w:divBdr>
    </w:div>
    <w:div w:id="847405363">
      <w:bodyDiv w:val="1"/>
      <w:marLeft w:val="0"/>
      <w:marRight w:val="0"/>
      <w:marTop w:val="0"/>
      <w:marBottom w:val="0"/>
      <w:divBdr>
        <w:top w:val="none" w:sz="0" w:space="0" w:color="auto"/>
        <w:left w:val="none" w:sz="0" w:space="0" w:color="auto"/>
        <w:bottom w:val="none" w:sz="0" w:space="0" w:color="auto"/>
        <w:right w:val="none" w:sz="0" w:space="0" w:color="auto"/>
      </w:divBdr>
    </w:div>
    <w:div w:id="1029641066">
      <w:bodyDiv w:val="1"/>
      <w:marLeft w:val="0"/>
      <w:marRight w:val="0"/>
      <w:marTop w:val="0"/>
      <w:marBottom w:val="0"/>
      <w:divBdr>
        <w:top w:val="none" w:sz="0" w:space="0" w:color="auto"/>
        <w:left w:val="none" w:sz="0" w:space="0" w:color="auto"/>
        <w:bottom w:val="none" w:sz="0" w:space="0" w:color="auto"/>
        <w:right w:val="none" w:sz="0" w:space="0" w:color="auto"/>
      </w:divBdr>
    </w:div>
    <w:div w:id="1250118872">
      <w:bodyDiv w:val="1"/>
      <w:marLeft w:val="0"/>
      <w:marRight w:val="0"/>
      <w:marTop w:val="0"/>
      <w:marBottom w:val="0"/>
      <w:divBdr>
        <w:top w:val="none" w:sz="0" w:space="0" w:color="auto"/>
        <w:left w:val="none" w:sz="0" w:space="0" w:color="auto"/>
        <w:bottom w:val="none" w:sz="0" w:space="0" w:color="auto"/>
        <w:right w:val="none" w:sz="0" w:space="0" w:color="auto"/>
      </w:divBdr>
      <w:divsChild>
        <w:div w:id="355812007">
          <w:marLeft w:val="0"/>
          <w:marRight w:val="0"/>
          <w:marTop w:val="0"/>
          <w:marBottom w:val="0"/>
          <w:divBdr>
            <w:top w:val="none" w:sz="0" w:space="0" w:color="auto"/>
            <w:left w:val="none" w:sz="0" w:space="0" w:color="auto"/>
            <w:bottom w:val="none" w:sz="0" w:space="0" w:color="auto"/>
            <w:right w:val="none" w:sz="0" w:space="0" w:color="auto"/>
          </w:divBdr>
        </w:div>
        <w:div w:id="735474934">
          <w:marLeft w:val="0"/>
          <w:marRight w:val="0"/>
          <w:marTop w:val="0"/>
          <w:marBottom w:val="0"/>
          <w:divBdr>
            <w:top w:val="none" w:sz="0" w:space="0" w:color="auto"/>
            <w:left w:val="none" w:sz="0" w:space="0" w:color="auto"/>
            <w:bottom w:val="none" w:sz="0" w:space="0" w:color="auto"/>
            <w:right w:val="none" w:sz="0" w:space="0" w:color="auto"/>
          </w:divBdr>
        </w:div>
        <w:div w:id="913703391">
          <w:marLeft w:val="0"/>
          <w:marRight w:val="0"/>
          <w:marTop w:val="0"/>
          <w:marBottom w:val="0"/>
          <w:divBdr>
            <w:top w:val="none" w:sz="0" w:space="0" w:color="auto"/>
            <w:left w:val="none" w:sz="0" w:space="0" w:color="auto"/>
            <w:bottom w:val="none" w:sz="0" w:space="0" w:color="auto"/>
            <w:right w:val="none" w:sz="0" w:space="0" w:color="auto"/>
          </w:divBdr>
        </w:div>
      </w:divsChild>
    </w:div>
    <w:div w:id="1290746151">
      <w:bodyDiv w:val="1"/>
      <w:marLeft w:val="0"/>
      <w:marRight w:val="0"/>
      <w:marTop w:val="0"/>
      <w:marBottom w:val="0"/>
      <w:divBdr>
        <w:top w:val="none" w:sz="0" w:space="0" w:color="auto"/>
        <w:left w:val="none" w:sz="0" w:space="0" w:color="auto"/>
        <w:bottom w:val="none" w:sz="0" w:space="0" w:color="auto"/>
        <w:right w:val="none" w:sz="0" w:space="0" w:color="auto"/>
      </w:divBdr>
      <w:divsChild>
        <w:div w:id="1166283031">
          <w:marLeft w:val="0"/>
          <w:marRight w:val="0"/>
          <w:marTop w:val="0"/>
          <w:marBottom w:val="0"/>
          <w:divBdr>
            <w:top w:val="none" w:sz="0" w:space="0" w:color="auto"/>
            <w:left w:val="none" w:sz="0" w:space="0" w:color="auto"/>
            <w:bottom w:val="none" w:sz="0" w:space="0" w:color="auto"/>
            <w:right w:val="none" w:sz="0" w:space="0" w:color="auto"/>
          </w:divBdr>
        </w:div>
        <w:div w:id="1055854471">
          <w:marLeft w:val="0"/>
          <w:marRight w:val="0"/>
          <w:marTop w:val="0"/>
          <w:marBottom w:val="0"/>
          <w:divBdr>
            <w:top w:val="none" w:sz="0" w:space="0" w:color="auto"/>
            <w:left w:val="none" w:sz="0" w:space="0" w:color="auto"/>
            <w:bottom w:val="none" w:sz="0" w:space="0" w:color="auto"/>
            <w:right w:val="none" w:sz="0" w:space="0" w:color="auto"/>
          </w:divBdr>
        </w:div>
      </w:divsChild>
    </w:div>
    <w:div w:id="1317563873">
      <w:bodyDiv w:val="1"/>
      <w:marLeft w:val="0"/>
      <w:marRight w:val="0"/>
      <w:marTop w:val="0"/>
      <w:marBottom w:val="0"/>
      <w:divBdr>
        <w:top w:val="none" w:sz="0" w:space="0" w:color="auto"/>
        <w:left w:val="none" w:sz="0" w:space="0" w:color="auto"/>
        <w:bottom w:val="none" w:sz="0" w:space="0" w:color="auto"/>
        <w:right w:val="none" w:sz="0" w:space="0" w:color="auto"/>
      </w:divBdr>
    </w:div>
    <w:div w:id="1482043559">
      <w:bodyDiv w:val="1"/>
      <w:marLeft w:val="0"/>
      <w:marRight w:val="0"/>
      <w:marTop w:val="0"/>
      <w:marBottom w:val="0"/>
      <w:divBdr>
        <w:top w:val="none" w:sz="0" w:space="0" w:color="auto"/>
        <w:left w:val="none" w:sz="0" w:space="0" w:color="auto"/>
        <w:bottom w:val="none" w:sz="0" w:space="0" w:color="auto"/>
        <w:right w:val="none" w:sz="0" w:space="0" w:color="auto"/>
      </w:divBdr>
      <w:divsChild>
        <w:div w:id="1241403432">
          <w:marLeft w:val="0"/>
          <w:marRight w:val="0"/>
          <w:marTop w:val="0"/>
          <w:marBottom w:val="0"/>
          <w:divBdr>
            <w:top w:val="none" w:sz="0" w:space="0" w:color="auto"/>
            <w:left w:val="none" w:sz="0" w:space="0" w:color="auto"/>
            <w:bottom w:val="none" w:sz="0" w:space="0" w:color="auto"/>
            <w:right w:val="none" w:sz="0" w:space="0" w:color="auto"/>
          </w:divBdr>
          <w:divsChild>
            <w:div w:id="425997680">
              <w:marLeft w:val="0"/>
              <w:marRight w:val="0"/>
              <w:marTop w:val="0"/>
              <w:marBottom w:val="0"/>
              <w:divBdr>
                <w:top w:val="none" w:sz="0" w:space="0" w:color="auto"/>
                <w:left w:val="none" w:sz="0" w:space="0" w:color="auto"/>
                <w:bottom w:val="none" w:sz="0" w:space="0" w:color="auto"/>
                <w:right w:val="none" w:sz="0" w:space="0" w:color="auto"/>
              </w:divBdr>
            </w:div>
            <w:div w:id="477191560">
              <w:marLeft w:val="0"/>
              <w:marRight w:val="0"/>
              <w:marTop w:val="0"/>
              <w:marBottom w:val="0"/>
              <w:divBdr>
                <w:top w:val="none" w:sz="0" w:space="0" w:color="auto"/>
                <w:left w:val="none" w:sz="0" w:space="0" w:color="auto"/>
                <w:bottom w:val="none" w:sz="0" w:space="0" w:color="auto"/>
                <w:right w:val="none" w:sz="0" w:space="0" w:color="auto"/>
              </w:divBdr>
            </w:div>
            <w:div w:id="1553299449">
              <w:marLeft w:val="0"/>
              <w:marRight w:val="0"/>
              <w:marTop w:val="0"/>
              <w:marBottom w:val="0"/>
              <w:divBdr>
                <w:top w:val="none" w:sz="0" w:space="0" w:color="auto"/>
                <w:left w:val="none" w:sz="0" w:space="0" w:color="auto"/>
                <w:bottom w:val="none" w:sz="0" w:space="0" w:color="auto"/>
                <w:right w:val="none" w:sz="0" w:space="0" w:color="auto"/>
              </w:divBdr>
            </w:div>
          </w:divsChild>
        </w:div>
        <w:div w:id="1012612898">
          <w:marLeft w:val="0"/>
          <w:marRight w:val="0"/>
          <w:marTop w:val="0"/>
          <w:marBottom w:val="0"/>
          <w:divBdr>
            <w:top w:val="none" w:sz="0" w:space="0" w:color="auto"/>
            <w:left w:val="none" w:sz="0" w:space="0" w:color="auto"/>
            <w:bottom w:val="none" w:sz="0" w:space="0" w:color="auto"/>
            <w:right w:val="none" w:sz="0" w:space="0" w:color="auto"/>
          </w:divBdr>
        </w:div>
        <w:div w:id="677538646">
          <w:marLeft w:val="0"/>
          <w:marRight w:val="0"/>
          <w:marTop w:val="0"/>
          <w:marBottom w:val="0"/>
          <w:divBdr>
            <w:top w:val="none" w:sz="0" w:space="0" w:color="auto"/>
            <w:left w:val="none" w:sz="0" w:space="0" w:color="auto"/>
            <w:bottom w:val="none" w:sz="0" w:space="0" w:color="auto"/>
            <w:right w:val="none" w:sz="0" w:space="0" w:color="auto"/>
          </w:divBdr>
        </w:div>
      </w:divsChild>
    </w:div>
    <w:div w:id="1732774400">
      <w:bodyDiv w:val="1"/>
      <w:marLeft w:val="0"/>
      <w:marRight w:val="0"/>
      <w:marTop w:val="0"/>
      <w:marBottom w:val="0"/>
      <w:divBdr>
        <w:top w:val="none" w:sz="0" w:space="0" w:color="auto"/>
        <w:left w:val="none" w:sz="0" w:space="0" w:color="auto"/>
        <w:bottom w:val="none" w:sz="0" w:space="0" w:color="auto"/>
        <w:right w:val="none" w:sz="0" w:space="0" w:color="auto"/>
      </w:divBdr>
      <w:divsChild>
        <w:div w:id="964967206">
          <w:marLeft w:val="0"/>
          <w:marRight w:val="0"/>
          <w:marTop w:val="0"/>
          <w:marBottom w:val="0"/>
          <w:divBdr>
            <w:top w:val="none" w:sz="0" w:space="0" w:color="auto"/>
            <w:left w:val="none" w:sz="0" w:space="0" w:color="auto"/>
            <w:bottom w:val="none" w:sz="0" w:space="0" w:color="auto"/>
            <w:right w:val="none" w:sz="0" w:space="0" w:color="auto"/>
          </w:divBdr>
        </w:div>
        <w:div w:id="756710127">
          <w:marLeft w:val="0"/>
          <w:marRight w:val="0"/>
          <w:marTop w:val="0"/>
          <w:marBottom w:val="0"/>
          <w:divBdr>
            <w:top w:val="none" w:sz="0" w:space="0" w:color="auto"/>
            <w:left w:val="none" w:sz="0" w:space="0" w:color="auto"/>
            <w:bottom w:val="none" w:sz="0" w:space="0" w:color="auto"/>
            <w:right w:val="none" w:sz="0" w:space="0" w:color="auto"/>
          </w:divBdr>
        </w:div>
        <w:div w:id="1483886512">
          <w:marLeft w:val="0"/>
          <w:marRight w:val="0"/>
          <w:marTop w:val="0"/>
          <w:marBottom w:val="0"/>
          <w:divBdr>
            <w:top w:val="none" w:sz="0" w:space="0" w:color="auto"/>
            <w:left w:val="none" w:sz="0" w:space="0" w:color="auto"/>
            <w:bottom w:val="none" w:sz="0" w:space="0" w:color="auto"/>
            <w:right w:val="none" w:sz="0" w:space="0" w:color="auto"/>
          </w:divBdr>
        </w:div>
        <w:div w:id="693267096">
          <w:marLeft w:val="0"/>
          <w:marRight w:val="0"/>
          <w:marTop w:val="0"/>
          <w:marBottom w:val="0"/>
          <w:divBdr>
            <w:top w:val="none" w:sz="0" w:space="0" w:color="auto"/>
            <w:left w:val="none" w:sz="0" w:space="0" w:color="auto"/>
            <w:bottom w:val="none" w:sz="0" w:space="0" w:color="auto"/>
            <w:right w:val="none" w:sz="0" w:space="0" w:color="auto"/>
          </w:divBdr>
        </w:div>
      </w:divsChild>
    </w:div>
    <w:div w:id="1749690131">
      <w:bodyDiv w:val="1"/>
      <w:marLeft w:val="0"/>
      <w:marRight w:val="0"/>
      <w:marTop w:val="0"/>
      <w:marBottom w:val="0"/>
      <w:divBdr>
        <w:top w:val="none" w:sz="0" w:space="0" w:color="auto"/>
        <w:left w:val="none" w:sz="0" w:space="0" w:color="auto"/>
        <w:bottom w:val="none" w:sz="0" w:space="0" w:color="auto"/>
        <w:right w:val="none" w:sz="0" w:space="0" w:color="auto"/>
      </w:divBdr>
      <w:divsChild>
        <w:div w:id="1336375774">
          <w:marLeft w:val="0"/>
          <w:marRight w:val="0"/>
          <w:marTop w:val="0"/>
          <w:marBottom w:val="0"/>
          <w:divBdr>
            <w:top w:val="none" w:sz="0" w:space="0" w:color="auto"/>
            <w:left w:val="none" w:sz="0" w:space="0" w:color="auto"/>
            <w:bottom w:val="none" w:sz="0" w:space="0" w:color="auto"/>
            <w:right w:val="none" w:sz="0" w:space="0" w:color="auto"/>
          </w:divBdr>
        </w:div>
        <w:div w:id="1477914717">
          <w:marLeft w:val="0"/>
          <w:marRight w:val="0"/>
          <w:marTop w:val="0"/>
          <w:marBottom w:val="0"/>
          <w:divBdr>
            <w:top w:val="none" w:sz="0" w:space="0" w:color="auto"/>
            <w:left w:val="none" w:sz="0" w:space="0" w:color="auto"/>
            <w:bottom w:val="none" w:sz="0" w:space="0" w:color="auto"/>
            <w:right w:val="none" w:sz="0" w:space="0" w:color="auto"/>
          </w:divBdr>
        </w:div>
      </w:divsChild>
    </w:div>
    <w:div w:id="1782455646">
      <w:bodyDiv w:val="1"/>
      <w:marLeft w:val="0"/>
      <w:marRight w:val="0"/>
      <w:marTop w:val="0"/>
      <w:marBottom w:val="0"/>
      <w:divBdr>
        <w:top w:val="none" w:sz="0" w:space="0" w:color="auto"/>
        <w:left w:val="none" w:sz="0" w:space="0" w:color="auto"/>
        <w:bottom w:val="none" w:sz="0" w:space="0" w:color="auto"/>
        <w:right w:val="none" w:sz="0" w:space="0" w:color="auto"/>
      </w:divBdr>
      <w:divsChild>
        <w:div w:id="1128745333">
          <w:marLeft w:val="0"/>
          <w:marRight w:val="0"/>
          <w:marTop w:val="0"/>
          <w:marBottom w:val="0"/>
          <w:divBdr>
            <w:top w:val="none" w:sz="0" w:space="0" w:color="auto"/>
            <w:left w:val="none" w:sz="0" w:space="0" w:color="auto"/>
            <w:bottom w:val="none" w:sz="0" w:space="0" w:color="auto"/>
            <w:right w:val="none" w:sz="0" w:space="0" w:color="auto"/>
          </w:divBdr>
        </w:div>
        <w:div w:id="521210470">
          <w:marLeft w:val="0"/>
          <w:marRight w:val="0"/>
          <w:marTop w:val="0"/>
          <w:marBottom w:val="0"/>
          <w:divBdr>
            <w:top w:val="none" w:sz="0" w:space="0" w:color="auto"/>
            <w:left w:val="none" w:sz="0" w:space="0" w:color="auto"/>
            <w:bottom w:val="none" w:sz="0" w:space="0" w:color="auto"/>
            <w:right w:val="none" w:sz="0" w:space="0" w:color="auto"/>
          </w:divBdr>
        </w:div>
        <w:div w:id="1675911798">
          <w:marLeft w:val="0"/>
          <w:marRight w:val="0"/>
          <w:marTop w:val="0"/>
          <w:marBottom w:val="0"/>
          <w:divBdr>
            <w:top w:val="none" w:sz="0" w:space="0" w:color="auto"/>
            <w:left w:val="none" w:sz="0" w:space="0" w:color="auto"/>
            <w:bottom w:val="none" w:sz="0" w:space="0" w:color="auto"/>
            <w:right w:val="none" w:sz="0" w:space="0" w:color="auto"/>
          </w:divBdr>
        </w:div>
      </w:divsChild>
    </w:div>
    <w:div w:id="1814326876">
      <w:bodyDiv w:val="1"/>
      <w:marLeft w:val="0"/>
      <w:marRight w:val="0"/>
      <w:marTop w:val="0"/>
      <w:marBottom w:val="0"/>
      <w:divBdr>
        <w:top w:val="none" w:sz="0" w:space="0" w:color="auto"/>
        <w:left w:val="none" w:sz="0" w:space="0" w:color="auto"/>
        <w:bottom w:val="none" w:sz="0" w:space="0" w:color="auto"/>
        <w:right w:val="none" w:sz="0" w:space="0" w:color="auto"/>
      </w:divBdr>
      <w:divsChild>
        <w:div w:id="680738496">
          <w:marLeft w:val="0"/>
          <w:marRight w:val="0"/>
          <w:marTop w:val="0"/>
          <w:marBottom w:val="0"/>
          <w:divBdr>
            <w:top w:val="none" w:sz="0" w:space="0" w:color="auto"/>
            <w:left w:val="none" w:sz="0" w:space="0" w:color="auto"/>
            <w:bottom w:val="none" w:sz="0" w:space="0" w:color="auto"/>
            <w:right w:val="none" w:sz="0" w:space="0" w:color="auto"/>
          </w:divBdr>
        </w:div>
        <w:div w:id="1398017038">
          <w:marLeft w:val="0"/>
          <w:marRight w:val="0"/>
          <w:marTop w:val="0"/>
          <w:marBottom w:val="0"/>
          <w:divBdr>
            <w:top w:val="none" w:sz="0" w:space="0" w:color="auto"/>
            <w:left w:val="none" w:sz="0" w:space="0" w:color="auto"/>
            <w:bottom w:val="none" w:sz="0" w:space="0" w:color="auto"/>
            <w:right w:val="none" w:sz="0" w:space="0" w:color="auto"/>
          </w:divBdr>
        </w:div>
        <w:div w:id="34550350">
          <w:marLeft w:val="0"/>
          <w:marRight w:val="0"/>
          <w:marTop w:val="0"/>
          <w:marBottom w:val="0"/>
          <w:divBdr>
            <w:top w:val="none" w:sz="0" w:space="0" w:color="auto"/>
            <w:left w:val="none" w:sz="0" w:space="0" w:color="auto"/>
            <w:bottom w:val="none" w:sz="0" w:space="0" w:color="auto"/>
            <w:right w:val="none" w:sz="0" w:space="0" w:color="auto"/>
          </w:divBdr>
        </w:div>
      </w:divsChild>
    </w:div>
    <w:div w:id="1845707698">
      <w:bodyDiv w:val="1"/>
      <w:marLeft w:val="0"/>
      <w:marRight w:val="0"/>
      <w:marTop w:val="0"/>
      <w:marBottom w:val="0"/>
      <w:divBdr>
        <w:top w:val="none" w:sz="0" w:space="0" w:color="auto"/>
        <w:left w:val="none" w:sz="0" w:space="0" w:color="auto"/>
        <w:bottom w:val="none" w:sz="0" w:space="0" w:color="auto"/>
        <w:right w:val="none" w:sz="0" w:space="0" w:color="auto"/>
      </w:divBdr>
    </w:div>
    <w:div w:id="1931114172">
      <w:bodyDiv w:val="1"/>
      <w:marLeft w:val="0"/>
      <w:marRight w:val="0"/>
      <w:marTop w:val="0"/>
      <w:marBottom w:val="0"/>
      <w:divBdr>
        <w:top w:val="none" w:sz="0" w:space="0" w:color="auto"/>
        <w:left w:val="none" w:sz="0" w:space="0" w:color="auto"/>
        <w:bottom w:val="none" w:sz="0" w:space="0" w:color="auto"/>
        <w:right w:val="none" w:sz="0" w:space="0" w:color="auto"/>
      </w:divBdr>
      <w:divsChild>
        <w:div w:id="463818474">
          <w:marLeft w:val="0"/>
          <w:marRight w:val="0"/>
          <w:marTop w:val="0"/>
          <w:marBottom w:val="0"/>
          <w:divBdr>
            <w:top w:val="none" w:sz="0" w:space="0" w:color="auto"/>
            <w:left w:val="none" w:sz="0" w:space="0" w:color="auto"/>
            <w:bottom w:val="none" w:sz="0" w:space="0" w:color="auto"/>
            <w:right w:val="none" w:sz="0" w:space="0" w:color="auto"/>
          </w:divBdr>
        </w:div>
        <w:div w:id="377553976">
          <w:marLeft w:val="0"/>
          <w:marRight w:val="0"/>
          <w:marTop w:val="0"/>
          <w:marBottom w:val="0"/>
          <w:divBdr>
            <w:top w:val="none" w:sz="0" w:space="0" w:color="auto"/>
            <w:left w:val="none" w:sz="0" w:space="0" w:color="auto"/>
            <w:bottom w:val="none" w:sz="0" w:space="0" w:color="auto"/>
            <w:right w:val="none" w:sz="0" w:space="0" w:color="auto"/>
          </w:divBdr>
        </w:div>
        <w:div w:id="1935892603">
          <w:marLeft w:val="0"/>
          <w:marRight w:val="0"/>
          <w:marTop w:val="0"/>
          <w:marBottom w:val="0"/>
          <w:divBdr>
            <w:top w:val="none" w:sz="0" w:space="0" w:color="auto"/>
            <w:left w:val="none" w:sz="0" w:space="0" w:color="auto"/>
            <w:bottom w:val="none" w:sz="0" w:space="0" w:color="auto"/>
            <w:right w:val="none" w:sz="0" w:space="0" w:color="auto"/>
          </w:divBdr>
        </w:div>
      </w:divsChild>
    </w:div>
    <w:div w:id="1964459626">
      <w:bodyDiv w:val="1"/>
      <w:marLeft w:val="0"/>
      <w:marRight w:val="0"/>
      <w:marTop w:val="0"/>
      <w:marBottom w:val="0"/>
      <w:divBdr>
        <w:top w:val="none" w:sz="0" w:space="0" w:color="auto"/>
        <w:left w:val="none" w:sz="0" w:space="0" w:color="auto"/>
        <w:bottom w:val="none" w:sz="0" w:space="0" w:color="auto"/>
        <w:right w:val="none" w:sz="0" w:space="0" w:color="auto"/>
      </w:divBdr>
      <w:divsChild>
        <w:div w:id="1814372280">
          <w:marLeft w:val="0"/>
          <w:marRight w:val="0"/>
          <w:marTop w:val="0"/>
          <w:marBottom w:val="0"/>
          <w:divBdr>
            <w:top w:val="none" w:sz="0" w:space="0" w:color="auto"/>
            <w:left w:val="none" w:sz="0" w:space="0" w:color="auto"/>
            <w:bottom w:val="none" w:sz="0" w:space="0" w:color="auto"/>
            <w:right w:val="none" w:sz="0" w:space="0" w:color="auto"/>
          </w:divBdr>
          <w:divsChild>
            <w:div w:id="225841943">
              <w:marLeft w:val="0"/>
              <w:marRight w:val="0"/>
              <w:marTop w:val="0"/>
              <w:marBottom w:val="0"/>
              <w:divBdr>
                <w:top w:val="none" w:sz="0" w:space="0" w:color="auto"/>
                <w:left w:val="none" w:sz="0" w:space="0" w:color="auto"/>
                <w:bottom w:val="none" w:sz="0" w:space="0" w:color="auto"/>
                <w:right w:val="none" w:sz="0" w:space="0" w:color="auto"/>
              </w:divBdr>
            </w:div>
            <w:div w:id="1877037993">
              <w:marLeft w:val="0"/>
              <w:marRight w:val="0"/>
              <w:marTop w:val="0"/>
              <w:marBottom w:val="0"/>
              <w:divBdr>
                <w:top w:val="none" w:sz="0" w:space="0" w:color="auto"/>
                <w:left w:val="none" w:sz="0" w:space="0" w:color="auto"/>
                <w:bottom w:val="none" w:sz="0" w:space="0" w:color="auto"/>
                <w:right w:val="none" w:sz="0" w:space="0" w:color="auto"/>
              </w:divBdr>
            </w:div>
            <w:div w:id="747579862">
              <w:marLeft w:val="0"/>
              <w:marRight w:val="0"/>
              <w:marTop w:val="0"/>
              <w:marBottom w:val="0"/>
              <w:divBdr>
                <w:top w:val="none" w:sz="0" w:space="0" w:color="auto"/>
                <w:left w:val="none" w:sz="0" w:space="0" w:color="auto"/>
                <w:bottom w:val="none" w:sz="0" w:space="0" w:color="auto"/>
                <w:right w:val="none" w:sz="0" w:space="0" w:color="auto"/>
              </w:divBdr>
            </w:div>
            <w:div w:id="2118595591">
              <w:marLeft w:val="0"/>
              <w:marRight w:val="0"/>
              <w:marTop w:val="0"/>
              <w:marBottom w:val="0"/>
              <w:divBdr>
                <w:top w:val="none" w:sz="0" w:space="0" w:color="auto"/>
                <w:left w:val="none" w:sz="0" w:space="0" w:color="auto"/>
                <w:bottom w:val="none" w:sz="0" w:space="0" w:color="auto"/>
                <w:right w:val="none" w:sz="0" w:space="0" w:color="auto"/>
              </w:divBdr>
            </w:div>
            <w:div w:id="2060474795">
              <w:marLeft w:val="0"/>
              <w:marRight w:val="0"/>
              <w:marTop w:val="0"/>
              <w:marBottom w:val="0"/>
              <w:divBdr>
                <w:top w:val="none" w:sz="0" w:space="0" w:color="auto"/>
                <w:left w:val="none" w:sz="0" w:space="0" w:color="auto"/>
                <w:bottom w:val="none" w:sz="0" w:space="0" w:color="auto"/>
                <w:right w:val="none" w:sz="0" w:space="0" w:color="auto"/>
              </w:divBdr>
            </w:div>
            <w:div w:id="311106635">
              <w:marLeft w:val="0"/>
              <w:marRight w:val="0"/>
              <w:marTop w:val="0"/>
              <w:marBottom w:val="0"/>
              <w:divBdr>
                <w:top w:val="none" w:sz="0" w:space="0" w:color="auto"/>
                <w:left w:val="none" w:sz="0" w:space="0" w:color="auto"/>
                <w:bottom w:val="none" w:sz="0" w:space="0" w:color="auto"/>
                <w:right w:val="none" w:sz="0" w:space="0" w:color="auto"/>
              </w:divBdr>
            </w:div>
          </w:divsChild>
        </w:div>
        <w:div w:id="1531845613">
          <w:marLeft w:val="0"/>
          <w:marRight w:val="0"/>
          <w:marTop w:val="0"/>
          <w:marBottom w:val="0"/>
          <w:divBdr>
            <w:top w:val="none" w:sz="0" w:space="0" w:color="auto"/>
            <w:left w:val="none" w:sz="0" w:space="0" w:color="auto"/>
            <w:bottom w:val="none" w:sz="0" w:space="0" w:color="auto"/>
            <w:right w:val="none" w:sz="0" w:space="0" w:color="auto"/>
          </w:divBdr>
        </w:div>
        <w:div w:id="1680814397">
          <w:marLeft w:val="0"/>
          <w:marRight w:val="0"/>
          <w:marTop w:val="0"/>
          <w:marBottom w:val="0"/>
          <w:divBdr>
            <w:top w:val="none" w:sz="0" w:space="0" w:color="auto"/>
            <w:left w:val="none" w:sz="0" w:space="0" w:color="auto"/>
            <w:bottom w:val="none" w:sz="0" w:space="0" w:color="auto"/>
            <w:right w:val="none" w:sz="0" w:space="0" w:color="auto"/>
          </w:divBdr>
        </w:div>
      </w:divsChild>
    </w:div>
    <w:div w:id="2089034930">
      <w:bodyDiv w:val="1"/>
      <w:marLeft w:val="0"/>
      <w:marRight w:val="0"/>
      <w:marTop w:val="0"/>
      <w:marBottom w:val="0"/>
      <w:divBdr>
        <w:top w:val="none" w:sz="0" w:space="0" w:color="auto"/>
        <w:left w:val="none" w:sz="0" w:space="0" w:color="auto"/>
        <w:bottom w:val="none" w:sz="0" w:space="0" w:color="auto"/>
        <w:right w:val="none" w:sz="0" w:space="0" w:color="auto"/>
      </w:divBdr>
    </w:div>
    <w:div w:id="2144037273">
      <w:bodyDiv w:val="1"/>
      <w:marLeft w:val="0"/>
      <w:marRight w:val="0"/>
      <w:marTop w:val="0"/>
      <w:marBottom w:val="0"/>
      <w:divBdr>
        <w:top w:val="none" w:sz="0" w:space="0" w:color="auto"/>
        <w:left w:val="none" w:sz="0" w:space="0" w:color="auto"/>
        <w:bottom w:val="none" w:sz="0" w:space="0" w:color="auto"/>
        <w:right w:val="none" w:sz="0" w:space="0" w:color="auto"/>
      </w:divBdr>
      <w:divsChild>
        <w:div w:id="599921435">
          <w:marLeft w:val="0"/>
          <w:marRight w:val="0"/>
          <w:marTop w:val="0"/>
          <w:marBottom w:val="0"/>
          <w:divBdr>
            <w:top w:val="none" w:sz="0" w:space="0" w:color="auto"/>
            <w:left w:val="none" w:sz="0" w:space="0" w:color="auto"/>
            <w:bottom w:val="none" w:sz="0" w:space="0" w:color="auto"/>
            <w:right w:val="none" w:sz="0" w:space="0" w:color="auto"/>
          </w:divBdr>
          <w:divsChild>
            <w:div w:id="1790926897">
              <w:marLeft w:val="0"/>
              <w:marRight w:val="0"/>
              <w:marTop w:val="0"/>
              <w:marBottom w:val="0"/>
              <w:divBdr>
                <w:top w:val="none" w:sz="0" w:space="0" w:color="auto"/>
                <w:left w:val="none" w:sz="0" w:space="0" w:color="auto"/>
                <w:bottom w:val="none" w:sz="0" w:space="0" w:color="auto"/>
                <w:right w:val="none" w:sz="0" w:space="0" w:color="auto"/>
              </w:divBdr>
            </w:div>
            <w:div w:id="1745564716">
              <w:marLeft w:val="0"/>
              <w:marRight w:val="0"/>
              <w:marTop w:val="0"/>
              <w:marBottom w:val="0"/>
              <w:divBdr>
                <w:top w:val="none" w:sz="0" w:space="0" w:color="auto"/>
                <w:left w:val="none" w:sz="0" w:space="0" w:color="auto"/>
                <w:bottom w:val="none" w:sz="0" w:space="0" w:color="auto"/>
                <w:right w:val="none" w:sz="0" w:space="0" w:color="auto"/>
              </w:divBdr>
            </w:div>
            <w:div w:id="562176705">
              <w:marLeft w:val="0"/>
              <w:marRight w:val="0"/>
              <w:marTop w:val="0"/>
              <w:marBottom w:val="0"/>
              <w:divBdr>
                <w:top w:val="none" w:sz="0" w:space="0" w:color="auto"/>
                <w:left w:val="none" w:sz="0" w:space="0" w:color="auto"/>
                <w:bottom w:val="none" w:sz="0" w:space="0" w:color="auto"/>
                <w:right w:val="none" w:sz="0" w:space="0" w:color="auto"/>
              </w:divBdr>
            </w:div>
            <w:div w:id="1242760760">
              <w:marLeft w:val="0"/>
              <w:marRight w:val="0"/>
              <w:marTop w:val="0"/>
              <w:marBottom w:val="0"/>
              <w:divBdr>
                <w:top w:val="none" w:sz="0" w:space="0" w:color="auto"/>
                <w:left w:val="none" w:sz="0" w:space="0" w:color="auto"/>
                <w:bottom w:val="none" w:sz="0" w:space="0" w:color="auto"/>
                <w:right w:val="none" w:sz="0" w:space="0" w:color="auto"/>
              </w:divBdr>
            </w:div>
            <w:div w:id="391318257">
              <w:marLeft w:val="0"/>
              <w:marRight w:val="0"/>
              <w:marTop w:val="0"/>
              <w:marBottom w:val="0"/>
              <w:divBdr>
                <w:top w:val="none" w:sz="0" w:space="0" w:color="auto"/>
                <w:left w:val="none" w:sz="0" w:space="0" w:color="auto"/>
                <w:bottom w:val="none" w:sz="0" w:space="0" w:color="auto"/>
                <w:right w:val="none" w:sz="0" w:space="0" w:color="auto"/>
              </w:divBdr>
            </w:div>
            <w:div w:id="1010713722">
              <w:marLeft w:val="0"/>
              <w:marRight w:val="0"/>
              <w:marTop w:val="0"/>
              <w:marBottom w:val="0"/>
              <w:divBdr>
                <w:top w:val="none" w:sz="0" w:space="0" w:color="auto"/>
                <w:left w:val="none" w:sz="0" w:space="0" w:color="auto"/>
                <w:bottom w:val="none" w:sz="0" w:space="0" w:color="auto"/>
                <w:right w:val="none" w:sz="0" w:space="0" w:color="auto"/>
              </w:divBdr>
            </w:div>
          </w:divsChild>
        </w:div>
        <w:div w:id="1904483062">
          <w:marLeft w:val="0"/>
          <w:marRight w:val="0"/>
          <w:marTop w:val="0"/>
          <w:marBottom w:val="0"/>
          <w:divBdr>
            <w:top w:val="none" w:sz="0" w:space="0" w:color="auto"/>
            <w:left w:val="none" w:sz="0" w:space="0" w:color="auto"/>
            <w:bottom w:val="none" w:sz="0" w:space="0" w:color="auto"/>
            <w:right w:val="none" w:sz="0" w:space="0" w:color="auto"/>
          </w:divBdr>
        </w:div>
        <w:div w:id="1867210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34AB8-673D-4F6C-A7B5-63975B59C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1332</Words>
  <Characters>9557</Characters>
  <Application>Microsoft Office Word</Application>
  <DocSecurity>4</DocSecurity>
  <Lines>367</Lines>
  <Paragraphs>209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10680</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2024-07-12T10:58:00Z</dcterms:created>
  <dc:creator>Lijana Vasaitienė</dc:creator>
  <lastModifiedBy>adlibuser</lastModifiedBy>
  <dcterms:modified xsi:type="dcterms:W3CDTF">2024-07-12T10:58:00Z</dcterms:modified>
  <revision>2</revision>
</coreProperties>
</file>