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1676"/>
        <w:gridCol w:w="5269"/>
      </w:tblGrid>
      <w:tr w:rsidR="00EB5737" w14:paraId="4B097788" w14:textId="77777777" w:rsidTr="001325AA">
        <w:trPr>
          <w:trHeight w:val="539"/>
        </w:trPr>
        <w:tc>
          <w:tcPr>
            <w:tcW w:w="7225" w:type="dxa"/>
            <w:gridSpan w:val="2"/>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45"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rsidTr="001325AA">
        <w:trPr>
          <w:trHeight w:val="315"/>
        </w:trPr>
        <w:tc>
          <w:tcPr>
            <w:tcW w:w="7225" w:type="dxa"/>
            <w:gridSpan w:val="2"/>
            <w:vMerge/>
            <w:shd w:val="clear" w:color="auto" w:fill="DBE5F1" w:themeFill="accent1" w:themeFillTint="33"/>
          </w:tcPr>
          <w:p w14:paraId="453B7AF7" w14:textId="77777777" w:rsidR="00EB5737" w:rsidRDefault="00EB5737">
            <w:pPr>
              <w:jc w:val="both"/>
              <w:rPr>
                <w:b/>
                <w:bCs/>
                <w:szCs w:val="24"/>
              </w:rPr>
            </w:pPr>
          </w:p>
        </w:tc>
        <w:tc>
          <w:tcPr>
            <w:tcW w:w="1676"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rsidTr="001325AA">
        <w:trPr>
          <w:trHeight w:val="1050"/>
        </w:trPr>
        <w:tc>
          <w:tcPr>
            <w:tcW w:w="7225" w:type="dxa"/>
            <w:gridSpan w:val="2"/>
            <w:vMerge/>
            <w:shd w:val="clear" w:color="auto" w:fill="DBE5F1" w:themeFill="accent1" w:themeFillTint="33"/>
          </w:tcPr>
          <w:p w14:paraId="1CA6EB78" w14:textId="77777777" w:rsidR="00EB5737" w:rsidRDefault="00EB5737">
            <w:pPr>
              <w:jc w:val="both"/>
              <w:rPr>
                <w:b/>
                <w:bCs/>
                <w:szCs w:val="24"/>
              </w:rPr>
            </w:pPr>
          </w:p>
        </w:tc>
        <w:tc>
          <w:tcPr>
            <w:tcW w:w="1676"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rsidTr="001325AA">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rsidTr="001325AA">
        <w:trPr>
          <w:trHeight w:val="710"/>
        </w:trPr>
        <w:tc>
          <w:tcPr>
            <w:tcW w:w="7225" w:type="dxa"/>
            <w:gridSpan w:val="2"/>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6"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rsidTr="001325AA">
        <w:trPr>
          <w:trHeight w:val="594"/>
        </w:trPr>
        <w:tc>
          <w:tcPr>
            <w:tcW w:w="944" w:type="dxa"/>
          </w:tcPr>
          <w:p w14:paraId="6868CB63" w14:textId="77777777" w:rsidR="00EB5737" w:rsidRDefault="007F3860">
            <w:pPr>
              <w:jc w:val="both"/>
              <w:rPr>
                <w:szCs w:val="24"/>
              </w:rPr>
            </w:pPr>
            <w:r>
              <w:rPr>
                <w:szCs w:val="24"/>
              </w:rPr>
              <w:t>1.1.</w:t>
            </w:r>
          </w:p>
        </w:tc>
        <w:tc>
          <w:tcPr>
            <w:tcW w:w="6281" w:type="dxa"/>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(-ių)</w:t>
            </w:r>
            <w:r>
              <w:rPr>
                <w:szCs w:val="24"/>
              </w:rPr>
              <w:t xml:space="preserve"> </w:t>
            </w:r>
          </w:p>
        </w:tc>
        <w:tc>
          <w:tcPr>
            <w:tcW w:w="1676"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rsidTr="001325AA">
        <w:trPr>
          <w:trHeight w:val="560"/>
        </w:trPr>
        <w:tc>
          <w:tcPr>
            <w:tcW w:w="944" w:type="dxa"/>
          </w:tcPr>
          <w:p w14:paraId="4CD93606" w14:textId="77777777" w:rsidR="00EB5737" w:rsidRDefault="007F3860">
            <w:pPr>
              <w:jc w:val="both"/>
              <w:rPr>
                <w:szCs w:val="24"/>
              </w:rPr>
            </w:pPr>
            <w:r>
              <w:rPr>
                <w:szCs w:val="24"/>
              </w:rPr>
              <w:t>1.2.</w:t>
            </w:r>
          </w:p>
        </w:tc>
        <w:tc>
          <w:tcPr>
            <w:tcW w:w="6281" w:type="dxa"/>
          </w:tcPr>
          <w:p w14:paraId="43FA6849" w14:textId="1075A6CC" w:rsidR="00EB5737" w:rsidRDefault="007F3860">
            <w:pPr>
              <w:jc w:val="both"/>
              <w:rPr>
                <w:i/>
                <w:szCs w:val="24"/>
              </w:rPr>
            </w:pPr>
            <w:r>
              <w:rPr>
                <w:szCs w:val="24"/>
              </w:rPr>
              <w:t>Projekto veikla (-os) atitinka 2022–2030 metų žemės ūkio, maisto, kaimo plėtros ir žuvininkystės plėtros programos nurodytą (-as) veiklą (-as) ir projektu prisidedama prie priemonės rodiklio (-ių) reikšmės (-ių) pasiekimo.</w:t>
            </w:r>
          </w:p>
        </w:tc>
        <w:tc>
          <w:tcPr>
            <w:tcW w:w="1676"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rsidTr="001325AA">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1" w:type="dxa"/>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6"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rsidTr="001325AA">
        <w:trPr>
          <w:trHeight w:val="560"/>
        </w:trPr>
        <w:tc>
          <w:tcPr>
            <w:tcW w:w="944" w:type="dxa"/>
          </w:tcPr>
          <w:p w14:paraId="58F5026D" w14:textId="77777777" w:rsidR="00EB5737" w:rsidRDefault="007F3860">
            <w:pPr>
              <w:rPr>
                <w:szCs w:val="24"/>
              </w:rPr>
            </w:pPr>
            <w:r>
              <w:rPr>
                <w:bCs/>
                <w:szCs w:val="24"/>
              </w:rPr>
              <w:t>2.1.</w:t>
            </w:r>
          </w:p>
        </w:tc>
        <w:tc>
          <w:tcPr>
            <w:tcW w:w="6281" w:type="dxa"/>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6"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rsidTr="001325AA">
        <w:trPr>
          <w:trHeight w:val="560"/>
        </w:trPr>
        <w:tc>
          <w:tcPr>
            <w:tcW w:w="944" w:type="dxa"/>
          </w:tcPr>
          <w:p w14:paraId="6840499E" w14:textId="77777777" w:rsidR="00EB5737" w:rsidRDefault="007F3860">
            <w:pPr>
              <w:rPr>
                <w:szCs w:val="24"/>
              </w:rPr>
            </w:pPr>
            <w:r>
              <w:rPr>
                <w:bCs/>
                <w:szCs w:val="24"/>
              </w:rPr>
              <w:t>2.2.</w:t>
            </w:r>
          </w:p>
        </w:tc>
        <w:tc>
          <w:tcPr>
            <w:tcW w:w="6281" w:type="dxa"/>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6"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rsidTr="001325AA">
        <w:trPr>
          <w:trHeight w:val="560"/>
        </w:trPr>
        <w:tc>
          <w:tcPr>
            <w:tcW w:w="944" w:type="dxa"/>
          </w:tcPr>
          <w:p w14:paraId="508973CA" w14:textId="1320ECFD" w:rsidR="00EB5737" w:rsidRDefault="007F3860">
            <w:pPr>
              <w:rPr>
                <w:bCs/>
                <w:szCs w:val="24"/>
              </w:rPr>
            </w:pPr>
            <w:r>
              <w:rPr>
                <w:bCs/>
                <w:szCs w:val="24"/>
              </w:rPr>
              <w:t>2.3.</w:t>
            </w:r>
          </w:p>
        </w:tc>
        <w:tc>
          <w:tcPr>
            <w:tcW w:w="6281" w:type="dxa"/>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6"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rsidTr="001325AA">
        <w:trPr>
          <w:trHeight w:val="560"/>
        </w:trPr>
        <w:tc>
          <w:tcPr>
            <w:tcW w:w="944" w:type="dxa"/>
          </w:tcPr>
          <w:p w14:paraId="10475A40" w14:textId="723C21FD" w:rsidR="00EB5737" w:rsidRDefault="007F3860">
            <w:pPr>
              <w:rPr>
                <w:bCs/>
                <w:szCs w:val="24"/>
              </w:rPr>
            </w:pPr>
            <w:r>
              <w:rPr>
                <w:bCs/>
                <w:szCs w:val="24"/>
              </w:rPr>
              <w:t>2.4.</w:t>
            </w:r>
          </w:p>
        </w:tc>
        <w:tc>
          <w:tcPr>
            <w:tcW w:w="6281" w:type="dxa"/>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6"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rsidTr="001325AA">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1" w:type="dxa"/>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(-iai) organizaciniu ir finansiniu požiūriu yra pajėgūs tinkamai ir laiku įgyvendinti projektą bei užtikrinti projekto rezultatų tęstinumą.</w:t>
            </w:r>
          </w:p>
        </w:tc>
        <w:tc>
          <w:tcPr>
            <w:tcW w:w="1676"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rsidTr="001325AA">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1" w:type="dxa"/>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(-iai) atitinka tinkamų pareiškėjų ir partnerių sąrašą (kriterijus), nurodytą PFSA / KSSA.</w:t>
            </w:r>
          </w:p>
        </w:tc>
        <w:tc>
          <w:tcPr>
            <w:tcW w:w="1676"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rsidTr="001325AA">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1" w:type="dxa"/>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 xml:space="preserve">Pareiškėjui ir partneriui (-iams)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6"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rsidTr="001325AA">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1" w:type="dxa"/>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 xml:space="preserve">pareiškėjui ir partneriui (-iams),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6"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rsidTr="001325AA">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1" w:type="dxa"/>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(-iai)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6"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rsidTr="001325AA">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1" w:type="dxa"/>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 xml:space="preserve">vertinimo metu pareiškėjas ir partneris (-iai) neturi neišnykusio arba nepanaikinto teistumo arba dėl pareiškėjo ir partnerio (-ių)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 xml:space="preserve">pareiškėjas ir partneris (-iai), kurie yra fiziniai asmenys, arba pareiškėjo ir partnerio (-ių), kurie yra juridiniai asmenys, vadovas, pagrindinis akcininkas (turintis daugiau nei 50 proc. akcijų) ar savininkas, ūkinės bendrijos tikrasis narys (-iai) ar mažosios bendrijos atstovas (-ai), turintis (-ys) teisę juridinio asmens vardu sudaryti sandorį, ar apskaitą tvarkantis asmuo (asmenys), ar kitas (kiti) asmuo (asmenys), turintis (-ys) teisę surašyti ir pasirašyti pareiškėjo apskaitos dokumentus, neturi neišnykusio arba nepanaikinto teistumo arba dėl pareiškėjo ir partnerio (-ių)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6"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rsidTr="001325AA">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1" w:type="dxa"/>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(-iams),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6"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rsidTr="001325AA">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1" w:type="dxa"/>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(-iams) nėra taikomas apribojimas (iki 5 metų) neskirti Europos Sąjungos finansinės paramos dėl trečiųjų šalių piliečių nelegalaus įdarbinimo;</w:t>
            </w:r>
          </w:p>
        </w:tc>
        <w:tc>
          <w:tcPr>
            <w:tcW w:w="1676"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rsidTr="001325AA">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1" w:type="dxa"/>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(-iai)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6"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rsidTr="001325AA">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1" w:type="dxa"/>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6"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rsidTr="001325AA">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1" w:type="dxa"/>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6"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rsidTr="001325AA">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1" w:type="dxa"/>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6"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rsidTr="001325AA">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1" w:type="dxa"/>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6" w:type="dxa"/>
            <w:shd w:val="clear" w:color="auto" w:fill="FFFFFF" w:themeFill="background1"/>
          </w:tcPr>
          <w:p w14:paraId="085722CD" w14:textId="016295DA" w:rsidR="00EB5737" w:rsidRDefault="007F3860">
            <w:pPr>
              <w:rPr>
                <w:i/>
                <w:color w:val="808080"/>
                <w:szCs w:val="24"/>
              </w:rPr>
            </w:pPr>
            <w:r>
              <w:rPr>
                <w:i/>
                <w:color w:val="808080"/>
                <w:szCs w:val="24"/>
                <w:lang w:eastAsia="lt-LT"/>
              </w:rPr>
              <w:t>(Reikalavimas taikomas, kai projektui teikiama valstybės pagalba (įskaitant „de minimis“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rsidTr="001325AA">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1" w:type="dxa"/>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6"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(-iais).</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rsidTr="001325AA">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1" w:type="dxa"/>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6"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rsidTr="001325AA">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1" w:type="dxa"/>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6"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rsidTr="001325AA">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1" w:type="dxa"/>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6"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rsidTr="001325AA">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1" w:type="dxa"/>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6"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rsidTr="001325AA">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1" w:type="dxa"/>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6"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rsidTr="001325AA">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1" w:type="dxa"/>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6"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rsidTr="001325AA">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1" w:type="dxa"/>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6"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rsidTr="001325AA">
        <w:trPr>
          <w:trHeight w:val="560"/>
        </w:trPr>
        <w:tc>
          <w:tcPr>
            <w:tcW w:w="944" w:type="dxa"/>
            <w:shd w:val="clear" w:color="auto" w:fill="auto"/>
          </w:tcPr>
          <w:p w14:paraId="2558D742" w14:textId="64344F44" w:rsidR="00EB5737" w:rsidRDefault="007F3860">
            <w:pPr>
              <w:rPr>
                <w:szCs w:val="24"/>
              </w:rPr>
            </w:pPr>
            <w:r>
              <w:rPr>
                <w:szCs w:val="24"/>
              </w:rPr>
              <w:t>5.1.</w:t>
            </w:r>
          </w:p>
        </w:tc>
        <w:tc>
          <w:tcPr>
            <w:tcW w:w="6281" w:type="dxa"/>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6"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rsidTr="001325AA">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1" w:type="dxa"/>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6"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rsidTr="001325AA">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1" w:type="dxa"/>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6"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rsidTr="001325AA">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1" w:type="dxa"/>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6"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rsidTr="001325AA">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1" w:type="dxa"/>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(-ių) įgyvendintus ir (arba) įgyvendinamus projektus.</w:t>
            </w:r>
          </w:p>
        </w:tc>
        <w:tc>
          <w:tcPr>
            <w:tcW w:w="1676"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rsidTr="001325AA">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1" w:type="dxa"/>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(de minimis pagalbos ir valstybės pagalbos taisykkles</w:t>
            </w:r>
            <w:r>
              <w:rPr>
                <w:b/>
                <w:bCs/>
                <w:szCs w:val="24"/>
              </w:rPr>
              <w:t>)</w:t>
            </w:r>
          </w:p>
        </w:tc>
        <w:tc>
          <w:tcPr>
            <w:tcW w:w="1676"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rsidTr="001325AA">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1" w:type="dxa"/>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minimis</w:t>
            </w:r>
            <w:r>
              <w:rPr>
                <w:szCs w:val="24"/>
              </w:rPr>
              <w:t xml:space="preserve"> pagalbos ribų ir atitinka reikalavimus, taikomus </w:t>
            </w:r>
            <w:r>
              <w:rPr>
                <w:i/>
                <w:szCs w:val="24"/>
              </w:rPr>
              <w:t>de minimis</w:t>
            </w:r>
            <w:r>
              <w:rPr>
                <w:szCs w:val="24"/>
              </w:rPr>
              <w:t xml:space="preserve"> pagalbai.</w:t>
            </w:r>
          </w:p>
        </w:tc>
        <w:tc>
          <w:tcPr>
            <w:tcW w:w="1676"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jei projektui teikiama de minimis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rsidTr="001325AA">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1" w:type="dxa"/>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6"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rsidTr="001325AA">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1" w:type="dxa"/>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de minimis</w:t>
            </w:r>
            <w:r>
              <w:rPr>
                <w:szCs w:val="24"/>
              </w:rPr>
              <w:t xml:space="preserve"> pagalba.</w:t>
            </w:r>
          </w:p>
        </w:tc>
        <w:tc>
          <w:tcPr>
            <w:tcW w:w="1676"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de minimis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rsidTr="001325AA">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1" w:type="dxa"/>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6"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rsidTr="001325AA">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1" w:type="dxa"/>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6"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rsidTr="001325AA">
        <w:trPr>
          <w:trHeight w:val="560"/>
        </w:trPr>
        <w:tc>
          <w:tcPr>
            <w:tcW w:w="944" w:type="dxa"/>
            <w:shd w:val="clear" w:color="auto" w:fill="auto"/>
          </w:tcPr>
          <w:p w14:paraId="4DEB0DFF" w14:textId="7B1E6E9D" w:rsidR="00EB5737" w:rsidRDefault="007F3860">
            <w:pPr>
              <w:rPr>
                <w:szCs w:val="24"/>
              </w:rPr>
            </w:pPr>
            <w:r>
              <w:rPr>
                <w:szCs w:val="24"/>
              </w:rPr>
              <w:t>7.1.1.</w:t>
            </w:r>
          </w:p>
        </w:tc>
        <w:tc>
          <w:tcPr>
            <w:tcW w:w="6281" w:type="dxa"/>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6"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rsidTr="001325AA">
        <w:trPr>
          <w:trHeight w:val="560"/>
        </w:trPr>
        <w:tc>
          <w:tcPr>
            <w:tcW w:w="944" w:type="dxa"/>
            <w:shd w:val="clear" w:color="auto" w:fill="auto"/>
          </w:tcPr>
          <w:p w14:paraId="6026227E" w14:textId="149F8004" w:rsidR="00EB5737" w:rsidRDefault="007F3860">
            <w:pPr>
              <w:rPr>
                <w:szCs w:val="24"/>
              </w:rPr>
            </w:pPr>
            <w:r>
              <w:rPr>
                <w:szCs w:val="24"/>
              </w:rPr>
              <w:t>7.1.2.</w:t>
            </w:r>
          </w:p>
        </w:tc>
        <w:tc>
          <w:tcPr>
            <w:tcW w:w="6281" w:type="dxa"/>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6"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rsidTr="001325AA">
        <w:trPr>
          <w:trHeight w:val="560"/>
        </w:trPr>
        <w:tc>
          <w:tcPr>
            <w:tcW w:w="944" w:type="dxa"/>
            <w:shd w:val="clear" w:color="auto" w:fill="auto"/>
          </w:tcPr>
          <w:p w14:paraId="3E6C45A7" w14:textId="286F4FC0" w:rsidR="00EB5737" w:rsidRDefault="007F3860">
            <w:pPr>
              <w:rPr>
                <w:szCs w:val="24"/>
              </w:rPr>
            </w:pPr>
            <w:r>
              <w:rPr>
                <w:szCs w:val="24"/>
              </w:rPr>
              <w:t>7.1.3.</w:t>
            </w:r>
          </w:p>
        </w:tc>
        <w:tc>
          <w:tcPr>
            <w:tcW w:w="6281" w:type="dxa"/>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6"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rsidTr="001325AA">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1" w:type="dxa"/>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6"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rsidTr="001325AA">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1" w:type="dxa"/>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6"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rsidTr="001325AA">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1" w:type="dxa"/>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6"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rsidTr="001325AA">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1" w:type="dxa"/>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6"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rsidTr="001325AA">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1" w:type="dxa"/>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6"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rsidTr="001325AA">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1" w:type="dxa"/>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6"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rsidTr="001325AA">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1" w:type="dxa"/>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6"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rsidTr="001325AA">
        <w:trPr>
          <w:trHeight w:val="560"/>
        </w:trPr>
        <w:tc>
          <w:tcPr>
            <w:tcW w:w="944" w:type="dxa"/>
            <w:shd w:val="clear" w:color="auto" w:fill="auto"/>
          </w:tcPr>
          <w:p w14:paraId="20E7857E" w14:textId="7F73B9E3" w:rsidR="00EB5737" w:rsidRDefault="007F3860">
            <w:pPr>
              <w:rPr>
                <w:szCs w:val="24"/>
              </w:rPr>
            </w:pPr>
            <w:r>
              <w:rPr>
                <w:szCs w:val="24"/>
              </w:rPr>
              <w:t>7.2.3.</w:t>
            </w:r>
          </w:p>
        </w:tc>
        <w:tc>
          <w:tcPr>
            <w:tcW w:w="6281" w:type="dxa"/>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6"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rsidTr="001325AA">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1" w:type="dxa"/>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6"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rsidTr="001325AA">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1" w:type="dxa"/>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6"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rsidTr="001325AA">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1" w:type="dxa"/>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6"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rsidTr="001325AA">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1" w:type="dxa"/>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6"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85A7" w14:textId="77777777" w:rsidR="00EB5737" w:rsidRDefault="007F3860">
      <w:pPr>
        <w:rPr>
          <w:sz w:val="22"/>
          <w:szCs w:val="22"/>
        </w:rPr>
      </w:pPr>
      <w:r>
        <w:rPr>
          <w:sz w:val="22"/>
          <w:szCs w:val="22"/>
        </w:rPr>
        <w:separator/>
      </w:r>
    </w:p>
  </w:endnote>
  <w:endnote w:type="continuationSeparator" w:id="0">
    <w:p w14:paraId="7F23B34D" w14:textId="77777777" w:rsidR="00EB5737" w:rsidRDefault="007F386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1F3E" w14:textId="77777777" w:rsidR="00EB5737" w:rsidRDefault="007F3860">
      <w:pPr>
        <w:rPr>
          <w:sz w:val="22"/>
          <w:szCs w:val="22"/>
        </w:rPr>
      </w:pPr>
      <w:r>
        <w:rPr>
          <w:sz w:val="22"/>
          <w:szCs w:val="22"/>
        </w:rPr>
        <w:separator/>
      </w:r>
    </w:p>
  </w:footnote>
  <w:footnote w:type="continuationSeparator" w:id="0">
    <w:p w14:paraId="710CEE44" w14:textId="77777777" w:rsidR="00EB5737" w:rsidRDefault="007F386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1325AA"/>
    <w:rsid w:val="004A0DC8"/>
    <w:rsid w:val="007F3860"/>
    <w:rsid w:val="00A61F33"/>
    <w:rsid w:val="00DE5655"/>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Berta Šinkūnaitė</cp:lastModifiedBy>
  <cp:revision>2</cp:revision>
  <dcterms:created xsi:type="dcterms:W3CDTF">2025-07-31T07:32:00Z</dcterms:created>
  <dcterms:modified xsi:type="dcterms:W3CDTF">2025-07-31T07:32:00Z</dcterms:modified>
</cp:coreProperties>
</file>